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4C34DE" w:rsidTr="008436FE">
        <w:trPr>
          <w:trHeight w:val="8569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C34DE" w:rsidRDefault="004C34DE" w:rsidP="008436F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C34DE" w:rsidRDefault="004C34DE" w:rsidP="008436F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4C34DE" w:rsidRDefault="004C34DE" w:rsidP="008436FE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4C34DE" w:rsidRDefault="004C34DE" w:rsidP="008436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C34DE" w:rsidRDefault="004C34DE" w:rsidP="008436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C34DE" w:rsidRDefault="004C34DE" w:rsidP="008436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C34DE" w:rsidRDefault="004C34DE" w:rsidP="008436FE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4C34DE" w:rsidRDefault="004C34DE" w:rsidP="008436FE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4C34DE" w:rsidRDefault="004C34DE" w:rsidP="008436FE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4C34DE" w:rsidRDefault="004C34DE" w:rsidP="008436FE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4C34DE" w:rsidRDefault="004C34DE" w:rsidP="008436FE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4C34DE" w:rsidRPr="00B07FF7" w:rsidRDefault="004C34DE" w:rsidP="008436FE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>
              <w:rPr>
                <w:rFonts w:ascii="Times New Roman" w:hAnsi="Times New Roman"/>
                <w:b/>
                <w:sz w:val="36"/>
                <w:szCs w:val="96"/>
              </w:rPr>
              <w:t>75</w:t>
            </w:r>
          </w:p>
          <w:p w:rsidR="004C34DE" w:rsidRPr="00A5587B" w:rsidRDefault="004C34DE" w:rsidP="008436FE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4C34DE" w:rsidRPr="001B2FA5" w:rsidRDefault="004C34DE" w:rsidP="008436FE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  <w:r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4C34DE" w:rsidRDefault="004C34DE" w:rsidP="008436FE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4C34DE" w:rsidRDefault="004C34DE" w:rsidP="008436FE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4C34DE" w:rsidRDefault="004C34DE" w:rsidP="008436FE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4C34DE" w:rsidRDefault="004C34DE" w:rsidP="008436FE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4C34DE" w:rsidRDefault="004C34DE" w:rsidP="008436FE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4C34DE" w:rsidRDefault="004C34DE" w:rsidP="008436FE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4C34DE" w:rsidRDefault="004C34DE" w:rsidP="008436FE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4C34DE" w:rsidRDefault="004C34DE" w:rsidP="008436FE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4C34DE" w:rsidRDefault="004C34DE" w:rsidP="008436FE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4C34DE" w:rsidRDefault="004C34DE" w:rsidP="008436FE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возможности заключения  концессионного соглашения в отношении муниципального имущества</w:t>
            </w:r>
          </w:p>
          <w:p w:rsidR="004C34DE" w:rsidRPr="0099229E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99229E" w:rsidRDefault="004C34DE" w:rsidP="0084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</w:t>
            </w:r>
            <w:r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77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54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с. Верхний Мамон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Рассмотрев предложение ООО «</w:t>
            </w:r>
            <w:proofErr w:type="spell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» о заключении концессионного соглашения в отношении объектов водоотведения, в соответствии с Федеральным законом от 21.07.2005 № 115-ФЗ "О концессионных соглашениях", Федеральным законом от 06.10.2003 № 131-ФЗ "Об общих принципах организации местного самоуправления в Российской Федерации", Уставом Верхнемамонского сельского поселения Верхнемамонского муниципального района, руководствуясь решением Совета народных депутатов Верхнемамонского сельского поселения Верхнемамонского муниципального района от 26.04.2016г. № 21 «Об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органе, уполномоченном принимать решения о заключении концессионных соглашений в отношении имущества, находящегося в муниципальной собственности Верхнемамонского сельского поселения Верхнемамонского муниципального района Воронежской области», постановлением администрации Верхнемамонского сельского поселения Верхнемамонского муниципального района от 21.07.2016г. № 159 «О порядке принятия решений о заключении концессионных соглашений»,  администрация Верхнемамонского сельского поселения Верхнемамонского  муниципального района  </w:t>
            </w:r>
            <w:proofErr w:type="gramEnd"/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6A2DA3" w:rsidRDefault="004C34DE" w:rsidP="004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ПОСТАНОВЛЯЕТ: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1. Считать возможным заключение концессионного соглашения в отношении объектов водоотведения согласно приложению 1 к настоящему постановлению на условиях представленных ООО «</w:t>
            </w:r>
            <w:proofErr w:type="spell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предложении о заключении концессионного соглашения. 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В десятидневный срок со дня принятия указанного постановления разместить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объектов концессионного соглашения, предусмотренных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 о заключении концессионного соглашения, от иных лиц, отвечающих требованиям, предъявляемым частью 4.1 статьи 37 Федерального закона № 115-ФЗ «О концессионных соглашениях» к лицу, выступающему с инициативой заключения концессионного соглашения.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3.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настоящего постановления оставляю за собой.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Верхнемамонского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</w:t>
            </w:r>
            <w:proofErr w:type="spell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О.М.Малахов</w:t>
            </w:r>
            <w:proofErr w:type="spellEnd"/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от 18.12.2024 г. № 259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описание объектов водоотведения, находящихся в муниципальной собственности Верхнемамонского сельского поселения Верхнемамонского муниципального района,</w:t>
            </w:r>
          </w:p>
          <w:p w:rsidR="004C34DE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передаваемых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концессионному соглашению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Наименование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 ввода в эксплуатацию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местонахождение объекта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собственник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 пользования, основание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срок эксплуатации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техническое состояние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Реквизиты правоустанавливающих документов (кадастровый №, дата)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Балансовая стоимость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Производственное здание площадки центральных очистных сооружений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1980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Воронежская 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обл., Верхнемамонский р-н., с. Верхний Мамон, северная часть кадастрового квартала 36:06:0100018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Верхнемамонское с/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договор б/в пользования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аварийное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36-36/007-36/007/007/2016-620/2 от 07.10.2016 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112754,34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Главная канализационная насосная станция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1980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Воронежская обл., Верхнемамонский р-н., с. Верхний Мамон, ул. Советская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Верхнемамонское с/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договор б/в пользования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аварийное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36-36/007-36/007/007/2016-618/2 от 07.10.2016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87995,35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Уличные распределительные сети (канализация)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1980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Воронежская обл., Верхнемамонский р-н., с. Верхний Мамон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Верхнемамонское с/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договор б/в пользования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аварийное 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36:06:00000000:985-36/076/2022-2 от 27.10.2022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396625,0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34DE" w:rsidRPr="006A2DA3" w:rsidRDefault="004C34DE" w:rsidP="00843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18.12.2024г. № 259 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6A2DA3" w:rsidRDefault="004C34DE" w:rsidP="004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земельных участков, находящихся в муниципальной собственности Верхнемамонского сельского поселения Верхнемамонского муниципального района,</w:t>
            </w:r>
          </w:p>
          <w:p w:rsidR="004C34DE" w:rsidRPr="006A2DA3" w:rsidRDefault="004C34DE" w:rsidP="004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передаваемых</w:t>
            </w:r>
            <w:proofErr w:type="gramEnd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концессионному соглашению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Кадастровый номер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местонахождение объекта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собственник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 пользования, основание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Реквизиты правоустанавливающих документов (кадастровый №, дата)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Кадастровая стоимость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36:06:0100018:236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Воронежская область, р-н Верхнемамонский, с Верхний Мамон, северная часть кадастрового квартала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36:06:0100018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Верхнемамонское сельское поселение Верхнемамонского муниципального района 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</w:t>
            </w:r>
            <w:proofErr w:type="gramEnd"/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собственность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36-36/007-36/007/007/2016-621/1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07.10.2016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13718628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36:06:0100014:318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Воронежская область, р-н Верхнемамонский, с Верхний Мамон, ул. Советская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Верхнемамонское сельское поселение Верхнемамонского муниципального района </w:t>
            </w:r>
            <w:proofErr w:type="gramStart"/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</w:t>
            </w:r>
            <w:proofErr w:type="gramEnd"/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собственность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36-36/007-36/007/007/2016-619/1</w:t>
            </w:r>
          </w:p>
          <w:p w:rsidR="004C34DE" w:rsidRPr="006A2DA3" w:rsidRDefault="004C34DE" w:rsidP="00843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>07.10.2016</w:t>
            </w:r>
            <w:r w:rsidRPr="006A2D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794809.4</w:t>
            </w:r>
          </w:p>
          <w:p w:rsidR="004C34DE" w:rsidRPr="0099229E" w:rsidRDefault="004C34DE" w:rsidP="008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4DE" w:rsidRDefault="004C34DE" w:rsidP="008436FE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</w:p>
          <w:p w:rsidR="004C34DE" w:rsidRPr="00C1348D" w:rsidRDefault="004C34DE" w:rsidP="008436FE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DE" w:rsidRDefault="004C34DE" w:rsidP="00843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4C34DE" w:rsidRPr="00550137" w:rsidRDefault="004C34DE" w:rsidP="008436FE">
            <w:pPr>
              <w:rPr>
                <w:rFonts w:ascii="Times New Roman" w:hAnsi="Times New Roman"/>
              </w:rPr>
            </w:pPr>
          </w:p>
        </w:tc>
      </w:tr>
      <w:tr w:rsidR="004C34DE" w:rsidRPr="00332E8B" w:rsidTr="004C34DE">
        <w:trPr>
          <w:trHeight w:val="13659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C34DE" w:rsidRPr="004C34DE" w:rsidRDefault="004C34DE" w:rsidP="0084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3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 за выпуск:</w:t>
            </w:r>
            <w:proofErr w:type="gramEnd"/>
          </w:p>
          <w:p w:rsidR="004C34DE" w:rsidRPr="004C34DE" w:rsidRDefault="004C34DE" w:rsidP="008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DE">
              <w:rPr>
                <w:rFonts w:ascii="Times New Roman" w:hAnsi="Times New Roman" w:cs="Times New Roman"/>
                <w:sz w:val="24"/>
                <w:szCs w:val="24"/>
              </w:rPr>
              <w:t>Инспектор по земельным и имущественным  вопросам  администрации Верхнемамонского сельского поселения Верхнемамонского муниципального района Воронежской области И.А. Дьяконова</w:t>
            </w:r>
          </w:p>
          <w:p w:rsidR="004C34DE" w:rsidRPr="004C34DE" w:rsidRDefault="004C34DE" w:rsidP="008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</w:t>
            </w:r>
            <w:r w:rsidRPr="004C34DE">
              <w:rPr>
                <w:rFonts w:ascii="Times New Roman" w:hAnsi="Times New Roman" w:cs="Times New Roman"/>
                <w:sz w:val="24"/>
                <w:szCs w:val="24"/>
              </w:rPr>
              <w:t xml:space="preserve">396460 Воронежская область, Верхнемамонский район,  с. Верхний Мамон,  </w:t>
            </w:r>
          </w:p>
          <w:p w:rsidR="004C34DE" w:rsidRPr="004C34DE" w:rsidRDefault="004C34DE" w:rsidP="008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DE">
              <w:rPr>
                <w:rFonts w:ascii="Times New Roman" w:hAnsi="Times New Roman" w:cs="Times New Roman"/>
                <w:sz w:val="24"/>
                <w:szCs w:val="24"/>
              </w:rPr>
              <w:t>ул. Школьная, 9</w:t>
            </w:r>
          </w:p>
          <w:p w:rsidR="004C34DE" w:rsidRPr="004C34DE" w:rsidRDefault="004C34DE" w:rsidP="0084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DE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Подписано к печати: 18.12.2024г.  11.00  часов</w:t>
            </w:r>
          </w:p>
          <w:p w:rsidR="004C34DE" w:rsidRPr="004C34DE" w:rsidRDefault="004C34DE" w:rsidP="0084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листов: 5</w:t>
            </w:r>
          </w:p>
          <w:p w:rsidR="004C34DE" w:rsidRPr="004C34DE" w:rsidRDefault="004C34DE" w:rsidP="008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DE">
              <w:rPr>
                <w:rFonts w:ascii="Times New Roman" w:hAnsi="Times New Roman" w:cs="Times New Roman"/>
                <w:b/>
                <w:sz w:val="24"/>
                <w:szCs w:val="24"/>
              </w:rPr>
              <w:t>Тираж: 1</w:t>
            </w:r>
            <w:r w:rsidRPr="004C34D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экземпляра</w:t>
            </w:r>
          </w:p>
          <w:p w:rsidR="004C34DE" w:rsidRPr="004C34DE" w:rsidRDefault="004C34DE" w:rsidP="008436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4DE">
              <w:rPr>
                <w:rFonts w:ascii="Times New Roman" w:hAnsi="Times New Roman" w:cs="Times New Roman"/>
                <w:sz w:val="24"/>
                <w:szCs w:val="24"/>
              </w:rPr>
              <w:t>Распространяется бесплатно.</w:t>
            </w:r>
          </w:p>
          <w:p w:rsidR="004C34DE" w:rsidRPr="00332E8B" w:rsidRDefault="004C34DE" w:rsidP="008436FE"/>
          <w:p w:rsidR="004C34DE" w:rsidRPr="00332E8B" w:rsidRDefault="004C34DE" w:rsidP="008436FE"/>
          <w:p w:rsidR="004C34DE" w:rsidRPr="00332E8B" w:rsidRDefault="004C34DE" w:rsidP="008436FE"/>
          <w:p w:rsidR="004C34DE" w:rsidRPr="00332E8B" w:rsidRDefault="004C34DE" w:rsidP="008436FE"/>
          <w:p w:rsidR="004C34DE" w:rsidRPr="00332E8B" w:rsidRDefault="004C34DE" w:rsidP="008436FE"/>
          <w:p w:rsidR="004C34DE" w:rsidRPr="00332E8B" w:rsidRDefault="004C34DE" w:rsidP="008436FE"/>
          <w:p w:rsidR="004C34DE" w:rsidRPr="00332E8B" w:rsidRDefault="004C34DE" w:rsidP="008436FE">
            <w:r w:rsidRPr="00332E8B">
              <w:tab/>
            </w:r>
          </w:p>
        </w:tc>
      </w:tr>
    </w:tbl>
    <w:p w:rsidR="004C34DE" w:rsidRDefault="004C34DE" w:rsidP="004C34DE"/>
    <w:p w:rsidR="00D41DAC" w:rsidRDefault="004C34DE"/>
    <w:sectPr w:rsidR="00D41DAC" w:rsidSect="00D1470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4C34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4C34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4C34DE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4C34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4C34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4C34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DE"/>
    <w:rsid w:val="004C34DE"/>
    <w:rsid w:val="00804E55"/>
    <w:rsid w:val="00F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4DE"/>
  </w:style>
  <w:style w:type="paragraph" w:styleId="a5">
    <w:name w:val="footer"/>
    <w:basedOn w:val="a"/>
    <w:link w:val="a6"/>
    <w:uiPriority w:val="99"/>
    <w:unhideWhenUsed/>
    <w:rsid w:val="004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4DE"/>
  </w:style>
  <w:style w:type="paragraph" w:styleId="a5">
    <w:name w:val="footer"/>
    <w:basedOn w:val="a"/>
    <w:link w:val="a6"/>
    <w:uiPriority w:val="99"/>
    <w:unhideWhenUsed/>
    <w:rsid w:val="004C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864</Words>
  <Characters>4929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2024-12-19T08:26:00Z</dcterms:created>
  <dcterms:modified xsi:type="dcterms:W3CDTF">2024-12-19T08:30:00Z</dcterms:modified>
</cp:coreProperties>
</file>