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7A7" w:rsidRPr="00A737A7" w:rsidRDefault="00A737A7" w:rsidP="00A737A7">
      <w:pPr>
        <w:spacing w:line="276" w:lineRule="auto"/>
        <w:ind w:firstLine="0"/>
        <w:jc w:val="center"/>
        <w:rPr>
          <w:rFonts w:cs="Arial"/>
          <w:lang w:eastAsia="en-US"/>
        </w:rPr>
      </w:pPr>
      <w:r w:rsidRPr="00A737A7">
        <w:rPr>
          <w:rFonts w:cs="Arial"/>
          <w:lang w:eastAsia="en-US"/>
        </w:rPr>
        <w:object w:dxaOrig="1155" w:dyaOrig="1425">
          <v:rect id="_x0000_i1025" style="width:57.75pt;height:71.25pt" o:ole="" o:preferrelative="t" stroked="f">
            <v:imagedata r:id="rId9" o:title=""/>
          </v:rect>
          <o:OLEObject Type="Embed" ProgID="StaticMetafile" ShapeID="_x0000_i1025" DrawAspect="Content" ObjectID="_1802176048" r:id="rId10"/>
        </w:object>
      </w:r>
    </w:p>
    <w:p w:rsidR="00A737A7" w:rsidRPr="00A737A7" w:rsidRDefault="00A737A7" w:rsidP="00A737A7">
      <w:pPr>
        <w:ind w:firstLine="0"/>
        <w:jc w:val="center"/>
        <w:rPr>
          <w:rFonts w:cs="Arial"/>
          <w:b/>
        </w:rPr>
      </w:pPr>
    </w:p>
    <w:p w:rsidR="00A737A7" w:rsidRPr="00A737A7" w:rsidRDefault="00A737A7" w:rsidP="00A737A7">
      <w:pPr>
        <w:ind w:firstLine="0"/>
        <w:jc w:val="center"/>
        <w:rPr>
          <w:rFonts w:cs="Arial"/>
          <w:b/>
          <w:bCs/>
        </w:rPr>
      </w:pPr>
      <w:r w:rsidRPr="00A737A7">
        <w:rPr>
          <w:rFonts w:cs="Arial"/>
          <w:b/>
          <w:bCs/>
        </w:rPr>
        <w:t>СОВЕТ НАРОДНЫХ ДЕПУТАТОВ</w:t>
      </w:r>
    </w:p>
    <w:p w:rsidR="00A737A7" w:rsidRPr="00A737A7" w:rsidRDefault="00A737A7" w:rsidP="00A737A7">
      <w:pPr>
        <w:ind w:firstLine="0"/>
        <w:jc w:val="center"/>
        <w:rPr>
          <w:rFonts w:cs="Arial"/>
          <w:b/>
          <w:bCs/>
        </w:rPr>
      </w:pPr>
      <w:r w:rsidRPr="00A737A7">
        <w:rPr>
          <w:rFonts w:cs="Arial"/>
          <w:b/>
          <w:bCs/>
        </w:rPr>
        <w:t>ВЕРХНЕМАМОНСКОГО СЕЛЬСКОГО ПОСЕЛЕНИЯ</w:t>
      </w:r>
    </w:p>
    <w:p w:rsidR="00A737A7" w:rsidRPr="00A737A7" w:rsidRDefault="00A737A7" w:rsidP="00A737A7">
      <w:pPr>
        <w:ind w:firstLine="0"/>
        <w:jc w:val="center"/>
        <w:rPr>
          <w:rFonts w:cs="Arial"/>
          <w:b/>
          <w:bCs/>
        </w:rPr>
      </w:pPr>
      <w:r w:rsidRPr="00A737A7">
        <w:rPr>
          <w:rFonts w:cs="Arial"/>
          <w:b/>
          <w:bCs/>
        </w:rPr>
        <w:t>ВЕРХНЕМАМОНСКОГО МУНИЦИПАЛЬНОГО РАЙОНА</w:t>
      </w:r>
    </w:p>
    <w:p w:rsidR="00A737A7" w:rsidRPr="00A737A7" w:rsidRDefault="00A737A7" w:rsidP="00A737A7">
      <w:pPr>
        <w:ind w:firstLine="0"/>
        <w:jc w:val="center"/>
        <w:rPr>
          <w:rFonts w:cs="Arial"/>
          <w:b/>
          <w:bCs/>
        </w:rPr>
      </w:pPr>
      <w:r w:rsidRPr="00A737A7">
        <w:rPr>
          <w:rFonts w:cs="Arial"/>
          <w:b/>
          <w:bCs/>
        </w:rPr>
        <w:t>ВОРОНЕЖСКОЙ ОБЛАСТИ</w:t>
      </w:r>
    </w:p>
    <w:p w:rsidR="00A737A7" w:rsidRPr="00A737A7" w:rsidRDefault="00A737A7" w:rsidP="00A737A7">
      <w:pPr>
        <w:ind w:firstLine="0"/>
        <w:jc w:val="center"/>
        <w:rPr>
          <w:rFonts w:cs="Arial"/>
          <w:b/>
          <w:bCs/>
        </w:rPr>
      </w:pPr>
    </w:p>
    <w:p w:rsidR="00A737A7" w:rsidRPr="00A737A7" w:rsidRDefault="00A737A7" w:rsidP="00A737A7">
      <w:pPr>
        <w:ind w:firstLine="0"/>
        <w:jc w:val="center"/>
        <w:rPr>
          <w:rFonts w:cs="Arial"/>
        </w:rPr>
      </w:pPr>
      <w:r w:rsidRPr="00A737A7">
        <w:rPr>
          <w:rFonts w:cs="Arial"/>
          <w:b/>
          <w:bCs/>
        </w:rPr>
        <w:t>РЕШЕНИЕ</w:t>
      </w:r>
    </w:p>
    <w:p w:rsidR="00A737A7" w:rsidRPr="00A737A7" w:rsidRDefault="00A737A7" w:rsidP="00A737A7">
      <w:pPr>
        <w:ind w:firstLine="0"/>
        <w:jc w:val="center"/>
        <w:rPr>
          <w:rFonts w:cs="Arial"/>
          <w:b/>
        </w:rPr>
      </w:pPr>
    </w:p>
    <w:p w:rsidR="00A737A7" w:rsidRPr="00A737A7" w:rsidRDefault="00A737A7" w:rsidP="00A737A7">
      <w:pPr>
        <w:ind w:firstLine="0"/>
        <w:jc w:val="center"/>
        <w:rPr>
          <w:rFonts w:cs="Arial"/>
          <w:b/>
          <w:bCs/>
        </w:rPr>
      </w:pPr>
      <w:r w:rsidRPr="00A737A7">
        <w:rPr>
          <w:rFonts w:cs="Arial"/>
          <w:b/>
          <w:bCs/>
        </w:rPr>
        <w:t>от  26 февраля  2025 г. №</w:t>
      </w:r>
      <w:r>
        <w:rPr>
          <w:rFonts w:cs="Arial"/>
          <w:b/>
          <w:bCs/>
        </w:rPr>
        <w:t xml:space="preserve"> 8</w:t>
      </w:r>
    </w:p>
    <w:p w:rsidR="00A737A7" w:rsidRPr="00A737A7" w:rsidRDefault="00A737A7" w:rsidP="00A737A7">
      <w:pPr>
        <w:ind w:firstLine="0"/>
        <w:jc w:val="center"/>
        <w:rPr>
          <w:rFonts w:cs="Arial"/>
          <w:b/>
          <w:bCs/>
        </w:rPr>
      </w:pPr>
      <w:r w:rsidRPr="00A737A7">
        <w:rPr>
          <w:rFonts w:cs="Arial"/>
          <w:b/>
          <w:bCs/>
        </w:rPr>
        <w:t>------------------------------------------</w:t>
      </w:r>
    </w:p>
    <w:p w:rsidR="00A737A7" w:rsidRPr="00A737A7" w:rsidRDefault="00A737A7" w:rsidP="00A737A7">
      <w:pPr>
        <w:ind w:firstLine="0"/>
        <w:jc w:val="center"/>
        <w:rPr>
          <w:rFonts w:cs="Arial"/>
        </w:rPr>
      </w:pPr>
      <w:r w:rsidRPr="00A737A7">
        <w:rPr>
          <w:rFonts w:cs="Arial"/>
          <w:b/>
          <w:bCs/>
        </w:rPr>
        <w:t>с. Верхний Мамон</w:t>
      </w: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1053BF"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земельно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w:t>
      </w:r>
    </w:p>
    <w:p w:rsidR="0099362B" w:rsidRPr="00B868F4" w:rsidRDefault="0099362B" w:rsidP="001053BF">
      <w:pPr>
        <w:pStyle w:val="a4"/>
        <w:tabs>
          <w:tab w:val="left" w:pos="4678"/>
          <w:tab w:val="left" w:pos="4820"/>
        </w:tabs>
        <w:suppressAutoHyphens w:val="0"/>
        <w:jc w:val="center"/>
        <w:rPr>
          <w:rFonts w:eastAsia="Times New Roman"/>
          <w:b/>
          <w:bCs/>
          <w:iCs/>
          <w:kern w:val="28"/>
          <w:szCs w:val="28"/>
          <w:lang w:eastAsia="ru-RU"/>
        </w:rPr>
      </w:pPr>
      <w:r w:rsidRPr="00B868F4">
        <w:rPr>
          <w:rFonts w:eastAsia="Times New Roman"/>
          <w:b/>
          <w:bCs/>
          <w:iCs/>
          <w:kern w:val="28"/>
          <w:szCs w:val="28"/>
          <w:lang w:eastAsia="ru-RU"/>
        </w:rPr>
        <w:t>на тер</w:t>
      </w:r>
      <w:r w:rsidR="00A737A7">
        <w:rPr>
          <w:rFonts w:eastAsia="Times New Roman"/>
          <w:b/>
          <w:bCs/>
          <w:iCs/>
          <w:kern w:val="28"/>
          <w:szCs w:val="28"/>
          <w:lang w:eastAsia="ru-RU"/>
        </w:rPr>
        <w:t xml:space="preserve">ритории Верхнемамонского сельского поселения Верхнемамонского муниципального района </w:t>
      </w:r>
      <w:r w:rsidRPr="00B868F4">
        <w:rPr>
          <w:rFonts w:eastAsia="Times New Roman"/>
          <w:b/>
          <w:bCs/>
          <w:iCs/>
          <w:kern w:val="28"/>
          <w:szCs w:val="28"/>
          <w:lang w:eastAsia="ru-RU"/>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99362B" w:rsidRPr="00B868F4" w:rsidRDefault="0099362B" w:rsidP="00EE61B6">
      <w:pPr>
        <w:ind w:firstLine="709"/>
        <w:rPr>
          <w:rFonts w:ascii="Times New Roman" w:hAnsi="Times New Roman"/>
          <w:sz w:val="28"/>
          <w:szCs w:val="28"/>
        </w:rPr>
      </w:pPr>
      <w:proofErr w:type="gramStart"/>
      <w:r w:rsidRPr="00B868F4">
        <w:rPr>
          <w:rFonts w:ascii="Times New Roman" w:hAnsi="Times New Roman"/>
          <w:sz w:val="28"/>
          <w:szCs w:val="28"/>
        </w:rPr>
        <w:t xml:space="preserve">В соответствии со статьей 72 Земельного кодекса Российской Федерации,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A737A7" w:rsidRPr="00A737A7">
        <w:rPr>
          <w:rFonts w:ascii="Times New Roman" w:hAnsi="Times New Roman"/>
          <w:sz w:val="28"/>
          <w:szCs w:val="28"/>
        </w:rPr>
        <w:t>Верхнемамонского сельского поселения Верхнемамонского муниципального района Воронежской области</w:t>
      </w:r>
      <w:r w:rsidRPr="00B868F4">
        <w:rPr>
          <w:rFonts w:ascii="Times New Roman" w:hAnsi="Times New Roman"/>
          <w:sz w:val="28"/>
          <w:szCs w:val="28"/>
        </w:rPr>
        <w:t xml:space="preserve">, Совет народных депутатов </w:t>
      </w:r>
      <w:r w:rsidR="00A737A7" w:rsidRPr="00A737A7">
        <w:rPr>
          <w:rFonts w:ascii="Times New Roman" w:hAnsi="Times New Roman"/>
          <w:sz w:val="28"/>
          <w:szCs w:val="28"/>
        </w:rPr>
        <w:t>Верхнемамонского сельского</w:t>
      </w:r>
      <w:proofErr w:type="gramEnd"/>
      <w:r w:rsidR="00A737A7" w:rsidRPr="00A737A7">
        <w:rPr>
          <w:rFonts w:ascii="Times New Roman" w:hAnsi="Times New Roman"/>
          <w:sz w:val="28"/>
          <w:szCs w:val="28"/>
        </w:rPr>
        <w:t xml:space="preserve"> поселения Верхнемамонского муниципального района Воронежской области</w:t>
      </w: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A737A7">
      <w:pPr>
        <w:pStyle w:val="a5"/>
        <w:numPr>
          <w:ilvl w:val="0"/>
          <w:numId w:val="1"/>
        </w:numPr>
        <w:spacing w:after="0" w:line="240" w:lineRule="auto"/>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земельном контроле на территории </w:t>
      </w:r>
      <w:r w:rsidR="00A737A7" w:rsidRPr="00A737A7">
        <w:rPr>
          <w:rFonts w:ascii="Times New Roman" w:hAnsi="Times New Roman"/>
          <w:sz w:val="28"/>
          <w:szCs w:val="28"/>
        </w:rPr>
        <w:t>Верхнемамонского сельского поселения Верхнемамонского муниципального района Воронежской области</w:t>
      </w:r>
      <w:r w:rsidRPr="00B868F4">
        <w:rPr>
          <w:rFonts w:ascii="Times New Roman" w:hAnsi="Times New Roman"/>
          <w:sz w:val="28"/>
          <w:szCs w:val="28"/>
        </w:rPr>
        <w:t>.</w:t>
      </w:r>
    </w:p>
    <w:p w:rsidR="0099362B" w:rsidRPr="00B868F4" w:rsidRDefault="0099362B" w:rsidP="00A737A7">
      <w:pPr>
        <w:pStyle w:val="a5"/>
        <w:numPr>
          <w:ilvl w:val="0"/>
          <w:numId w:val="1"/>
        </w:numPr>
        <w:spacing w:after="0" w:line="240" w:lineRule="auto"/>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земельного контроля на территории </w:t>
      </w:r>
      <w:r w:rsidR="00A737A7" w:rsidRPr="00A737A7">
        <w:rPr>
          <w:rFonts w:ascii="Times New Roman" w:hAnsi="Times New Roman"/>
          <w:sz w:val="28"/>
          <w:szCs w:val="28"/>
        </w:rPr>
        <w:t>Верхнемамонского сельского поселения Верхнемамонского муниципального района Воронежской области</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A737A7">
      <w:pPr>
        <w:pStyle w:val="a5"/>
        <w:numPr>
          <w:ilvl w:val="0"/>
          <w:numId w:val="1"/>
        </w:numPr>
        <w:spacing w:after="0" w:line="240" w:lineRule="auto"/>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земельного контроля на территории </w:t>
      </w:r>
      <w:r w:rsidR="00A737A7" w:rsidRPr="00A737A7">
        <w:rPr>
          <w:rFonts w:ascii="Times New Roman" w:hAnsi="Times New Roman"/>
          <w:sz w:val="28"/>
          <w:szCs w:val="28"/>
        </w:rPr>
        <w:t>Верхнемамонского сельского поселения Верхнемамонского муниципального района Воронежской области</w:t>
      </w:r>
      <w:r w:rsidRPr="00B868F4">
        <w:rPr>
          <w:rFonts w:ascii="Times New Roman" w:hAnsi="Times New Roman"/>
          <w:sz w:val="28"/>
          <w:szCs w:val="28"/>
        </w:rPr>
        <w:t xml:space="preserve"> Воронежской области согласно приложению № 2 к настоящему решению.</w:t>
      </w:r>
    </w:p>
    <w:p w:rsidR="00087E2E" w:rsidRPr="00B61BE3" w:rsidRDefault="00087E2E" w:rsidP="00B61BE3">
      <w:pPr>
        <w:pStyle w:val="a5"/>
        <w:numPr>
          <w:ilvl w:val="0"/>
          <w:numId w:val="1"/>
        </w:numPr>
        <w:rPr>
          <w:rFonts w:ascii="Times New Roman" w:hAnsi="Times New Roman"/>
          <w:sz w:val="28"/>
          <w:szCs w:val="28"/>
        </w:rPr>
      </w:pPr>
      <w:r w:rsidRPr="00B61BE3">
        <w:rPr>
          <w:rFonts w:ascii="Times New Roman" w:hAnsi="Times New Roman"/>
          <w:sz w:val="28"/>
          <w:szCs w:val="28"/>
        </w:rPr>
        <w:t>Утвердить критерии отнесения объектов муниципального земельного контроля к определенной категории риска</w:t>
      </w:r>
      <w:r w:rsidR="008A0A82" w:rsidRPr="00B61BE3">
        <w:rPr>
          <w:rFonts w:ascii="Times New Roman" w:hAnsi="Times New Roman"/>
          <w:sz w:val="28"/>
          <w:szCs w:val="28"/>
        </w:rPr>
        <w:t xml:space="preserve"> согласно приложению № 3 к настоящему решению. </w:t>
      </w:r>
    </w:p>
    <w:p w:rsidR="008A0A82" w:rsidRPr="00B61BE3" w:rsidRDefault="008A0A82" w:rsidP="00B61BE3">
      <w:pPr>
        <w:pStyle w:val="a5"/>
        <w:numPr>
          <w:ilvl w:val="0"/>
          <w:numId w:val="1"/>
        </w:numPr>
        <w:rPr>
          <w:rFonts w:ascii="Times New Roman" w:hAnsi="Times New Roman"/>
          <w:sz w:val="28"/>
          <w:szCs w:val="28"/>
        </w:rPr>
      </w:pPr>
      <w:r w:rsidRPr="00B61BE3">
        <w:rPr>
          <w:rFonts w:ascii="Times New Roman" w:hAnsi="Times New Roman"/>
          <w:sz w:val="28"/>
          <w:szCs w:val="28"/>
        </w:rPr>
        <w:t>Утвердить перечень и</w:t>
      </w:r>
      <w:r w:rsidRPr="00B61BE3">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B61BE3">
        <w:rPr>
          <w:rFonts w:ascii="Times New Roman" w:eastAsiaTheme="minorHAnsi" w:hAnsi="Times New Roman"/>
          <w:sz w:val="28"/>
          <w:szCs w:val="28"/>
          <w:lang w:eastAsia="en-US"/>
        </w:rPr>
        <w:lastRenderedPageBreak/>
        <w:t>муниципального земельного контроля</w:t>
      </w:r>
      <w:r w:rsidR="003970AA" w:rsidRPr="00B61BE3">
        <w:rPr>
          <w:rFonts w:ascii="Times New Roman" w:eastAsiaTheme="minorHAnsi" w:hAnsi="Times New Roman"/>
          <w:sz w:val="28"/>
          <w:szCs w:val="28"/>
          <w:lang w:eastAsia="en-US"/>
        </w:rPr>
        <w:t>,</w:t>
      </w:r>
      <w:r w:rsidR="00B868F4" w:rsidRPr="00B61BE3">
        <w:rPr>
          <w:rFonts w:ascii="Times New Roman" w:eastAsiaTheme="minorHAnsi" w:hAnsi="Times New Roman"/>
          <w:sz w:val="28"/>
          <w:szCs w:val="28"/>
          <w:lang w:eastAsia="en-US"/>
        </w:rPr>
        <w:t xml:space="preserve"> согласно приложению № 4 к настоящему решению</w:t>
      </w:r>
      <w:r w:rsidRPr="00B61BE3">
        <w:rPr>
          <w:rFonts w:ascii="Times New Roman" w:eastAsiaTheme="minorHAnsi" w:hAnsi="Times New Roman"/>
          <w:sz w:val="28"/>
          <w:szCs w:val="28"/>
          <w:lang w:eastAsia="en-US"/>
        </w:rPr>
        <w:t>.</w:t>
      </w:r>
    </w:p>
    <w:p w:rsidR="0099362B" w:rsidRDefault="0099362B" w:rsidP="00A737A7">
      <w:pPr>
        <w:pStyle w:val="a5"/>
        <w:numPr>
          <w:ilvl w:val="0"/>
          <w:numId w:val="1"/>
        </w:numPr>
        <w:spacing w:after="0" w:line="240" w:lineRule="auto"/>
        <w:rPr>
          <w:rFonts w:ascii="Times New Roman" w:hAnsi="Times New Roman"/>
          <w:sz w:val="28"/>
          <w:szCs w:val="28"/>
        </w:rPr>
      </w:pPr>
      <w:r w:rsidRPr="00B868F4">
        <w:rPr>
          <w:rFonts w:ascii="Times New Roman" w:hAnsi="Times New Roman"/>
          <w:sz w:val="28"/>
          <w:szCs w:val="28"/>
        </w:rPr>
        <w:t xml:space="preserve">Решение Совета народных депутатов </w:t>
      </w:r>
      <w:r w:rsidR="00A737A7">
        <w:rPr>
          <w:rFonts w:ascii="Times New Roman" w:hAnsi="Times New Roman"/>
          <w:sz w:val="28"/>
          <w:szCs w:val="28"/>
        </w:rPr>
        <w:t>29.09.2021</w:t>
      </w:r>
      <w:r w:rsidRPr="00B868F4">
        <w:rPr>
          <w:rFonts w:ascii="Times New Roman" w:hAnsi="Times New Roman"/>
          <w:sz w:val="28"/>
          <w:szCs w:val="28"/>
        </w:rPr>
        <w:t xml:space="preserve"> № </w:t>
      </w:r>
      <w:r w:rsidR="00A737A7">
        <w:rPr>
          <w:rFonts w:ascii="Times New Roman" w:hAnsi="Times New Roman"/>
          <w:sz w:val="28"/>
          <w:szCs w:val="28"/>
        </w:rPr>
        <w:t>33</w:t>
      </w:r>
      <w:r w:rsidRPr="00B868F4">
        <w:rPr>
          <w:rFonts w:ascii="Times New Roman" w:hAnsi="Times New Roman"/>
          <w:sz w:val="28"/>
          <w:szCs w:val="28"/>
        </w:rPr>
        <w:t xml:space="preserve"> «Об утверждении положения по осуществлению муниципального земельного контроля на территории </w:t>
      </w:r>
      <w:r w:rsidR="00A737A7" w:rsidRPr="00A737A7">
        <w:rPr>
          <w:rFonts w:ascii="Times New Roman" w:hAnsi="Times New Roman"/>
          <w:sz w:val="28"/>
          <w:szCs w:val="28"/>
        </w:rPr>
        <w:t>Верхнемамонского сельского поселения Верхнемамонского муниципального района Воронежской области</w:t>
      </w:r>
      <w:r w:rsidRPr="00B868F4">
        <w:rPr>
          <w:rFonts w:ascii="Times New Roman" w:hAnsi="Times New Roman"/>
          <w:sz w:val="28"/>
          <w:szCs w:val="28"/>
        </w:rPr>
        <w:t>» признать утратившим силу.</w:t>
      </w:r>
    </w:p>
    <w:p w:rsidR="0046644E" w:rsidRDefault="0046644E" w:rsidP="00192620">
      <w:pPr>
        <w:pStyle w:val="a5"/>
        <w:numPr>
          <w:ilvl w:val="0"/>
          <w:numId w:val="1"/>
        </w:numPr>
        <w:rPr>
          <w:rFonts w:ascii="Times New Roman" w:hAnsi="Times New Roman"/>
          <w:sz w:val="28"/>
          <w:szCs w:val="28"/>
        </w:rPr>
      </w:pPr>
      <w:bookmarkStart w:id="0" w:name="_Hlk184297684"/>
      <w:r w:rsidRPr="0046644E">
        <w:rPr>
          <w:rFonts w:ascii="Times New Roman" w:hAnsi="Times New Roman"/>
          <w:sz w:val="28"/>
          <w:szCs w:val="28"/>
        </w:rPr>
        <w:t>Решение Совета народных деп</w:t>
      </w:r>
      <w:r w:rsidR="003929FF">
        <w:rPr>
          <w:rFonts w:ascii="Times New Roman" w:hAnsi="Times New Roman"/>
          <w:sz w:val="28"/>
          <w:szCs w:val="28"/>
        </w:rPr>
        <w:t>утатов 27</w:t>
      </w:r>
      <w:r w:rsidRPr="0046644E">
        <w:rPr>
          <w:rFonts w:ascii="Times New Roman" w:hAnsi="Times New Roman"/>
          <w:sz w:val="28"/>
          <w:szCs w:val="28"/>
        </w:rPr>
        <w:t>.0</w:t>
      </w:r>
      <w:r w:rsidR="003929FF">
        <w:rPr>
          <w:rFonts w:ascii="Times New Roman" w:hAnsi="Times New Roman"/>
          <w:sz w:val="28"/>
          <w:szCs w:val="28"/>
        </w:rPr>
        <w:t>8</w:t>
      </w:r>
      <w:r w:rsidRPr="0046644E">
        <w:rPr>
          <w:rFonts w:ascii="Times New Roman" w:hAnsi="Times New Roman"/>
          <w:sz w:val="28"/>
          <w:szCs w:val="28"/>
        </w:rPr>
        <w:t>.202</w:t>
      </w:r>
      <w:r>
        <w:rPr>
          <w:rFonts w:ascii="Times New Roman" w:hAnsi="Times New Roman"/>
          <w:sz w:val="28"/>
          <w:szCs w:val="28"/>
        </w:rPr>
        <w:t>4 № 2</w:t>
      </w:r>
      <w:r w:rsidR="003929FF">
        <w:rPr>
          <w:rFonts w:ascii="Times New Roman" w:hAnsi="Times New Roman"/>
          <w:sz w:val="28"/>
          <w:szCs w:val="28"/>
        </w:rPr>
        <w:t xml:space="preserve">7 </w:t>
      </w:r>
      <w:r w:rsidRPr="0046644E">
        <w:rPr>
          <w:rFonts w:ascii="Times New Roman" w:hAnsi="Times New Roman"/>
          <w:sz w:val="28"/>
          <w:szCs w:val="28"/>
        </w:rPr>
        <w:t xml:space="preserve"> </w:t>
      </w:r>
      <w:r w:rsidR="003929FF">
        <w:rPr>
          <w:rFonts w:ascii="Times New Roman" w:hAnsi="Times New Roman"/>
          <w:sz w:val="28"/>
          <w:szCs w:val="28"/>
        </w:rPr>
        <w:t>«</w:t>
      </w:r>
      <w:r w:rsidR="003929FF" w:rsidRPr="003929FF">
        <w:rPr>
          <w:rFonts w:ascii="Times New Roman" w:hAnsi="Times New Roman"/>
          <w:sz w:val="28"/>
          <w:szCs w:val="28"/>
        </w:rPr>
        <w:t xml:space="preserve">Об утверждении </w:t>
      </w:r>
      <w:proofErr w:type="gramStart"/>
      <w:r w:rsidR="003929FF" w:rsidRPr="003929FF">
        <w:rPr>
          <w:rFonts w:ascii="Times New Roman" w:hAnsi="Times New Roman"/>
          <w:sz w:val="28"/>
          <w:szCs w:val="28"/>
        </w:rPr>
        <w:t>Перечня индикаторов риска нарушения обязательных требований</w:t>
      </w:r>
      <w:proofErr w:type="gramEnd"/>
      <w:r w:rsidR="003929FF" w:rsidRPr="003929FF">
        <w:rPr>
          <w:rFonts w:ascii="Times New Roman" w:hAnsi="Times New Roman"/>
          <w:sz w:val="28"/>
          <w:szCs w:val="28"/>
        </w:rPr>
        <w:t xml:space="preserve"> при осуществлении муниципального земельного контроля на территории Верхнемамонского сельского поселения Верхнемамонского муниципального района</w:t>
      </w:r>
      <w:r w:rsidR="00192620">
        <w:rPr>
          <w:rFonts w:ascii="Times New Roman" w:hAnsi="Times New Roman"/>
          <w:sz w:val="28"/>
          <w:szCs w:val="28"/>
        </w:rPr>
        <w:t xml:space="preserve">» </w:t>
      </w:r>
      <w:r w:rsidR="00192620" w:rsidRPr="00192620">
        <w:rPr>
          <w:rFonts w:ascii="Times New Roman" w:hAnsi="Times New Roman"/>
          <w:sz w:val="28"/>
          <w:szCs w:val="28"/>
        </w:rPr>
        <w:t>признать утратившим силу.</w:t>
      </w:r>
    </w:p>
    <w:p w:rsidR="00A737A7" w:rsidRPr="00A737A7" w:rsidRDefault="00A737A7" w:rsidP="00A737A7">
      <w:pPr>
        <w:pStyle w:val="a5"/>
        <w:numPr>
          <w:ilvl w:val="0"/>
          <w:numId w:val="1"/>
        </w:numPr>
        <w:rPr>
          <w:rFonts w:ascii="Times New Roman" w:hAnsi="Times New Roman"/>
          <w:sz w:val="28"/>
          <w:szCs w:val="28"/>
        </w:rPr>
      </w:pPr>
      <w:r w:rsidRPr="00A737A7">
        <w:rPr>
          <w:rFonts w:ascii="Times New Roman" w:hAnsi="Times New Roman"/>
          <w:sz w:val="28"/>
          <w:szCs w:val="28"/>
        </w:rPr>
        <w:t>Опубликовать настоящее решение в официальном периодическом печатном издании «Информационный бюллетень Верхнемамонского сельского поселения Верхнемамонского муниципального района Воронежской области».</w:t>
      </w:r>
    </w:p>
    <w:p w:rsidR="004F6BE8" w:rsidRPr="00B61BE3" w:rsidRDefault="00B61BE3" w:rsidP="00B61BE3">
      <w:pPr>
        <w:ind w:firstLine="0"/>
        <w:rPr>
          <w:rFonts w:ascii="Times New Roman" w:hAnsi="Times New Roman"/>
          <w:sz w:val="28"/>
          <w:szCs w:val="28"/>
        </w:rPr>
      </w:pPr>
      <w:r>
        <w:rPr>
          <w:rFonts w:ascii="Times New Roman" w:hAnsi="Times New Roman"/>
          <w:sz w:val="28"/>
          <w:szCs w:val="28"/>
        </w:rPr>
        <w:t xml:space="preserve">9. </w:t>
      </w:r>
      <w:r w:rsidR="004F6BE8" w:rsidRPr="00B61BE3">
        <w:rPr>
          <w:rFonts w:ascii="Times New Roman" w:hAnsi="Times New Roman"/>
          <w:sz w:val="28"/>
          <w:szCs w:val="28"/>
        </w:rPr>
        <w:t xml:space="preserve">Настоящее Решение вступает в силу </w:t>
      </w:r>
      <w:proofErr w:type="gramStart"/>
      <w:r w:rsidR="004F6BE8" w:rsidRPr="00B61BE3">
        <w:rPr>
          <w:rFonts w:ascii="Times New Roman" w:hAnsi="Times New Roman"/>
          <w:sz w:val="28"/>
          <w:szCs w:val="28"/>
        </w:rPr>
        <w:t>с</w:t>
      </w:r>
      <w:proofErr w:type="gramEnd"/>
      <w:r w:rsidR="004F6BE8" w:rsidRPr="00B61BE3">
        <w:rPr>
          <w:rFonts w:ascii="Times New Roman" w:hAnsi="Times New Roman"/>
          <w:sz w:val="28"/>
          <w:szCs w:val="28"/>
        </w:rPr>
        <w:t xml:space="preserve"> даты его официального </w:t>
      </w:r>
      <w:r>
        <w:rPr>
          <w:rFonts w:ascii="Times New Roman" w:hAnsi="Times New Roman"/>
          <w:sz w:val="28"/>
          <w:szCs w:val="28"/>
        </w:rPr>
        <w:t xml:space="preserve"> </w:t>
      </w:r>
      <w:r w:rsidR="004F6BE8" w:rsidRPr="00B61BE3">
        <w:rPr>
          <w:rFonts w:ascii="Times New Roman" w:hAnsi="Times New Roman"/>
          <w:sz w:val="28"/>
          <w:szCs w:val="28"/>
        </w:rPr>
        <w:t xml:space="preserve">опубликования, за исключением пункта </w:t>
      </w:r>
      <w:r w:rsidR="009064AF" w:rsidRPr="00B61BE3">
        <w:rPr>
          <w:rFonts w:ascii="Times New Roman" w:hAnsi="Times New Roman"/>
          <w:sz w:val="28"/>
          <w:szCs w:val="28"/>
        </w:rPr>
        <w:t>6.2 раздела 6</w:t>
      </w:r>
      <w:r w:rsidR="004F6BE8" w:rsidRPr="00B61BE3">
        <w:rPr>
          <w:rFonts w:ascii="Times New Roman" w:hAnsi="Times New Roman"/>
          <w:sz w:val="28"/>
          <w:szCs w:val="28"/>
        </w:rPr>
        <w:t>.</w:t>
      </w:r>
    </w:p>
    <w:p w:rsidR="004F6BE8" w:rsidRPr="00B61BE3" w:rsidRDefault="00B61BE3" w:rsidP="00B61BE3">
      <w:pPr>
        <w:ind w:firstLine="0"/>
        <w:rPr>
          <w:rFonts w:ascii="Times New Roman" w:hAnsi="Times New Roman"/>
          <w:sz w:val="28"/>
          <w:szCs w:val="28"/>
        </w:rPr>
      </w:pPr>
      <w:r>
        <w:rPr>
          <w:rFonts w:ascii="Times New Roman" w:hAnsi="Times New Roman"/>
          <w:sz w:val="28"/>
          <w:szCs w:val="28"/>
        </w:rPr>
        <w:t xml:space="preserve">10. </w:t>
      </w:r>
      <w:r w:rsidR="004F6BE8" w:rsidRPr="00B61BE3">
        <w:rPr>
          <w:rFonts w:ascii="Times New Roman" w:hAnsi="Times New Roman"/>
          <w:sz w:val="28"/>
          <w:szCs w:val="28"/>
        </w:rPr>
        <w:t xml:space="preserve">Пункт </w:t>
      </w:r>
      <w:r w:rsidR="000B2AE8" w:rsidRPr="00B61BE3">
        <w:rPr>
          <w:rFonts w:ascii="Times New Roman" w:hAnsi="Times New Roman"/>
          <w:sz w:val="28"/>
          <w:szCs w:val="28"/>
        </w:rPr>
        <w:t>6</w:t>
      </w:r>
      <w:r w:rsidR="004F6BE8" w:rsidRPr="00B61BE3">
        <w:rPr>
          <w:rFonts w:ascii="Times New Roman" w:hAnsi="Times New Roman"/>
          <w:sz w:val="28"/>
          <w:szCs w:val="28"/>
        </w:rPr>
        <w:t xml:space="preserve">.2 раздела </w:t>
      </w:r>
      <w:r w:rsidR="000B2AE8" w:rsidRPr="00B61BE3">
        <w:rPr>
          <w:rFonts w:ascii="Times New Roman" w:hAnsi="Times New Roman"/>
          <w:sz w:val="28"/>
          <w:szCs w:val="28"/>
        </w:rPr>
        <w:t>6</w:t>
      </w:r>
      <w:r w:rsidR="004F6BE8" w:rsidRPr="00B61BE3">
        <w:rPr>
          <w:rFonts w:ascii="Times New Roman" w:hAnsi="Times New Roman"/>
          <w:sz w:val="28"/>
          <w:szCs w:val="28"/>
        </w:rPr>
        <w:t xml:space="preserve"> вступает в силу с 01.09.2025. </w:t>
      </w:r>
    </w:p>
    <w:bookmarkEnd w:id="0"/>
    <w:p w:rsidR="0099362B" w:rsidRPr="00B61BE3" w:rsidRDefault="00B61BE3" w:rsidP="00B61BE3">
      <w:pPr>
        <w:ind w:firstLine="0"/>
        <w:rPr>
          <w:rFonts w:ascii="Times New Roman" w:hAnsi="Times New Roman"/>
          <w:sz w:val="28"/>
          <w:szCs w:val="28"/>
        </w:rPr>
      </w:pPr>
      <w:r>
        <w:rPr>
          <w:rFonts w:ascii="Times New Roman" w:hAnsi="Times New Roman"/>
          <w:sz w:val="28"/>
          <w:szCs w:val="28"/>
        </w:rPr>
        <w:t xml:space="preserve">11. </w:t>
      </w:r>
      <w:proofErr w:type="gramStart"/>
      <w:r w:rsidR="0099362B" w:rsidRPr="00B61BE3">
        <w:rPr>
          <w:rFonts w:ascii="Times New Roman" w:hAnsi="Times New Roman"/>
          <w:sz w:val="28"/>
          <w:szCs w:val="28"/>
        </w:rPr>
        <w:t>Контроль за</w:t>
      </w:r>
      <w:proofErr w:type="gramEnd"/>
      <w:r w:rsidR="0099362B" w:rsidRPr="00B61BE3">
        <w:rPr>
          <w:rFonts w:ascii="Times New Roman" w:hAnsi="Times New Roman"/>
          <w:sz w:val="28"/>
          <w:szCs w:val="28"/>
        </w:rPr>
        <w:t xml:space="preserve"> исполнением настоящего решения </w:t>
      </w:r>
      <w:r w:rsidR="00A737A7" w:rsidRPr="00B61BE3">
        <w:rPr>
          <w:rFonts w:ascii="Times New Roman" w:hAnsi="Times New Roman"/>
          <w:sz w:val="28"/>
          <w:szCs w:val="28"/>
        </w:rPr>
        <w:t>оставляю за собой</w:t>
      </w: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Default="0099362B" w:rsidP="00EE61B6">
      <w:pPr>
        <w:pStyle w:val="a5"/>
        <w:spacing w:after="0" w:line="240" w:lineRule="auto"/>
        <w:ind w:left="0" w:firstLine="709"/>
        <w:rPr>
          <w:rFonts w:ascii="Times New Roman" w:hAnsi="Times New Roman"/>
          <w:sz w:val="28"/>
          <w:szCs w:val="28"/>
        </w:rPr>
      </w:pPr>
    </w:p>
    <w:p w:rsidR="00B61BE3" w:rsidRDefault="00B61BE3" w:rsidP="00EE61B6">
      <w:pPr>
        <w:pStyle w:val="a5"/>
        <w:spacing w:after="0" w:line="240" w:lineRule="auto"/>
        <w:ind w:left="0" w:firstLine="709"/>
        <w:rPr>
          <w:rFonts w:ascii="Times New Roman" w:hAnsi="Times New Roman"/>
          <w:sz w:val="28"/>
          <w:szCs w:val="28"/>
        </w:rPr>
      </w:pPr>
    </w:p>
    <w:p w:rsidR="00B61BE3" w:rsidRPr="00B868F4" w:rsidRDefault="00B61BE3" w:rsidP="00EE61B6">
      <w:pPr>
        <w:pStyle w:val="a5"/>
        <w:spacing w:after="0" w:line="240" w:lineRule="auto"/>
        <w:ind w:left="0" w:firstLine="709"/>
        <w:rPr>
          <w:rFonts w:ascii="Times New Roman" w:hAnsi="Times New Roman"/>
          <w:sz w:val="28"/>
          <w:szCs w:val="28"/>
        </w:rPr>
      </w:pPr>
      <w:bookmarkStart w:id="1" w:name="_GoBack"/>
      <w:bookmarkEnd w:id="1"/>
    </w:p>
    <w:p w:rsidR="00A737A7" w:rsidRPr="00B61BE3" w:rsidRDefault="00A737A7" w:rsidP="00A737A7">
      <w:pPr>
        <w:widowControl w:val="0"/>
        <w:autoSpaceDE w:val="0"/>
        <w:autoSpaceDN w:val="0"/>
        <w:adjustRightInd w:val="0"/>
        <w:ind w:firstLine="0"/>
        <w:outlineLvl w:val="0"/>
        <w:rPr>
          <w:rFonts w:ascii="Times New Roman" w:hAnsi="Times New Roman"/>
          <w:color w:val="000000"/>
          <w:sz w:val="28"/>
          <w:szCs w:val="28"/>
        </w:rPr>
      </w:pPr>
      <w:r w:rsidRPr="00B61BE3">
        <w:rPr>
          <w:rFonts w:ascii="Times New Roman" w:hAnsi="Times New Roman"/>
          <w:sz w:val="28"/>
          <w:szCs w:val="28"/>
        </w:rPr>
        <w:t xml:space="preserve">Глава </w:t>
      </w:r>
      <w:r w:rsidRPr="00B61BE3">
        <w:rPr>
          <w:rFonts w:ascii="Times New Roman" w:hAnsi="Times New Roman"/>
          <w:color w:val="000000"/>
          <w:sz w:val="28"/>
          <w:szCs w:val="28"/>
        </w:rPr>
        <w:t>Верхнемамонского</w:t>
      </w:r>
    </w:p>
    <w:p w:rsidR="00A737A7" w:rsidRPr="00B61BE3" w:rsidRDefault="00B61BE3" w:rsidP="00A737A7">
      <w:pPr>
        <w:widowControl w:val="0"/>
        <w:autoSpaceDE w:val="0"/>
        <w:autoSpaceDN w:val="0"/>
        <w:adjustRightInd w:val="0"/>
        <w:ind w:firstLine="0"/>
        <w:outlineLvl w:val="0"/>
        <w:rPr>
          <w:rFonts w:ascii="Times New Roman" w:hAnsi="Times New Roman"/>
          <w:color w:val="000000"/>
          <w:sz w:val="28"/>
          <w:szCs w:val="28"/>
        </w:rPr>
      </w:pPr>
      <w:r>
        <w:rPr>
          <w:rFonts w:ascii="Times New Roman" w:hAnsi="Times New Roman"/>
          <w:color w:val="000000"/>
          <w:sz w:val="28"/>
          <w:szCs w:val="28"/>
        </w:rPr>
        <w:t xml:space="preserve">сельского </w:t>
      </w:r>
      <w:r w:rsidR="00A737A7" w:rsidRPr="00B61BE3">
        <w:rPr>
          <w:rFonts w:ascii="Times New Roman" w:hAnsi="Times New Roman"/>
          <w:color w:val="000000"/>
          <w:sz w:val="28"/>
          <w:szCs w:val="28"/>
        </w:rPr>
        <w:t xml:space="preserve">поселения                                             </w:t>
      </w:r>
      <w:r>
        <w:rPr>
          <w:rFonts w:ascii="Times New Roman" w:hAnsi="Times New Roman"/>
          <w:color w:val="000000"/>
          <w:sz w:val="28"/>
          <w:szCs w:val="28"/>
        </w:rPr>
        <w:t xml:space="preserve">             </w:t>
      </w:r>
      <w:r w:rsidR="00A737A7" w:rsidRPr="00B61BE3">
        <w:rPr>
          <w:rFonts w:ascii="Times New Roman" w:hAnsi="Times New Roman"/>
          <w:color w:val="000000"/>
          <w:sz w:val="28"/>
          <w:szCs w:val="28"/>
        </w:rPr>
        <w:t xml:space="preserve">  </w:t>
      </w:r>
      <w:proofErr w:type="spellStart"/>
      <w:r w:rsidR="00A737A7" w:rsidRPr="00B61BE3">
        <w:rPr>
          <w:rFonts w:ascii="Times New Roman" w:hAnsi="Times New Roman"/>
          <w:color w:val="000000"/>
          <w:sz w:val="28"/>
          <w:szCs w:val="28"/>
        </w:rPr>
        <w:t>О.М.Малахов</w:t>
      </w:r>
      <w:proofErr w:type="spellEnd"/>
    </w:p>
    <w:p w:rsidR="00A737A7" w:rsidRPr="00B61BE3" w:rsidRDefault="00A737A7" w:rsidP="00A737A7">
      <w:pPr>
        <w:widowControl w:val="0"/>
        <w:autoSpaceDE w:val="0"/>
        <w:autoSpaceDN w:val="0"/>
        <w:adjustRightInd w:val="0"/>
        <w:ind w:firstLine="0"/>
        <w:outlineLvl w:val="0"/>
        <w:rPr>
          <w:rFonts w:ascii="Times New Roman" w:hAnsi="Times New Roman"/>
          <w:color w:val="000000"/>
          <w:sz w:val="28"/>
          <w:szCs w:val="28"/>
        </w:rPr>
      </w:pPr>
    </w:p>
    <w:p w:rsidR="00A737A7" w:rsidRPr="00B61BE3" w:rsidRDefault="00A737A7" w:rsidP="00A737A7">
      <w:pPr>
        <w:widowControl w:val="0"/>
        <w:autoSpaceDE w:val="0"/>
        <w:autoSpaceDN w:val="0"/>
        <w:adjustRightInd w:val="0"/>
        <w:ind w:firstLine="0"/>
        <w:outlineLvl w:val="0"/>
        <w:rPr>
          <w:rFonts w:ascii="Times New Roman" w:hAnsi="Times New Roman"/>
          <w:color w:val="000000"/>
          <w:sz w:val="28"/>
          <w:szCs w:val="28"/>
        </w:rPr>
      </w:pPr>
    </w:p>
    <w:p w:rsidR="00A737A7" w:rsidRPr="00B61BE3" w:rsidRDefault="00A737A7" w:rsidP="00A737A7">
      <w:pPr>
        <w:widowControl w:val="0"/>
        <w:autoSpaceDE w:val="0"/>
        <w:autoSpaceDN w:val="0"/>
        <w:adjustRightInd w:val="0"/>
        <w:ind w:firstLine="0"/>
        <w:outlineLvl w:val="0"/>
        <w:rPr>
          <w:rFonts w:ascii="Times New Roman" w:hAnsi="Times New Roman"/>
          <w:color w:val="000000"/>
          <w:sz w:val="28"/>
          <w:szCs w:val="28"/>
        </w:rPr>
      </w:pPr>
    </w:p>
    <w:p w:rsidR="00A737A7" w:rsidRPr="00B61BE3" w:rsidRDefault="00A737A7" w:rsidP="00A737A7">
      <w:pPr>
        <w:widowControl w:val="0"/>
        <w:autoSpaceDE w:val="0"/>
        <w:autoSpaceDN w:val="0"/>
        <w:adjustRightInd w:val="0"/>
        <w:ind w:firstLine="0"/>
        <w:outlineLvl w:val="0"/>
        <w:rPr>
          <w:rFonts w:ascii="Times New Roman" w:hAnsi="Times New Roman"/>
          <w:color w:val="000000"/>
          <w:sz w:val="28"/>
          <w:szCs w:val="28"/>
        </w:rPr>
      </w:pPr>
    </w:p>
    <w:p w:rsidR="00A737A7" w:rsidRPr="00B61BE3" w:rsidRDefault="00A737A7" w:rsidP="00A737A7">
      <w:pPr>
        <w:widowControl w:val="0"/>
        <w:autoSpaceDE w:val="0"/>
        <w:autoSpaceDN w:val="0"/>
        <w:adjustRightInd w:val="0"/>
        <w:ind w:firstLine="0"/>
        <w:outlineLvl w:val="0"/>
        <w:rPr>
          <w:rFonts w:ascii="Times New Roman" w:hAnsi="Times New Roman"/>
          <w:color w:val="000000"/>
          <w:sz w:val="28"/>
          <w:szCs w:val="28"/>
        </w:rPr>
      </w:pPr>
      <w:r w:rsidRPr="00B61BE3">
        <w:rPr>
          <w:rFonts w:ascii="Times New Roman" w:hAnsi="Times New Roman"/>
          <w:color w:val="000000"/>
          <w:sz w:val="28"/>
          <w:szCs w:val="28"/>
        </w:rPr>
        <w:t xml:space="preserve">Председатель совета </w:t>
      </w:r>
    </w:p>
    <w:p w:rsidR="00A737A7" w:rsidRPr="00B61BE3" w:rsidRDefault="00B61BE3" w:rsidP="00A737A7">
      <w:pPr>
        <w:widowControl w:val="0"/>
        <w:autoSpaceDE w:val="0"/>
        <w:autoSpaceDN w:val="0"/>
        <w:adjustRightInd w:val="0"/>
        <w:ind w:firstLine="0"/>
        <w:outlineLvl w:val="0"/>
        <w:rPr>
          <w:rFonts w:ascii="Times New Roman" w:hAnsi="Times New Roman"/>
          <w:color w:val="000000"/>
          <w:sz w:val="28"/>
          <w:szCs w:val="28"/>
        </w:rPr>
      </w:pPr>
      <w:r>
        <w:rPr>
          <w:rFonts w:ascii="Times New Roman" w:hAnsi="Times New Roman"/>
          <w:color w:val="000000"/>
          <w:sz w:val="28"/>
          <w:szCs w:val="28"/>
        </w:rPr>
        <w:t xml:space="preserve">народных </w:t>
      </w:r>
      <w:r w:rsidR="00A737A7" w:rsidRPr="00B61BE3">
        <w:rPr>
          <w:rFonts w:ascii="Times New Roman" w:hAnsi="Times New Roman"/>
          <w:color w:val="000000"/>
          <w:sz w:val="28"/>
          <w:szCs w:val="28"/>
        </w:rPr>
        <w:t xml:space="preserve">депутатов                                             </w:t>
      </w:r>
      <w:r>
        <w:rPr>
          <w:rFonts w:ascii="Times New Roman" w:hAnsi="Times New Roman"/>
          <w:color w:val="000000"/>
          <w:sz w:val="28"/>
          <w:szCs w:val="28"/>
        </w:rPr>
        <w:t xml:space="preserve">               </w:t>
      </w:r>
      <w:proofErr w:type="spellStart"/>
      <w:r w:rsidR="00A737A7" w:rsidRPr="00B61BE3">
        <w:rPr>
          <w:rFonts w:ascii="Times New Roman" w:hAnsi="Times New Roman"/>
          <w:color w:val="000000"/>
          <w:sz w:val="28"/>
          <w:szCs w:val="28"/>
        </w:rPr>
        <w:t>Ю.Н.Полупанов</w:t>
      </w:r>
      <w:proofErr w:type="spellEnd"/>
    </w:p>
    <w:p w:rsidR="00A737A7" w:rsidRPr="00A737A7" w:rsidRDefault="00A737A7" w:rsidP="00A737A7">
      <w:pPr>
        <w:ind w:left="5670" w:firstLine="0"/>
        <w:rPr>
          <w:rFonts w:ascii="Times New Roman" w:hAnsi="Times New Roman"/>
          <w:sz w:val="28"/>
          <w:szCs w:val="28"/>
        </w:rPr>
      </w:pPr>
    </w:p>
    <w:p w:rsidR="00A737A7" w:rsidRPr="00A737A7" w:rsidRDefault="00A737A7" w:rsidP="00A737A7">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A737A7">
      <w:pPr>
        <w:ind w:firstLine="0"/>
        <w:rPr>
          <w:rFonts w:ascii="Times New Roman" w:hAnsi="Times New Roman"/>
          <w:sz w:val="28"/>
          <w:szCs w:val="28"/>
        </w:rPr>
      </w:pPr>
    </w:p>
    <w:p w:rsidR="00A737A7" w:rsidRDefault="00A737A7" w:rsidP="00A737A7">
      <w:pPr>
        <w:ind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99362B"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A737A7">
        <w:rPr>
          <w:rFonts w:ascii="Times New Roman" w:hAnsi="Times New Roman"/>
          <w:sz w:val="28"/>
          <w:szCs w:val="28"/>
        </w:rPr>
        <w:t>Верхнемамонского</w:t>
      </w:r>
    </w:p>
    <w:p w:rsidR="00A737A7" w:rsidRDefault="00A737A7" w:rsidP="00EE61B6">
      <w:pPr>
        <w:ind w:left="5670" w:firstLine="0"/>
        <w:rPr>
          <w:rFonts w:ascii="Times New Roman" w:hAnsi="Times New Roman"/>
          <w:sz w:val="28"/>
          <w:szCs w:val="28"/>
        </w:rPr>
      </w:pPr>
      <w:r>
        <w:rPr>
          <w:rFonts w:ascii="Times New Roman" w:hAnsi="Times New Roman"/>
          <w:sz w:val="28"/>
          <w:szCs w:val="28"/>
        </w:rPr>
        <w:t>сельского поселения</w:t>
      </w:r>
    </w:p>
    <w:p w:rsidR="00A737A7" w:rsidRDefault="00A737A7" w:rsidP="00EE61B6">
      <w:pPr>
        <w:ind w:left="5670" w:firstLine="0"/>
        <w:rPr>
          <w:rFonts w:ascii="Times New Roman" w:hAnsi="Times New Roman"/>
          <w:sz w:val="28"/>
          <w:szCs w:val="28"/>
        </w:rPr>
      </w:pPr>
      <w:r>
        <w:rPr>
          <w:rFonts w:ascii="Times New Roman" w:hAnsi="Times New Roman"/>
          <w:sz w:val="28"/>
          <w:szCs w:val="28"/>
        </w:rPr>
        <w:t>Верхнемамонского муниципального района</w:t>
      </w:r>
    </w:p>
    <w:p w:rsidR="00A737A7" w:rsidRPr="00B868F4" w:rsidRDefault="00A737A7" w:rsidP="00EE61B6">
      <w:pPr>
        <w:ind w:left="5670" w:firstLine="0"/>
        <w:rPr>
          <w:rFonts w:ascii="Times New Roman" w:hAnsi="Times New Roman"/>
          <w:sz w:val="28"/>
          <w:szCs w:val="28"/>
        </w:rPr>
      </w:pPr>
      <w:r>
        <w:rPr>
          <w:rFonts w:ascii="Times New Roman" w:hAnsi="Times New Roman"/>
          <w:sz w:val="28"/>
          <w:szCs w:val="28"/>
        </w:rPr>
        <w:t>Воронежской области</w:t>
      </w:r>
    </w:p>
    <w:p w:rsidR="0099362B" w:rsidRPr="00B868F4" w:rsidRDefault="0099362B"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от </w:t>
      </w:r>
      <w:r w:rsidR="00A737A7">
        <w:rPr>
          <w:rFonts w:ascii="Times New Roman" w:hAnsi="Times New Roman"/>
          <w:sz w:val="28"/>
          <w:szCs w:val="28"/>
        </w:rPr>
        <w:t>26.02.2025</w:t>
      </w:r>
      <w:r w:rsidRPr="00B868F4">
        <w:rPr>
          <w:rFonts w:ascii="Times New Roman" w:hAnsi="Times New Roman"/>
          <w:sz w:val="28"/>
          <w:szCs w:val="28"/>
        </w:rPr>
        <w:t xml:space="preserve">№ </w:t>
      </w:r>
      <w:r w:rsidR="00A737A7">
        <w:rPr>
          <w:rFonts w:ascii="Times New Roman" w:hAnsi="Times New Roman"/>
          <w:sz w:val="28"/>
          <w:szCs w:val="28"/>
        </w:rPr>
        <w:t>8</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640D86" w:rsidRPr="00640D86" w:rsidRDefault="0099362B" w:rsidP="00640D8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муниципальном земельном контроле на территории </w:t>
      </w:r>
      <w:r w:rsidR="00640D86" w:rsidRPr="00640D86">
        <w:rPr>
          <w:rFonts w:ascii="Times New Roman" w:hAnsi="Times New Roman"/>
          <w:sz w:val="28"/>
          <w:szCs w:val="28"/>
        </w:rPr>
        <w:t>Верхнемамонского</w:t>
      </w:r>
    </w:p>
    <w:p w:rsidR="00640D86" w:rsidRPr="00640D86" w:rsidRDefault="00640D86" w:rsidP="00640D86">
      <w:pPr>
        <w:shd w:val="clear" w:color="auto" w:fill="FFFFFF"/>
        <w:ind w:firstLine="709"/>
        <w:jc w:val="center"/>
        <w:rPr>
          <w:rFonts w:ascii="Times New Roman" w:hAnsi="Times New Roman"/>
          <w:sz w:val="28"/>
          <w:szCs w:val="28"/>
        </w:rPr>
      </w:pPr>
      <w:r w:rsidRPr="00640D86">
        <w:rPr>
          <w:rFonts w:ascii="Times New Roman" w:hAnsi="Times New Roman"/>
          <w:sz w:val="28"/>
          <w:szCs w:val="28"/>
        </w:rPr>
        <w:t>сельского поселения</w:t>
      </w:r>
    </w:p>
    <w:p w:rsidR="0099362B" w:rsidRPr="00B868F4" w:rsidRDefault="00640D86" w:rsidP="00640D86">
      <w:pPr>
        <w:shd w:val="clear" w:color="auto" w:fill="FFFFFF"/>
        <w:ind w:firstLine="709"/>
        <w:jc w:val="center"/>
        <w:rPr>
          <w:rFonts w:ascii="Times New Roman" w:hAnsi="Times New Roman"/>
          <w:sz w:val="28"/>
          <w:szCs w:val="28"/>
        </w:rPr>
      </w:pPr>
      <w:r w:rsidRPr="00640D86">
        <w:rPr>
          <w:rFonts w:ascii="Times New Roman" w:hAnsi="Times New Roman"/>
          <w:sz w:val="28"/>
          <w:szCs w:val="28"/>
        </w:rPr>
        <w:t>Верхнемамонского муниципального района</w:t>
      </w:r>
      <w:r w:rsidR="004C2E2C">
        <w:rPr>
          <w:rFonts w:ascii="Times New Roman" w:hAnsi="Times New Roman"/>
          <w:sz w:val="28"/>
          <w:szCs w:val="28"/>
        </w:rPr>
        <w:t xml:space="preserve">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640D86">
        <w:rPr>
          <w:rFonts w:ascii="Times New Roman" w:hAnsi="Times New Roman" w:cs="Times New Roman"/>
          <w:sz w:val="28"/>
          <w:szCs w:val="28"/>
        </w:rPr>
        <w:t>Верхнемамонского сельского поселения</w:t>
      </w:r>
      <w:r w:rsidRPr="00B868F4">
        <w:rPr>
          <w:rFonts w:ascii="Times New Roman" w:hAnsi="Times New Roman" w:cs="Times New Roman"/>
          <w:sz w:val="28"/>
          <w:szCs w:val="28"/>
        </w:rPr>
        <w:t xml:space="preserve"> (далее -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B868F4" w:rsidRDefault="0099362B" w:rsidP="00B868F4">
      <w:pPr>
        <w:ind w:firstLine="709"/>
        <w:rPr>
          <w:rFonts w:ascii="Times New Roman" w:hAnsi="Times New Roman"/>
          <w:sz w:val="28"/>
          <w:szCs w:val="28"/>
        </w:rPr>
      </w:pPr>
      <w:r w:rsidRPr="00B868F4">
        <w:rPr>
          <w:rFonts w:ascii="Times New Roman" w:hAnsi="Times New Roman"/>
          <w:sz w:val="28"/>
          <w:szCs w:val="28"/>
        </w:rPr>
        <w:t>1.3. Предметом муниципального земельного контроля 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 xml:space="preserve">обязательных требований к использованию и охране земель </w:t>
      </w:r>
      <w:r w:rsidRPr="00B868F4">
        <w:rPr>
          <w:rFonts w:ascii="Times New Roman" w:hAnsi="Times New Roman"/>
          <w:sz w:val="28"/>
          <w:szCs w:val="28"/>
        </w:rPr>
        <w:t>в отношении объектов земельных отношений</w:t>
      </w:r>
      <w:r w:rsidR="00DF0E0A" w:rsidRPr="00B868F4">
        <w:rPr>
          <w:rFonts w:ascii="Times New Roman" w:hAnsi="Times New Roman"/>
          <w:sz w:val="28"/>
          <w:szCs w:val="28"/>
        </w:rPr>
        <w:t xml:space="preserve">, </w:t>
      </w:r>
      <w:r w:rsidRPr="00B868F4">
        <w:rPr>
          <w:rFonts w:ascii="Times New Roman" w:hAnsi="Times New Roman"/>
          <w:sz w:val="28"/>
          <w:szCs w:val="28"/>
        </w:rPr>
        <w:t xml:space="preserve">за нарушение которых законодательством предусмотрена административная </w:t>
      </w:r>
      <w:r w:rsidR="00DF0E0A" w:rsidRPr="00B868F4">
        <w:rPr>
          <w:rFonts w:ascii="Times New Roman" w:hAnsi="Times New Roman"/>
          <w:sz w:val="28"/>
          <w:szCs w:val="28"/>
        </w:rPr>
        <w:t>ответственность.</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1.4. </w:t>
      </w:r>
      <w:r w:rsidR="00AA0F7C" w:rsidRPr="00B868F4">
        <w:rPr>
          <w:rFonts w:ascii="Times New Roman" w:hAnsi="Times New Roman" w:cs="Times New Roman"/>
          <w:sz w:val="28"/>
          <w:szCs w:val="28"/>
        </w:rPr>
        <w:t>Предметом муниципального земельного контроля является</w:t>
      </w:r>
      <w:r w:rsidR="0099362B" w:rsidRPr="00B868F4">
        <w:rPr>
          <w:rFonts w:ascii="Times New Roman" w:hAnsi="Times New Roman" w:cs="Times New Roman"/>
          <w:sz w:val="28"/>
          <w:szCs w:val="28"/>
        </w:rPr>
        <w:t xml:space="preserve"> соблюдение: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обязательных требований о недопущении самовольного занятия земель, земельного участка или части земельного участка, в том числе </w:t>
      </w:r>
      <w:r w:rsidRPr="00B868F4">
        <w:rPr>
          <w:rFonts w:ascii="Times New Roman" w:hAnsi="Times New Roman" w:cs="Times New Roman"/>
          <w:sz w:val="28"/>
          <w:szCs w:val="28"/>
        </w:rPr>
        <w:lastRenderedPageBreak/>
        <w:t>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б) </w:t>
      </w:r>
      <w:r w:rsidR="00826D28" w:rsidRPr="00B868F4">
        <w:rPr>
          <w:rFonts w:ascii="Times New Roman" w:hAnsi="Times New Roman" w:cs="Times New Roman"/>
          <w:sz w:val="28"/>
          <w:szCs w:val="28"/>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w:t>
      </w:r>
      <w:r w:rsidR="0099362B" w:rsidRPr="00B868F4">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w:t>
      </w:r>
      <w:r w:rsidR="0099362B" w:rsidRPr="00B868F4">
        <w:rPr>
          <w:rFonts w:ascii="Times New Roman" w:hAnsi="Times New Roman" w:cs="Times New Roman"/>
          <w:sz w:val="28"/>
          <w:szCs w:val="28"/>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w:t>
      </w:r>
      <w:r w:rsidR="0099362B" w:rsidRPr="00B868F4">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е) иных обязательных требований земельного законодательства в отношении объектов земельных отношений.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земельного контроля являются: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земли, земельные участки или части земельных участков, расположенные на территории </w:t>
      </w:r>
      <w:r w:rsidR="00640D86">
        <w:rPr>
          <w:rFonts w:ascii="Times New Roman" w:hAnsi="Times New Roman" w:cs="Times New Roman"/>
          <w:sz w:val="28"/>
          <w:szCs w:val="28"/>
        </w:rPr>
        <w:t>Верхнемамонского сельского поселения</w:t>
      </w:r>
      <w:r w:rsidRPr="00B868F4">
        <w:rPr>
          <w:rFonts w:ascii="Times New Roman" w:hAnsi="Times New Roman" w:cs="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2101B7" w:rsidRPr="00B868F4" w:rsidRDefault="002101B7" w:rsidP="002101B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Администрацией в рамках осуществления муниципального </w:t>
      </w:r>
      <w:r>
        <w:rPr>
          <w:rFonts w:ascii="Times New Roman" w:hAnsi="Times New Roman" w:cs="Times New Roman"/>
          <w:sz w:val="28"/>
          <w:szCs w:val="28"/>
        </w:rPr>
        <w:t xml:space="preserve">земельного </w:t>
      </w:r>
      <w:r w:rsidRPr="00B868F4">
        <w:rPr>
          <w:rFonts w:ascii="Times New Roman" w:hAnsi="Times New Roman" w:cs="Times New Roman"/>
          <w:sz w:val="28"/>
          <w:szCs w:val="28"/>
        </w:rPr>
        <w:t>контроля обеспечивается учет объектов</w:t>
      </w:r>
      <w:r w:rsidRPr="00B868F4">
        <w:rPr>
          <w:rFonts w:ascii="Times New Roman" w:hAnsi="Times New Roman" w:cs="Times New Roman"/>
          <w:bCs/>
          <w:sz w:val="28"/>
          <w:szCs w:val="28"/>
        </w:rPr>
        <w:t xml:space="preserve"> </w:t>
      </w:r>
      <w:r w:rsidRPr="00B868F4">
        <w:rPr>
          <w:rFonts w:ascii="Times New Roman" w:hAnsi="Times New Roman" w:cs="Times New Roman"/>
          <w:sz w:val="28"/>
          <w:szCs w:val="28"/>
        </w:rPr>
        <w:t>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lastRenderedPageBreak/>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земельного контроля</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640D86">
      <w:pPr>
        <w:contextualSpacing/>
        <w:rPr>
          <w:rFonts w:ascii="Times New Roman" w:hAnsi="Times New Roman"/>
          <w:sz w:val="28"/>
          <w:szCs w:val="28"/>
        </w:rPr>
      </w:pPr>
      <w:r w:rsidRPr="00B868F4">
        <w:rPr>
          <w:rFonts w:ascii="Times New Roman" w:hAnsi="Times New Roman"/>
          <w:sz w:val="28"/>
          <w:szCs w:val="28"/>
        </w:rPr>
        <w:t xml:space="preserve">2.1. Муниципальный земельный контроль осуществляется администрацией </w:t>
      </w:r>
      <w:r w:rsidR="00640D86">
        <w:rPr>
          <w:rFonts w:ascii="Times New Roman" w:hAnsi="Times New Roman"/>
          <w:sz w:val="28"/>
          <w:szCs w:val="28"/>
        </w:rPr>
        <w:t xml:space="preserve">Верхнемамонского </w:t>
      </w:r>
      <w:r w:rsidR="00640D86" w:rsidRPr="00640D86">
        <w:rPr>
          <w:rFonts w:ascii="Times New Roman" w:hAnsi="Times New Roman"/>
          <w:sz w:val="28"/>
          <w:szCs w:val="28"/>
        </w:rPr>
        <w:t>сельского поселения</w:t>
      </w:r>
      <w:r w:rsidR="00640D86">
        <w:rPr>
          <w:rFonts w:ascii="Times New Roman" w:hAnsi="Times New Roman"/>
          <w:sz w:val="28"/>
          <w:szCs w:val="28"/>
        </w:rPr>
        <w:t xml:space="preserve"> </w:t>
      </w:r>
      <w:r w:rsidR="00640D86" w:rsidRPr="00640D86">
        <w:rPr>
          <w:rFonts w:ascii="Times New Roman" w:hAnsi="Times New Roman"/>
          <w:sz w:val="28"/>
          <w:szCs w:val="28"/>
        </w:rPr>
        <w:t>Верхнемамонского муниципального района</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0B2AE8">
        <w:rPr>
          <w:rFonts w:ascii="Times New Roman" w:hAnsi="Times New Roman"/>
          <w:sz w:val="28"/>
          <w:szCs w:val="28"/>
        </w:rPr>
        <w:t xml:space="preserve">земельный </w:t>
      </w:r>
      <w:r w:rsidR="00E54306" w:rsidRPr="00B868F4">
        <w:rPr>
          <w:rFonts w:ascii="Times New Roman" w:hAnsi="Times New Roman"/>
          <w:sz w:val="28"/>
          <w:szCs w:val="28"/>
        </w:rPr>
        <w:t xml:space="preserve">контроль,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руководитель </w:t>
      </w:r>
      <w:r w:rsidR="00970DA3" w:rsidRPr="00B868F4">
        <w:rPr>
          <w:rFonts w:ascii="Times New Roman" w:hAnsi="Times New Roman"/>
          <w:sz w:val="28"/>
          <w:szCs w:val="28"/>
        </w:rPr>
        <w:t xml:space="preserve">(начальник) </w:t>
      </w:r>
      <w:r w:rsidR="005063B8">
        <w:rPr>
          <w:rFonts w:ascii="Times New Roman" w:hAnsi="Times New Roman"/>
          <w:sz w:val="28"/>
          <w:szCs w:val="28"/>
        </w:rPr>
        <w:t>Контрольного органа</w:t>
      </w:r>
      <w:r w:rsidRPr="00B868F4">
        <w:rPr>
          <w:rFonts w:ascii="Times New Roman" w:hAnsi="Times New Roman"/>
          <w:sz w:val="28"/>
          <w:szCs w:val="28"/>
        </w:rPr>
        <w:t>;</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 заместитель руководителя </w:t>
      </w:r>
      <w:r w:rsidR="005063B8">
        <w:rPr>
          <w:rFonts w:ascii="Times New Roman" w:hAnsi="Times New Roman"/>
          <w:sz w:val="28"/>
          <w:szCs w:val="28"/>
        </w:rPr>
        <w:t>Контрольного органа</w:t>
      </w:r>
      <w:r w:rsidRPr="00B868F4">
        <w:rPr>
          <w:rFonts w:ascii="Times New Roman" w:hAnsi="Times New Roman"/>
          <w:sz w:val="28"/>
          <w:szCs w:val="28"/>
        </w:rPr>
        <w:t>;</w:t>
      </w:r>
    </w:p>
    <w:p w:rsidR="0099362B" w:rsidRPr="00B868F4" w:rsidRDefault="005063B8" w:rsidP="00B868F4">
      <w:pPr>
        <w:contextualSpacing/>
        <w:rPr>
          <w:rFonts w:ascii="Times New Roman" w:hAnsi="Times New Roman"/>
          <w:sz w:val="28"/>
          <w:szCs w:val="28"/>
        </w:rPr>
      </w:pPr>
      <w:r>
        <w:rPr>
          <w:rFonts w:ascii="Times New Roman" w:hAnsi="Times New Roman"/>
          <w:sz w:val="28"/>
          <w:szCs w:val="28"/>
        </w:rPr>
        <w:t>-</w:t>
      </w:r>
      <w:r w:rsidR="00970DA3" w:rsidRPr="00B868F4">
        <w:rPr>
          <w:rFonts w:ascii="Times New Roman" w:hAnsi="Times New Roman"/>
          <w:sz w:val="28"/>
          <w:szCs w:val="28"/>
        </w:rPr>
        <w:t xml:space="preserve">главный специалист (специалист) </w:t>
      </w:r>
      <w:r>
        <w:rPr>
          <w:rFonts w:ascii="Times New Roman" w:hAnsi="Times New Roman"/>
          <w:sz w:val="28"/>
          <w:szCs w:val="28"/>
        </w:rPr>
        <w:t>Контрольного органа</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1"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Земельного </w:t>
      </w:r>
      <w:r w:rsidR="0099362B" w:rsidRPr="00B868F4">
        <w:rPr>
          <w:rStyle w:val="a3"/>
          <w:rFonts w:ascii="Times New Roman" w:hAnsi="Times New Roman" w:cs="Times New Roman"/>
          <w:color w:val="auto"/>
          <w:sz w:val="28"/>
          <w:szCs w:val="28"/>
        </w:rPr>
        <w:t>кодекса</w:t>
      </w:r>
      <w:r w:rsidR="0099362B" w:rsidRPr="00B868F4">
        <w:rPr>
          <w:rFonts w:ascii="Times New Roman" w:hAnsi="Times New Roman" w:cs="Times New Roman"/>
          <w:sz w:val="28"/>
          <w:szCs w:val="28"/>
        </w:rPr>
        <w:t xml:space="preserve"> Российской Федерации,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земельного контроля</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12"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3"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A57D60">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A57D60">
        <w:rPr>
          <w:rFonts w:ascii="Times New Roman" w:eastAsiaTheme="minorHAnsi" w:hAnsi="Times New Roman"/>
          <w:sz w:val="28"/>
          <w:szCs w:val="28"/>
          <w:lang w:eastAsia="en-US"/>
        </w:rPr>
        <w:t xml:space="preserve">Верхнемамонского </w:t>
      </w:r>
      <w:r w:rsidR="00A57D60" w:rsidRPr="00A57D60">
        <w:rPr>
          <w:rFonts w:ascii="Times New Roman" w:eastAsiaTheme="minorHAnsi" w:hAnsi="Times New Roman"/>
          <w:sz w:val="28"/>
          <w:szCs w:val="28"/>
          <w:lang w:eastAsia="en-US"/>
        </w:rPr>
        <w:t>сельского поселения</w:t>
      </w:r>
      <w:r w:rsidR="00A57D60">
        <w:rPr>
          <w:rFonts w:ascii="Times New Roman" w:eastAsiaTheme="minorHAnsi" w:hAnsi="Times New Roman"/>
          <w:sz w:val="28"/>
          <w:szCs w:val="28"/>
          <w:lang w:eastAsia="en-US"/>
        </w:rPr>
        <w:t xml:space="preserve"> </w:t>
      </w:r>
      <w:r w:rsidR="00A57D60" w:rsidRPr="00A57D60">
        <w:rPr>
          <w:rFonts w:ascii="Times New Roman" w:eastAsiaTheme="minorHAnsi" w:hAnsi="Times New Roman"/>
          <w:sz w:val="28"/>
          <w:szCs w:val="28"/>
          <w:lang w:eastAsia="en-US"/>
        </w:rPr>
        <w:t>Верхнемамонского муниципального района</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Pr="00B868F4"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.1. Администрация осуществляет муниципальный земельный контроль 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.2. Профилактические мероприятия осуществляются администрацией в целях стимулирования добросовестного соблюдения обязательных требований </w:t>
      </w:r>
      <w:r w:rsidR="0099362B" w:rsidRPr="00B868F4">
        <w:rPr>
          <w:rFonts w:ascii="Times New Roman" w:hAnsi="Times New Roman" w:cs="Times New Roman"/>
          <w:sz w:val="28"/>
          <w:szCs w:val="28"/>
        </w:rPr>
        <w:lastRenderedPageBreak/>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.7. При осуществлении администрацией муниципального земельного контроля 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0"/>
          <w:rFonts w:ascii="Times New Roman" w:hAnsi="Times New Roman" w:cs="Times New Roman"/>
          <w:sz w:val="28"/>
          <w:szCs w:val="28"/>
        </w:rPr>
        <w:footnoteReference w:id="1"/>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Доклад о правоприменительной практике готовится администрацией до 1 июля года, следующего за отчетным.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земельного контроля в срок не позднее 7 дней с даты утверждения доклада.</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0099362B"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99362B" w:rsidRPr="00B868F4">
        <w:rPr>
          <w:rFonts w:ascii="Times New Roman" w:hAnsi="Times New Roman" w:cs="Times New Roman"/>
          <w:sz w:val="28"/>
          <w:szCs w:val="28"/>
        </w:rPr>
        <w:t xml:space="preserve"> объявляется </w:t>
      </w:r>
      <w:r w:rsidR="00D005BA" w:rsidRPr="00B868F4">
        <w:rPr>
          <w:rFonts w:ascii="Times New Roman" w:hAnsi="Times New Roman" w:cs="Times New Roman"/>
          <w:sz w:val="28"/>
          <w:szCs w:val="28"/>
        </w:rPr>
        <w:t xml:space="preserve">и направляется </w:t>
      </w:r>
      <w:r w:rsidR="0099362B" w:rsidRPr="00B868F4">
        <w:rPr>
          <w:rFonts w:ascii="Times New Roman" w:hAnsi="Times New Roman" w:cs="Times New Roman"/>
          <w:sz w:val="28"/>
          <w:szCs w:val="28"/>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B868F4" w:rsidRDefault="00D005BA" w:rsidP="00992FD6">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Default="008528A2" w:rsidP="00992FD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B868F4" w:rsidRDefault="0099362B" w:rsidP="00B868F4">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w:t>
      </w:r>
      <w:r w:rsidRPr="00B868F4">
        <w:rPr>
          <w:rFonts w:ascii="Times New Roman" w:hAnsi="Times New Roman" w:cs="Times New Roman"/>
          <w:sz w:val="28"/>
          <w:szCs w:val="28"/>
        </w:rPr>
        <w:lastRenderedPageBreak/>
        <w:t xml:space="preserve">отношении указанного предостережения в срок не позднее 15 рабочих дней со дня получения им предостережения. </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должно содержать: </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Возражение в отношении предостережения может быть подано способами</w:t>
      </w:r>
      <w:r w:rsidR="00992FD6">
        <w:rPr>
          <w:rFonts w:ascii="Times New Roman" w:eastAsiaTheme="minorHAnsi" w:hAnsi="Times New Roman"/>
          <w:sz w:val="28"/>
          <w:szCs w:val="28"/>
          <w:lang w:eastAsia="en-US"/>
        </w:rPr>
        <w:t>, предусмотренными Федеральным законом № 248-ФЗ</w:t>
      </w:r>
      <w:r w:rsidRPr="00B868F4">
        <w:rPr>
          <w:rFonts w:ascii="Times New Roman" w:eastAsiaTheme="minorHAnsi" w:hAnsi="Times New Roman"/>
          <w:sz w:val="28"/>
          <w:szCs w:val="28"/>
          <w:lang w:eastAsia="en-US"/>
        </w:rPr>
        <w:t>.</w:t>
      </w:r>
    </w:p>
    <w:p w:rsidR="00A638AC"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B868F4">
        <w:rPr>
          <w:rFonts w:ascii="Times New Roman" w:hAnsi="Times New Roman" w:cs="Times New Roman"/>
          <w:sz w:val="28"/>
          <w:szCs w:val="28"/>
        </w:rPr>
        <w:t xml:space="preserve">один из возможных результатов: </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оставление предостережения без изменения;</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w:t>
      </w:r>
      <w:r w:rsidR="00A638AC" w:rsidRPr="00B868F4">
        <w:rPr>
          <w:rFonts w:ascii="Times New Roman" w:hAnsi="Times New Roman" w:cs="Times New Roman"/>
          <w:sz w:val="28"/>
          <w:szCs w:val="28"/>
        </w:rPr>
        <w:t xml:space="preserve">оставления предостережения без изменения </w:t>
      </w:r>
      <w:r w:rsidRPr="00B868F4">
        <w:rPr>
          <w:rFonts w:ascii="Times New Roman" w:hAnsi="Times New Roman" w:cs="Times New Roman"/>
          <w:sz w:val="28"/>
          <w:szCs w:val="28"/>
        </w:rPr>
        <w:t>указывается мотивированное обоснование.</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земельный контроль</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земельного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0"/>
          <w:rFonts w:ascii="Times New Roman" w:hAnsi="Times New Roman" w:cs="Times New Roman"/>
          <w:sz w:val="28"/>
          <w:szCs w:val="28"/>
        </w:rPr>
        <w:footnoteReference w:id="2"/>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w:t>
      </w:r>
      <w:r w:rsidR="00443D34" w:rsidRPr="00B868F4">
        <w:rPr>
          <w:rFonts w:ascii="Times New Roman" w:hAnsi="Times New Roman" w:cs="Times New Roman"/>
          <w:sz w:val="28"/>
          <w:szCs w:val="28"/>
        </w:rPr>
        <w:lastRenderedPageBreak/>
        <w:t>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принятия решения о проведении профилактического визита администрация в течение двадцати рабочих дней согласовывает дату его </w:t>
      </w:r>
      <w:r w:rsidRPr="00B868F4">
        <w:rPr>
          <w:rFonts w:ascii="Times New Roman" w:eastAsiaTheme="minorHAnsi" w:hAnsi="Times New Roman"/>
          <w:sz w:val="28"/>
          <w:szCs w:val="28"/>
          <w:lang w:eastAsia="en-US"/>
        </w:rPr>
        <w:lastRenderedPageBreak/>
        <w:t>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земельного контроля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9"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0"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3D6F73">
        <w:rPr>
          <w:rFonts w:ascii="Times New Roman" w:hAnsi="Times New Roman" w:cs="Times New Roman"/>
          <w:sz w:val="28"/>
          <w:szCs w:val="28"/>
        </w:rPr>
        <w:t>6</w:t>
      </w:r>
      <w:r w:rsidR="0099362B" w:rsidRPr="00B868F4">
        <w:rPr>
          <w:rFonts w:ascii="Times New Roman" w:hAnsi="Times New Roman" w:cs="Times New Roman"/>
          <w:sz w:val="28"/>
          <w:szCs w:val="28"/>
        </w:rPr>
        <w:t xml:space="preserve">. </w:t>
      </w:r>
      <w:r w:rsidR="00B72090" w:rsidRPr="00B868F4">
        <w:rPr>
          <w:rFonts w:ascii="Times New Roman" w:hAnsi="Times New Roman" w:cs="Times New Roman"/>
          <w:sz w:val="28"/>
          <w:szCs w:val="28"/>
        </w:rPr>
        <w:t xml:space="preserve">Инспекционный визит проводится в порядке, установленном статьей 70 Федерального закона № 248-ФЗ, по месту нахождения (осуществления </w:t>
      </w:r>
      <w:r w:rsidR="00B72090" w:rsidRPr="00B868F4">
        <w:rPr>
          <w:rFonts w:ascii="Times New Roman" w:hAnsi="Times New Roman" w:cs="Times New Roman"/>
          <w:sz w:val="28"/>
          <w:szCs w:val="28"/>
        </w:rPr>
        <w:lastRenderedPageBreak/>
        <w:t xml:space="preserve">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w:t>
      </w:r>
      <w:r w:rsidR="00B87086" w:rsidRPr="00B868F4">
        <w:rPr>
          <w:rFonts w:ascii="Times New Roman" w:hAnsi="Times New Roman" w:cs="Times New Roman"/>
          <w:sz w:val="28"/>
          <w:szCs w:val="28"/>
        </w:rPr>
        <w:t>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4</w:t>
        </w:r>
      </w:hyperlink>
      <w:hyperlink r:id="rId2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рейдового осмотра могут проводиться следующие контрольные  мероприятия:</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691B8A" w:rsidRPr="00B868F4">
        <w:rPr>
          <w:rFonts w:ascii="Times New Roman" w:hAnsi="Times New Roman" w:cs="Times New Roman"/>
          <w:sz w:val="28"/>
          <w:szCs w:val="28"/>
        </w:rPr>
        <w:t>а.</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4</w:t>
        </w:r>
      </w:hyperlink>
      <w:hyperlink r:id="rId27"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0" w:history="1">
        <w:r w:rsidRPr="00B868F4">
          <w:rPr>
            <w:rFonts w:ascii="Times New Roman" w:eastAsiaTheme="minorHAnsi" w:hAnsi="Times New Roman"/>
            <w:sz w:val="28"/>
            <w:szCs w:val="28"/>
            <w:lang w:eastAsia="en-US"/>
          </w:rPr>
          <w:t>4</w:t>
        </w:r>
      </w:hyperlink>
      <w:hyperlink r:id="rId31"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4</w:t>
        </w:r>
      </w:hyperlink>
      <w:hyperlink r:id="rId35"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6"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7" w:history="1">
        <w:r w:rsidRPr="00B868F4">
          <w:rPr>
            <w:rFonts w:ascii="Times New Roman" w:eastAsiaTheme="minorHAnsi" w:hAnsi="Times New Roman"/>
            <w:sz w:val="28"/>
            <w:szCs w:val="28"/>
            <w:lang w:eastAsia="en-US"/>
          </w:rPr>
          <w:t>частью 12</w:t>
        </w:r>
      </w:hyperlink>
      <w:hyperlink r:id="rId38"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Pr="00B868F4" w:rsidRDefault="002671B4"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9"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0"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rsidRPr="00B868F4">
        <w:rPr>
          <w:rFonts w:ascii="Times New Roman" w:eastAsiaTheme="minorHAnsi" w:hAnsi="Times New Roman"/>
          <w:sz w:val="28"/>
          <w:szCs w:val="28"/>
          <w:lang w:eastAsia="en-US"/>
        </w:rPr>
        <w:lastRenderedPageBreak/>
        <w:t>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B868F4">
        <w:rPr>
          <w:rFonts w:ascii="Times New Roman" w:eastAsiaTheme="minorHAnsi" w:hAnsi="Times New Roman"/>
          <w:sz w:val="28"/>
          <w:szCs w:val="28"/>
          <w:lang w:eastAsia="en-US"/>
        </w:rPr>
        <w:t>разыскных</w:t>
      </w:r>
      <w:proofErr w:type="spellEnd"/>
      <w:r w:rsidRPr="00B868F4">
        <w:rPr>
          <w:rFonts w:ascii="Times New Roman" w:eastAsiaTheme="minorHAns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B868F4">
        <w:rPr>
          <w:rFonts w:ascii="Times New Roman" w:eastAsiaTheme="minorHAnsi" w:hAnsi="Times New Roman"/>
          <w:sz w:val="28"/>
          <w:szCs w:val="28"/>
          <w:lang w:eastAsia="en-US"/>
        </w:rPr>
        <w:t>разыскную</w:t>
      </w:r>
      <w:proofErr w:type="spellEnd"/>
      <w:r w:rsidRPr="00B868F4">
        <w:rPr>
          <w:rFonts w:ascii="Times New Roman" w:eastAsiaTheme="minorHAns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w:t>
      </w:r>
      <w:r w:rsidR="007631DC" w:rsidRPr="00B868F4">
        <w:rPr>
          <w:rFonts w:ascii="Times New Roman" w:eastAsiaTheme="minorHAnsi" w:hAnsi="Times New Roman"/>
          <w:sz w:val="28"/>
          <w:szCs w:val="28"/>
          <w:lang w:eastAsia="en-US"/>
        </w:rPr>
        <w:lastRenderedPageBreak/>
        <w:t>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2"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5A0E5E" w:rsidRDefault="00644008" w:rsidP="00644008">
      <w:pPr>
        <w:autoSpaceDE w:val="0"/>
        <w:autoSpaceDN w:val="0"/>
        <w:adjustRightInd w:val="0"/>
        <w:ind w:firstLine="709"/>
        <w:rPr>
          <w:rFonts w:cs="Arial"/>
          <w:bCs/>
        </w:rPr>
      </w:pPr>
      <w:r>
        <w:rPr>
          <w:rFonts w:ascii="Times New Roman" w:eastAsiaTheme="minorHAnsi" w:hAnsi="Times New Roman"/>
          <w:sz w:val="28"/>
          <w:szCs w:val="28"/>
          <w:lang w:eastAsia="en-US"/>
        </w:rPr>
        <w:t xml:space="preserve">5.25. </w:t>
      </w:r>
      <w:r w:rsidRPr="005A0E5E">
        <w:rPr>
          <w:rFonts w:cs="Arial"/>
          <w:bCs/>
        </w:rPr>
        <w:t>Порядок осуществления отдельных контрольных действий</w:t>
      </w:r>
      <w:r>
        <w:rPr>
          <w:rFonts w:cs="Arial"/>
          <w:bCs/>
        </w:rPr>
        <w:t>.</w:t>
      </w:r>
    </w:p>
    <w:p w:rsidR="00644008" w:rsidRPr="005A0E5E" w:rsidRDefault="00644008" w:rsidP="00644008">
      <w:pPr>
        <w:autoSpaceDE w:val="0"/>
        <w:autoSpaceDN w:val="0"/>
        <w:adjustRightInd w:val="0"/>
        <w:ind w:firstLine="709"/>
        <w:rPr>
          <w:rFonts w:cs="Arial"/>
          <w:bCs/>
        </w:rPr>
      </w:pPr>
      <w:r>
        <w:rPr>
          <w:rFonts w:cs="Arial"/>
          <w:bCs/>
        </w:rPr>
        <w:t>5.25</w:t>
      </w:r>
      <w:r w:rsidRPr="005A0E5E">
        <w:rPr>
          <w:rFonts w:cs="Arial"/>
          <w:bCs/>
        </w:rPr>
        <w:t>.1. Порядок отбора проб (образцов).</w:t>
      </w:r>
    </w:p>
    <w:p w:rsidR="00644008" w:rsidRPr="005A0E5E" w:rsidRDefault="00644008" w:rsidP="00644008">
      <w:pPr>
        <w:autoSpaceDE w:val="0"/>
        <w:autoSpaceDN w:val="0"/>
        <w:adjustRightInd w:val="0"/>
        <w:ind w:firstLine="709"/>
        <w:rPr>
          <w:rFonts w:cs="Arial"/>
        </w:rPr>
      </w:pPr>
      <w:r w:rsidRPr="005A0E5E">
        <w:rPr>
          <w:rFonts w:cs="Arial"/>
        </w:rPr>
        <w:t xml:space="preserve"> Отбор проб (образцов) проводится должностными лицами </w:t>
      </w:r>
      <w:r w:rsidR="00DC58E8">
        <w:rPr>
          <w:rFonts w:cs="Arial"/>
        </w:rPr>
        <w:t>администрации</w:t>
      </w:r>
      <w:r w:rsidRPr="005A0E5E">
        <w:rPr>
          <w:rFonts w:cs="Arial"/>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5A0E5E" w:rsidRDefault="00644008" w:rsidP="00644008">
      <w:pPr>
        <w:autoSpaceDE w:val="0"/>
        <w:autoSpaceDN w:val="0"/>
        <w:adjustRightInd w:val="0"/>
        <w:ind w:firstLine="709"/>
        <w:rPr>
          <w:rFonts w:cs="Arial"/>
        </w:rPr>
      </w:pPr>
      <w:r w:rsidRPr="005A0E5E">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5A0E5E" w:rsidRDefault="00644008" w:rsidP="00644008">
      <w:pPr>
        <w:autoSpaceDE w:val="0"/>
        <w:autoSpaceDN w:val="0"/>
        <w:adjustRightInd w:val="0"/>
        <w:ind w:firstLine="709"/>
        <w:rPr>
          <w:rFonts w:cs="Arial"/>
        </w:rPr>
      </w:pPr>
      <w:r w:rsidRPr="005A0E5E">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5A0E5E" w:rsidRDefault="00644008" w:rsidP="00644008">
      <w:pPr>
        <w:autoSpaceDE w:val="0"/>
        <w:autoSpaceDN w:val="0"/>
        <w:adjustRightInd w:val="0"/>
        <w:ind w:firstLine="709"/>
        <w:rPr>
          <w:rFonts w:cs="Arial"/>
        </w:rPr>
      </w:pPr>
      <w:r w:rsidRPr="005A0E5E">
        <w:rPr>
          <w:rFonts w:cs="Arial"/>
        </w:rPr>
        <w:t>Отобранные пробы (образцы) прилагаются к протоколу отбора проб (образцов).</w:t>
      </w:r>
    </w:p>
    <w:p w:rsidR="00644008" w:rsidRPr="005A0E5E" w:rsidRDefault="00644008" w:rsidP="00644008">
      <w:pPr>
        <w:autoSpaceDE w:val="0"/>
        <w:autoSpaceDN w:val="0"/>
        <w:adjustRightInd w:val="0"/>
        <w:ind w:firstLine="709"/>
        <w:rPr>
          <w:rFonts w:cs="Arial"/>
        </w:rPr>
      </w:pPr>
      <w:r w:rsidRPr="005A0E5E">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5A0E5E" w:rsidRDefault="00644008" w:rsidP="00644008">
      <w:pPr>
        <w:autoSpaceDE w:val="0"/>
        <w:autoSpaceDN w:val="0"/>
        <w:adjustRightInd w:val="0"/>
        <w:ind w:firstLine="709"/>
        <w:rPr>
          <w:rFonts w:cs="Arial"/>
        </w:rPr>
      </w:pPr>
      <w:r w:rsidRPr="005A0E5E">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5A0E5E" w:rsidRDefault="00644008" w:rsidP="00644008">
      <w:pPr>
        <w:autoSpaceDE w:val="0"/>
        <w:autoSpaceDN w:val="0"/>
        <w:adjustRightInd w:val="0"/>
        <w:ind w:firstLine="709"/>
        <w:rPr>
          <w:rFonts w:cs="Arial"/>
        </w:rPr>
      </w:pPr>
      <w:r w:rsidRPr="005A0E5E">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5A0E5E" w:rsidRDefault="00644008" w:rsidP="00644008">
      <w:pPr>
        <w:autoSpaceDE w:val="0"/>
        <w:autoSpaceDN w:val="0"/>
        <w:adjustRightInd w:val="0"/>
        <w:ind w:firstLine="709"/>
        <w:rPr>
          <w:rFonts w:cs="Arial"/>
          <w:bCs/>
        </w:rPr>
      </w:pPr>
      <w:r>
        <w:rPr>
          <w:rFonts w:cs="Arial"/>
          <w:bCs/>
        </w:rPr>
        <w:t>5.25</w:t>
      </w:r>
      <w:r w:rsidRPr="005A0E5E">
        <w:rPr>
          <w:rFonts w:cs="Arial"/>
          <w:bCs/>
        </w:rPr>
        <w:t>.2. Порядок осуществления досмотра</w:t>
      </w:r>
      <w:r>
        <w:rPr>
          <w:rFonts w:cs="Arial"/>
          <w:bCs/>
        </w:rPr>
        <w:t>.</w:t>
      </w:r>
    </w:p>
    <w:p w:rsidR="00644008" w:rsidRPr="005A0E5E" w:rsidRDefault="00644008" w:rsidP="00644008">
      <w:pPr>
        <w:autoSpaceDE w:val="0"/>
        <w:autoSpaceDN w:val="0"/>
        <w:adjustRightInd w:val="0"/>
        <w:ind w:firstLine="709"/>
        <w:rPr>
          <w:rFonts w:cs="Arial"/>
        </w:rPr>
      </w:pPr>
      <w:r w:rsidRPr="005A0E5E">
        <w:rPr>
          <w:rFonts w:cs="Arial"/>
        </w:rPr>
        <w:t>При осуществлении рейдового осмотра, выездной проверки может быть произведен досмотр.</w:t>
      </w:r>
    </w:p>
    <w:p w:rsidR="00644008" w:rsidRPr="005A0E5E" w:rsidRDefault="00644008" w:rsidP="00644008">
      <w:pPr>
        <w:autoSpaceDE w:val="0"/>
        <w:autoSpaceDN w:val="0"/>
        <w:adjustRightInd w:val="0"/>
        <w:ind w:firstLine="709"/>
        <w:rPr>
          <w:rFonts w:cs="Arial"/>
        </w:rPr>
      </w:pPr>
      <w:r w:rsidRPr="005A0E5E">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644008" w:rsidRPr="005A0E5E" w:rsidRDefault="00644008" w:rsidP="00644008">
      <w:pPr>
        <w:autoSpaceDE w:val="0"/>
        <w:autoSpaceDN w:val="0"/>
        <w:adjustRightInd w:val="0"/>
        <w:ind w:firstLine="709"/>
        <w:rPr>
          <w:rFonts w:cs="Arial"/>
        </w:rPr>
      </w:pPr>
      <w:r w:rsidRPr="005A0E5E">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Pr>
          <w:rFonts w:cs="Arial"/>
        </w:rPr>
        <w:t>администрации</w:t>
      </w:r>
      <w:r w:rsidRPr="005A0E5E">
        <w:rPr>
          <w:rFonts w:cs="Arial"/>
        </w:rPr>
        <w:t xml:space="preserve"> с обязательным применением видеозаписи в порядке, установленном настоящим Положением.</w:t>
      </w:r>
    </w:p>
    <w:p w:rsidR="00644008" w:rsidRPr="005A0E5E" w:rsidRDefault="00644008" w:rsidP="00644008">
      <w:pPr>
        <w:autoSpaceDE w:val="0"/>
        <w:autoSpaceDN w:val="0"/>
        <w:adjustRightInd w:val="0"/>
        <w:ind w:firstLine="709"/>
        <w:rPr>
          <w:rFonts w:cs="Arial"/>
        </w:rPr>
      </w:pPr>
      <w:r w:rsidRPr="005A0E5E">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5A0E5E" w:rsidRDefault="00644008" w:rsidP="00644008">
      <w:pPr>
        <w:autoSpaceDE w:val="0"/>
        <w:autoSpaceDN w:val="0"/>
        <w:adjustRightInd w:val="0"/>
        <w:ind w:firstLine="709"/>
        <w:rPr>
          <w:rFonts w:cs="Arial"/>
        </w:rPr>
      </w:pPr>
      <w:r w:rsidRPr="005A0E5E">
        <w:rPr>
          <w:rFonts w:cs="Arial"/>
        </w:rPr>
        <w:t>Информация о проведении досмотра включается в акт контрольного мероприятия.</w:t>
      </w:r>
    </w:p>
    <w:p w:rsidR="00644008" w:rsidRPr="005A0E5E" w:rsidRDefault="00644008" w:rsidP="00644008">
      <w:pPr>
        <w:autoSpaceDE w:val="0"/>
        <w:autoSpaceDN w:val="0"/>
        <w:adjustRightInd w:val="0"/>
        <w:ind w:firstLine="709"/>
        <w:rPr>
          <w:rFonts w:cs="Arial"/>
          <w:bCs/>
        </w:rPr>
      </w:pPr>
      <w:r>
        <w:rPr>
          <w:rFonts w:cs="Arial"/>
          <w:bCs/>
        </w:rPr>
        <w:t>5.25.</w:t>
      </w:r>
      <w:r w:rsidRPr="005A0E5E">
        <w:rPr>
          <w:rFonts w:cs="Arial"/>
          <w:bCs/>
        </w:rPr>
        <w:t>3. Порядок проведения инструментального обследования.</w:t>
      </w:r>
    </w:p>
    <w:p w:rsidR="00644008" w:rsidRPr="005A0E5E" w:rsidRDefault="00644008" w:rsidP="00644008">
      <w:pPr>
        <w:autoSpaceDE w:val="0"/>
        <w:autoSpaceDN w:val="0"/>
        <w:adjustRightInd w:val="0"/>
        <w:ind w:firstLine="709"/>
        <w:rPr>
          <w:rFonts w:cs="Arial"/>
        </w:rPr>
      </w:pPr>
      <w:r w:rsidRPr="005A0E5E">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5A0E5E" w:rsidRDefault="00644008" w:rsidP="00644008">
      <w:pPr>
        <w:autoSpaceDE w:val="0"/>
        <w:autoSpaceDN w:val="0"/>
        <w:adjustRightInd w:val="0"/>
        <w:ind w:firstLine="709"/>
        <w:rPr>
          <w:rFonts w:cs="Arial"/>
        </w:rPr>
      </w:pPr>
      <w:r w:rsidRPr="005A0E5E">
        <w:rPr>
          <w:rFonts w:cs="Arial"/>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Pr>
          <w:rFonts w:cs="Arial"/>
        </w:rPr>
        <w:t>администрации</w:t>
      </w:r>
      <w:r w:rsidRPr="005A0E5E">
        <w:rPr>
          <w:rFonts w:cs="Arial"/>
        </w:rPr>
        <w:t xml:space="preserve"> о целях проведения инструментального обследования.</w:t>
      </w:r>
    </w:p>
    <w:p w:rsidR="00644008" w:rsidRPr="005A0E5E" w:rsidRDefault="00644008" w:rsidP="00644008">
      <w:pPr>
        <w:autoSpaceDE w:val="0"/>
        <w:autoSpaceDN w:val="0"/>
        <w:adjustRightInd w:val="0"/>
        <w:ind w:firstLine="709"/>
        <w:rPr>
          <w:rFonts w:cs="Arial"/>
          <w:bCs/>
        </w:rPr>
      </w:pPr>
      <w:r w:rsidRPr="005A0E5E">
        <w:rPr>
          <w:rFonts w:cs="Arial"/>
          <w:bCs/>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w:t>
      </w:r>
      <w:r w:rsidRPr="005A0E5E">
        <w:rPr>
          <w:rFonts w:cs="Arial"/>
          <w:bCs/>
        </w:rPr>
        <w:lastRenderedPageBreak/>
        <w:t>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5A0E5E" w:rsidRDefault="00644008" w:rsidP="00644008">
      <w:pPr>
        <w:autoSpaceDE w:val="0"/>
        <w:autoSpaceDN w:val="0"/>
        <w:adjustRightInd w:val="0"/>
        <w:rPr>
          <w:rFonts w:cs="Arial"/>
          <w:bCs/>
        </w:rPr>
      </w:pPr>
      <w:r>
        <w:rPr>
          <w:rFonts w:cs="Arial"/>
          <w:bCs/>
        </w:rPr>
        <w:t>5.25</w:t>
      </w:r>
      <w:r w:rsidRPr="005A0E5E">
        <w:rPr>
          <w:rFonts w:cs="Arial"/>
          <w:bCs/>
        </w:rPr>
        <w:t>.4. Порядок проведения испытания.</w:t>
      </w:r>
    </w:p>
    <w:p w:rsidR="00644008" w:rsidRPr="005A0E5E" w:rsidRDefault="00644008" w:rsidP="00644008">
      <w:pPr>
        <w:autoSpaceDE w:val="0"/>
        <w:autoSpaceDN w:val="0"/>
        <w:adjustRightInd w:val="0"/>
        <w:rPr>
          <w:rFonts w:cs="Arial"/>
          <w:bCs/>
        </w:rPr>
      </w:pPr>
      <w:r w:rsidRPr="005A0E5E">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w:t>
      </w:r>
      <w:r>
        <w:rPr>
          <w:rFonts w:cs="Arial"/>
          <w:bCs/>
        </w:rPr>
        <w:t xml:space="preserve"> </w:t>
      </w:r>
      <w:r w:rsidRPr="005A0E5E">
        <w:rPr>
          <w:rFonts w:cs="Arial"/>
          <w:bCs/>
        </w:rPr>
        <w:t>приборов.</w:t>
      </w:r>
    </w:p>
    <w:p w:rsidR="00644008" w:rsidRPr="005A0E5E" w:rsidRDefault="00644008" w:rsidP="00644008">
      <w:pPr>
        <w:autoSpaceDE w:val="0"/>
        <w:autoSpaceDN w:val="0"/>
        <w:adjustRightInd w:val="0"/>
        <w:ind w:firstLine="709"/>
        <w:rPr>
          <w:rFonts w:cs="Arial"/>
          <w:bCs/>
        </w:rPr>
      </w:pPr>
      <w:r w:rsidRPr="005A0E5E">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44008" w:rsidRPr="005A0E5E" w:rsidRDefault="00644008" w:rsidP="00644008">
      <w:pPr>
        <w:autoSpaceDE w:val="0"/>
        <w:autoSpaceDN w:val="0"/>
        <w:adjustRightInd w:val="0"/>
        <w:ind w:firstLine="709"/>
        <w:rPr>
          <w:rFonts w:cs="Arial"/>
          <w:bCs/>
        </w:rPr>
      </w:pPr>
      <w:r>
        <w:rPr>
          <w:rFonts w:cs="Arial"/>
          <w:bCs/>
        </w:rPr>
        <w:t>5.25.</w:t>
      </w:r>
      <w:r w:rsidRPr="005A0E5E">
        <w:rPr>
          <w:rFonts w:cs="Arial"/>
          <w:bCs/>
        </w:rPr>
        <w:t>5. Порядок проведения экспертизы.</w:t>
      </w:r>
    </w:p>
    <w:p w:rsidR="00644008" w:rsidRPr="005A0E5E" w:rsidRDefault="00644008" w:rsidP="00644008">
      <w:pPr>
        <w:autoSpaceDE w:val="0"/>
        <w:autoSpaceDN w:val="0"/>
        <w:adjustRightInd w:val="0"/>
        <w:ind w:firstLine="709"/>
        <w:rPr>
          <w:rFonts w:cs="Arial"/>
          <w:bCs/>
        </w:rPr>
      </w:pPr>
      <w:r w:rsidRPr="005A0E5E">
        <w:rPr>
          <w:rFonts w:cs="Arial"/>
          <w:bCs/>
        </w:rPr>
        <w:t xml:space="preserve">Экспертиза осуществляется экспертом или экспертной организацией по поручению </w:t>
      </w:r>
      <w:r w:rsidR="00F716CB">
        <w:rPr>
          <w:rFonts w:cs="Arial"/>
          <w:bCs/>
        </w:rPr>
        <w:t>администрации</w:t>
      </w:r>
      <w:r w:rsidRPr="005A0E5E">
        <w:rPr>
          <w:rFonts w:cs="Arial"/>
          <w:bCs/>
        </w:rPr>
        <w:t>.</w:t>
      </w:r>
    </w:p>
    <w:p w:rsidR="00644008" w:rsidRPr="005A0E5E" w:rsidRDefault="00644008" w:rsidP="00644008">
      <w:pPr>
        <w:autoSpaceDE w:val="0"/>
        <w:autoSpaceDN w:val="0"/>
        <w:adjustRightInd w:val="0"/>
        <w:ind w:firstLine="709"/>
        <w:rPr>
          <w:rFonts w:cs="Arial"/>
        </w:rPr>
      </w:pPr>
      <w:r w:rsidRPr="005A0E5E">
        <w:rPr>
          <w:rFonts w:cs="Arial"/>
        </w:rPr>
        <w:t>При назначении и осуществлении экспертизы контролируемые лица имеют право:</w:t>
      </w:r>
    </w:p>
    <w:p w:rsidR="00644008" w:rsidRPr="005A0E5E" w:rsidRDefault="00644008" w:rsidP="00644008">
      <w:pPr>
        <w:autoSpaceDE w:val="0"/>
        <w:autoSpaceDN w:val="0"/>
        <w:adjustRightInd w:val="0"/>
        <w:ind w:firstLine="709"/>
        <w:rPr>
          <w:rFonts w:cs="Arial"/>
        </w:rPr>
      </w:pPr>
      <w:r w:rsidRPr="005A0E5E">
        <w:rPr>
          <w:rFonts w:cs="Arial"/>
        </w:rPr>
        <w:t xml:space="preserve">1) информировать </w:t>
      </w:r>
      <w:r w:rsidR="00F716CB">
        <w:rPr>
          <w:rFonts w:cs="Arial"/>
        </w:rPr>
        <w:t>администрацию</w:t>
      </w:r>
      <w:r w:rsidRPr="005A0E5E">
        <w:rPr>
          <w:rFonts w:cs="Arial"/>
        </w:rPr>
        <w:t xml:space="preserve"> о наличии конфликта интересов у эксперта, экспертной организации;</w:t>
      </w:r>
    </w:p>
    <w:p w:rsidR="00644008" w:rsidRPr="005A0E5E" w:rsidRDefault="00644008" w:rsidP="00644008">
      <w:pPr>
        <w:autoSpaceDE w:val="0"/>
        <w:autoSpaceDN w:val="0"/>
        <w:adjustRightInd w:val="0"/>
        <w:ind w:firstLine="709"/>
        <w:rPr>
          <w:rFonts w:cs="Arial"/>
        </w:rPr>
      </w:pPr>
      <w:r w:rsidRPr="005A0E5E">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5A0E5E" w:rsidRDefault="00644008" w:rsidP="00644008">
      <w:pPr>
        <w:autoSpaceDE w:val="0"/>
        <w:autoSpaceDN w:val="0"/>
        <w:adjustRightInd w:val="0"/>
        <w:ind w:firstLine="709"/>
        <w:rPr>
          <w:rFonts w:cs="Arial"/>
        </w:rPr>
      </w:pPr>
      <w:r w:rsidRPr="005A0E5E">
        <w:rPr>
          <w:rFonts w:cs="Arial"/>
        </w:rPr>
        <w:t xml:space="preserve">3) присутствовать с разрешения должностного лица </w:t>
      </w:r>
      <w:r w:rsidR="00F716CB">
        <w:rPr>
          <w:rFonts w:cs="Arial"/>
        </w:rPr>
        <w:t>администрации</w:t>
      </w:r>
      <w:r w:rsidRPr="005A0E5E">
        <w:rPr>
          <w:rFonts w:cs="Arial"/>
        </w:rPr>
        <w:t xml:space="preserve"> при осуществлении экспертизы и давать объяснения эксперту;</w:t>
      </w:r>
    </w:p>
    <w:p w:rsidR="00644008" w:rsidRPr="005A0E5E" w:rsidRDefault="00644008" w:rsidP="00644008">
      <w:pPr>
        <w:autoSpaceDE w:val="0"/>
        <w:autoSpaceDN w:val="0"/>
        <w:adjustRightInd w:val="0"/>
        <w:ind w:firstLine="709"/>
        <w:rPr>
          <w:rFonts w:cs="Arial"/>
        </w:rPr>
      </w:pPr>
      <w:r w:rsidRPr="005A0E5E">
        <w:rPr>
          <w:rFonts w:cs="Arial"/>
        </w:rPr>
        <w:t>4) знакомиться с заключением эксперта или экспертной организации.</w:t>
      </w:r>
    </w:p>
    <w:p w:rsidR="00644008" w:rsidRDefault="00644008" w:rsidP="00644008">
      <w:pPr>
        <w:autoSpaceDE w:val="0"/>
        <w:autoSpaceDN w:val="0"/>
        <w:adjustRightInd w:val="0"/>
        <w:ind w:firstLine="709"/>
        <w:rPr>
          <w:rFonts w:cs="Arial"/>
        </w:rPr>
      </w:pPr>
      <w:r w:rsidRPr="005A0E5E">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Default="00BD7DA6" w:rsidP="00BD7DA6">
      <w:pPr>
        <w:autoSpaceDE w:val="0"/>
        <w:autoSpaceDN w:val="0"/>
        <w:adjustRightInd w:val="0"/>
        <w:ind w:firstLine="540"/>
        <w:rPr>
          <w:rFonts w:eastAsiaTheme="minorHAnsi" w:cs="Arial"/>
          <w:lang w:eastAsia="en-US"/>
        </w:rPr>
      </w:pPr>
      <w:r>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5A0E5E" w:rsidRDefault="00644008" w:rsidP="00644008">
      <w:pPr>
        <w:autoSpaceDE w:val="0"/>
        <w:autoSpaceDN w:val="0"/>
        <w:adjustRightInd w:val="0"/>
        <w:ind w:firstLine="709"/>
        <w:rPr>
          <w:rFonts w:cs="Arial"/>
        </w:rPr>
      </w:pPr>
      <w:r w:rsidRPr="005A0E5E">
        <w:rPr>
          <w:rFonts w:cs="Arial"/>
        </w:rPr>
        <w:t xml:space="preserve"> Результаты экспертизы оформляются экспертным заключением.</w:t>
      </w:r>
    </w:p>
    <w:p w:rsidR="00644008" w:rsidRPr="00B868F4" w:rsidRDefault="00644008"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w:t>
      </w:r>
      <w:r w:rsidR="00A6349F" w:rsidRPr="00B868F4">
        <w:rPr>
          <w:rFonts w:ascii="Times New Roman" w:eastAsiaTheme="minorHAnsi" w:hAnsi="Times New Roman"/>
          <w:sz w:val="28"/>
          <w:szCs w:val="28"/>
          <w:lang w:eastAsia="en-US"/>
        </w:rPr>
        <w:lastRenderedPageBreak/>
        <w:t>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Default="00F53DB8" w:rsidP="00795B1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4" w:history="1">
        <w:r w:rsidR="00255ABC" w:rsidRPr="00B868F4">
          <w:rPr>
            <w:rFonts w:ascii="Times New Roman" w:eastAsiaTheme="minorHAnsi" w:hAnsi="Times New Roman"/>
            <w:sz w:val="28"/>
            <w:szCs w:val="28"/>
            <w:lang w:eastAsia="en-US"/>
          </w:rPr>
          <w:t>законом</w:t>
        </w:r>
      </w:hyperlink>
      <w:r w:rsidR="00255ABC" w:rsidRPr="00B868F4">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 осуществляющи</w:t>
      </w:r>
      <w:r w:rsidR="000D3C12" w:rsidRPr="00B868F4">
        <w:rPr>
          <w:rFonts w:ascii="Times New Roman" w:eastAsiaTheme="minorHAnsi" w:hAnsi="Times New Roman"/>
          <w:sz w:val="28"/>
          <w:szCs w:val="28"/>
          <w:lang w:eastAsia="en-US"/>
        </w:rPr>
        <w:t>е</w:t>
      </w:r>
      <w:r w:rsidR="00255ABC" w:rsidRPr="00B868F4">
        <w:rPr>
          <w:rFonts w:ascii="Times New Roman" w:eastAsiaTheme="minorHAnsi" w:hAnsi="Times New Roman"/>
          <w:sz w:val="28"/>
          <w:szCs w:val="28"/>
          <w:lang w:eastAsia="en-US"/>
        </w:rPr>
        <w:t xml:space="preserve"> муниципальный земельный контроль, направляют в Управление </w:t>
      </w:r>
      <w:proofErr w:type="spellStart"/>
      <w:r w:rsidR="00255ABC" w:rsidRPr="00B868F4">
        <w:rPr>
          <w:rFonts w:ascii="Times New Roman" w:eastAsiaTheme="minorHAnsi" w:hAnsi="Times New Roman"/>
          <w:sz w:val="28"/>
          <w:szCs w:val="28"/>
          <w:lang w:eastAsia="en-US"/>
        </w:rPr>
        <w:t>Росреестра</w:t>
      </w:r>
      <w:proofErr w:type="spellEnd"/>
      <w:r w:rsidR="00255ABC" w:rsidRPr="00B868F4">
        <w:rPr>
          <w:rFonts w:ascii="Times New Roman" w:eastAsiaTheme="minorHAnsi" w:hAnsi="Times New Roman"/>
          <w:sz w:val="28"/>
          <w:szCs w:val="28"/>
          <w:lang w:eastAsia="en-US"/>
        </w:rPr>
        <w:t xml:space="preserve"> по Воронежской области копию </w:t>
      </w:r>
      <w:r w:rsidR="00255ABC" w:rsidRPr="00B868F4">
        <w:rPr>
          <w:rFonts w:ascii="Times New Roman" w:eastAsiaTheme="minorHAnsi" w:hAnsi="Times New Roman"/>
          <w:sz w:val="28"/>
          <w:szCs w:val="28"/>
          <w:lang w:eastAsia="en-US"/>
        </w:rPr>
        <w:lastRenderedPageBreak/>
        <w:t xml:space="preserve">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Pr>
          <w:rFonts w:ascii="Times New Roman" w:eastAsiaTheme="minorHAnsi" w:hAnsi="Times New Roman"/>
          <w:sz w:val="28"/>
          <w:szCs w:val="28"/>
          <w:lang w:eastAsia="en-US"/>
        </w:rPr>
        <w:t>Администрация</w:t>
      </w:r>
      <w:r w:rsidR="00255ABC" w:rsidRPr="00B868F4">
        <w:rPr>
          <w:rFonts w:ascii="Times New Roman" w:eastAsiaTheme="minorHAnsi" w:hAnsi="Times New Roman"/>
          <w:sz w:val="28"/>
          <w:szCs w:val="28"/>
          <w:lang w:eastAsia="en-US"/>
        </w:rPr>
        <w:t xml:space="preserve"> мо</w:t>
      </w:r>
      <w:r w:rsidR="00975326">
        <w:rPr>
          <w:rFonts w:ascii="Times New Roman" w:eastAsiaTheme="minorHAnsi" w:hAnsi="Times New Roman"/>
          <w:sz w:val="28"/>
          <w:szCs w:val="28"/>
          <w:lang w:eastAsia="en-US"/>
        </w:rPr>
        <w:t xml:space="preserve">жет </w:t>
      </w:r>
      <w:r w:rsidR="00255ABC" w:rsidRPr="00B868F4">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sidRPr="00795B1C">
        <w:rPr>
          <w:rFonts w:ascii="Times New Roman" w:eastAsiaTheme="minorHAnsi" w:hAnsi="Times New Roman"/>
          <w:sz w:val="28"/>
          <w:szCs w:val="28"/>
          <w:lang w:eastAsia="en-US"/>
        </w:rPr>
        <w:t xml:space="preserve"> </w:t>
      </w:r>
      <w:r w:rsidR="00795B1C">
        <w:rPr>
          <w:rFonts w:ascii="Times New Roman" w:eastAsiaTheme="minorHAnsi" w:hAnsi="Times New Roman"/>
          <w:sz w:val="28"/>
          <w:szCs w:val="28"/>
          <w:lang w:eastAsia="en-US"/>
        </w:rPr>
        <w:t xml:space="preserve">в порядке, установленном статьей 90.1 Федерального закона № 248-ФЗ. </w:t>
      </w:r>
    </w:p>
    <w:p w:rsidR="00255ABC" w:rsidRPr="00B868F4"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3</w:t>
      </w:r>
      <w:r w:rsidR="00255ABC" w:rsidRPr="00B868F4">
        <w:rPr>
          <w:rFonts w:ascii="Times New Roman" w:eastAsiaTheme="minorHAnsi" w:hAnsi="Times New Roman"/>
          <w:sz w:val="28"/>
          <w:szCs w:val="28"/>
          <w:lang w:eastAsia="en-US"/>
        </w:rPr>
        <w:t xml:space="preserve">. Взаимодействие администрации с Управлением </w:t>
      </w:r>
      <w:proofErr w:type="spellStart"/>
      <w:r w:rsidR="00255ABC" w:rsidRPr="00B868F4">
        <w:rPr>
          <w:rFonts w:ascii="Times New Roman" w:eastAsiaTheme="minorHAnsi" w:hAnsi="Times New Roman"/>
          <w:sz w:val="28"/>
          <w:szCs w:val="28"/>
          <w:lang w:eastAsia="en-US"/>
        </w:rPr>
        <w:t>Росреестра</w:t>
      </w:r>
      <w:proofErr w:type="spellEnd"/>
      <w:r w:rsidR="00255ABC" w:rsidRPr="00B868F4">
        <w:rPr>
          <w:rFonts w:ascii="Times New Roman" w:eastAsiaTheme="minorHAnsi" w:hAnsi="Times New Roman"/>
          <w:sz w:val="28"/>
          <w:szCs w:val="28"/>
          <w:lang w:eastAsia="en-US"/>
        </w:rPr>
        <w:t xml:space="preserve">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4</w:t>
      </w:r>
      <w:r w:rsidR="00255ABC" w:rsidRPr="00B868F4">
        <w:rPr>
          <w:rFonts w:ascii="Times New Roman" w:eastAsiaTheme="minorHAnsi" w:hAnsi="Times New Roman"/>
          <w:sz w:val="28"/>
          <w:szCs w:val="28"/>
          <w:lang w:eastAsia="en-US"/>
        </w:rPr>
        <w:t xml:space="preserve">. </w:t>
      </w:r>
      <w:r w:rsidR="00F53DB8">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Default="00F53DB8"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7.5.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Pr>
          <w:rFonts w:ascii="Times New Roman" w:eastAsiaTheme="minorHAnsi" w:hAnsi="Times New Roman"/>
          <w:sz w:val="28"/>
          <w:szCs w:val="28"/>
          <w:lang w:eastAsia="en-US"/>
        </w:rPr>
        <w:t xml:space="preserve">Воронежской области </w:t>
      </w:r>
      <w:r w:rsidR="00255ABC" w:rsidRPr="00B868F4">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B868F4">
        <w:rPr>
          <w:rFonts w:ascii="Times New Roman" w:eastAsiaTheme="minorHAnsi" w:hAnsi="Times New Roman"/>
          <w:sz w:val="28"/>
          <w:szCs w:val="28"/>
          <w:lang w:eastAsia="en-US"/>
        </w:rPr>
        <w:t>Земельным к</w:t>
      </w:r>
      <w:r w:rsidR="00255ABC" w:rsidRPr="00B868F4">
        <w:rPr>
          <w:rFonts w:ascii="Times New Roman" w:eastAsiaTheme="minorHAnsi" w:hAnsi="Times New Roman"/>
          <w:sz w:val="28"/>
          <w:szCs w:val="28"/>
          <w:lang w:eastAsia="en-US"/>
        </w:rPr>
        <w:t>одексом</w:t>
      </w:r>
      <w:r w:rsidR="000D3C12" w:rsidRPr="00B868F4">
        <w:rPr>
          <w:rFonts w:ascii="Times New Roman" w:eastAsiaTheme="minorHAnsi" w:hAnsi="Times New Roman"/>
          <w:sz w:val="28"/>
          <w:szCs w:val="28"/>
          <w:lang w:eastAsia="en-US"/>
        </w:rPr>
        <w:t xml:space="preserve"> Российской Федерации</w:t>
      </w:r>
      <w:r w:rsidR="00255ABC" w:rsidRPr="00B868F4">
        <w:rPr>
          <w:rFonts w:ascii="Times New Roman" w:eastAsiaTheme="minorHAnsi" w:hAnsi="Times New Roman"/>
          <w:sz w:val="28"/>
          <w:szCs w:val="28"/>
          <w:lang w:eastAsia="en-US"/>
        </w:rPr>
        <w:t xml:space="preserve">, </w:t>
      </w:r>
      <w:hyperlink r:id="rId45" w:history="1">
        <w:r w:rsidR="00255ABC" w:rsidRPr="00B868F4">
          <w:rPr>
            <w:rFonts w:ascii="Times New Roman" w:eastAsiaTheme="minorHAnsi" w:hAnsi="Times New Roman"/>
            <w:sz w:val="28"/>
            <w:szCs w:val="28"/>
            <w:lang w:eastAsia="en-US"/>
          </w:rPr>
          <w:t>Кодексом</w:t>
        </w:r>
      </w:hyperlink>
      <w:r w:rsidR="00255ABC" w:rsidRPr="00B868F4">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w:t>
      </w:r>
      <w:r w:rsidR="000D3C12" w:rsidRPr="00B868F4">
        <w:rPr>
          <w:rFonts w:ascii="Times New Roman" w:eastAsiaTheme="minorHAnsi" w:hAnsi="Times New Roman"/>
          <w:sz w:val="28"/>
          <w:szCs w:val="28"/>
          <w:lang w:eastAsia="en-US"/>
        </w:rPr>
        <w:t>Воронежской области</w:t>
      </w:r>
      <w:r w:rsidR="00255ABC" w:rsidRPr="00B868F4">
        <w:rPr>
          <w:rFonts w:ascii="Times New Roman" w:eastAsiaTheme="minorHAnsi" w:hAnsi="Times New Roman"/>
          <w:sz w:val="28"/>
          <w:szCs w:val="28"/>
          <w:lang w:eastAsia="en-US"/>
        </w:rPr>
        <w:t>.</w:t>
      </w:r>
    </w:p>
    <w:p w:rsidR="00F53DB8" w:rsidRDefault="00F53DB8" w:rsidP="00F53DB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795B1C">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муниципального земельного контроля</w:t>
      </w:r>
      <w:r w:rsidR="009D3EFE">
        <w:rPr>
          <w:rStyle w:val="af0"/>
          <w:rFonts w:ascii="Times New Roman" w:eastAsiaTheme="minorHAnsi" w:hAnsi="Times New Roman"/>
          <w:bCs/>
          <w:sz w:val="28"/>
          <w:szCs w:val="28"/>
          <w:lang w:eastAsia="en-US"/>
        </w:rPr>
        <w:footnoteReference w:id="3"/>
      </w:r>
      <w:r w:rsidR="00975326">
        <w:rPr>
          <w:rFonts w:ascii="Times New Roman" w:eastAsiaTheme="minorHAnsi" w:hAnsi="Times New Roman"/>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0566ED" w:rsidRPr="00B868F4" w:rsidRDefault="0084486F" w:rsidP="000566E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00255ABC" w:rsidRPr="00B868F4">
        <w:rPr>
          <w:rFonts w:ascii="Times New Roman" w:eastAsiaTheme="minorHAnsi" w:hAnsi="Times New Roman"/>
          <w:sz w:val="28"/>
          <w:szCs w:val="28"/>
          <w:lang w:eastAsia="en-US"/>
        </w:rPr>
        <w:t xml:space="preserve">.1. </w:t>
      </w:r>
      <w:r w:rsidR="000566ED" w:rsidRPr="000566ED">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B868F4" w:rsidRDefault="00255ABC" w:rsidP="00B868F4">
      <w:pPr>
        <w:autoSpaceDE w:val="0"/>
        <w:autoSpaceDN w:val="0"/>
        <w:adjustRightInd w:val="0"/>
        <w:ind w:firstLine="540"/>
        <w:rPr>
          <w:rFonts w:ascii="Times New Roman" w:eastAsiaTheme="minorHAnsi" w:hAnsi="Times New Roman"/>
          <w:sz w:val="28"/>
          <w:szCs w:val="28"/>
          <w:lang w:eastAsia="en-US"/>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Оценка результативности и эффективности осуществления муниципального земельного контроля</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w:t>
      </w:r>
      <w:r w:rsidRPr="00B868F4">
        <w:rPr>
          <w:rFonts w:ascii="Times New Roman" w:hAnsi="Times New Roman" w:cs="Times New Roman"/>
          <w:sz w:val="28"/>
          <w:szCs w:val="28"/>
        </w:rPr>
        <w:lastRenderedPageBreak/>
        <w:t xml:space="preserve">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Муниципальный земельный контроль 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A57D60" w:rsidRDefault="00A57D60" w:rsidP="00EE61B6">
      <w:pPr>
        <w:pStyle w:val="ConsPlusNormal"/>
        <w:suppressAutoHyphens w:val="0"/>
        <w:ind w:firstLine="709"/>
        <w:jc w:val="right"/>
        <w:rPr>
          <w:rFonts w:ascii="Times New Roman" w:hAnsi="Times New Roman" w:cs="Times New Roman"/>
          <w:sz w:val="28"/>
          <w:szCs w:val="28"/>
        </w:rPr>
      </w:pPr>
    </w:p>
    <w:p w:rsidR="00A57D60" w:rsidRDefault="00A57D60" w:rsidP="00EE61B6">
      <w:pPr>
        <w:pStyle w:val="ConsPlusNormal"/>
        <w:suppressAutoHyphens w:val="0"/>
        <w:ind w:firstLine="709"/>
        <w:jc w:val="right"/>
        <w:rPr>
          <w:rFonts w:ascii="Times New Roman" w:hAnsi="Times New Roman" w:cs="Times New Roman"/>
          <w:sz w:val="28"/>
          <w:szCs w:val="28"/>
        </w:rPr>
      </w:pPr>
    </w:p>
    <w:p w:rsidR="00A57D60" w:rsidRDefault="00A57D60" w:rsidP="00EE61B6">
      <w:pPr>
        <w:pStyle w:val="ConsPlusNormal"/>
        <w:suppressAutoHyphens w:val="0"/>
        <w:ind w:firstLine="709"/>
        <w:jc w:val="right"/>
        <w:rPr>
          <w:rFonts w:ascii="Times New Roman" w:hAnsi="Times New Roman" w:cs="Times New Roman"/>
          <w:sz w:val="28"/>
          <w:szCs w:val="28"/>
        </w:rPr>
      </w:pPr>
    </w:p>
    <w:p w:rsidR="00A57D60" w:rsidRDefault="00A57D60" w:rsidP="00EE61B6">
      <w:pPr>
        <w:pStyle w:val="ConsPlusNormal"/>
        <w:suppressAutoHyphens w:val="0"/>
        <w:ind w:firstLine="709"/>
        <w:jc w:val="right"/>
        <w:rPr>
          <w:rFonts w:ascii="Times New Roman" w:hAnsi="Times New Roman" w:cs="Times New Roman"/>
          <w:sz w:val="28"/>
          <w:szCs w:val="28"/>
        </w:rPr>
      </w:pPr>
    </w:p>
    <w:p w:rsidR="00A57D60" w:rsidRPr="00B868F4" w:rsidRDefault="00A57D60"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9679F3" w:rsidRDefault="009679F3" w:rsidP="00EE61B6">
      <w:pPr>
        <w:pStyle w:val="ConsPlusNormal"/>
        <w:suppressAutoHyphens w:val="0"/>
        <w:ind w:firstLine="709"/>
        <w:jc w:val="right"/>
        <w:rPr>
          <w:rFonts w:ascii="Times New Roman" w:hAnsi="Times New Roman" w:cs="Times New Roman"/>
          <w:sz w:val="28"/>
          <w:szCs w:val="28"/>
        </w:rPr>
      </w:pPr>
    </w:p>
    <w:p w:rsidR="009679F3" w:rsidRDefault="009679F3" w:rsidP="00EE61B6">
      <w:pPr>
        <w:pStyle w:val="ConsPlusNormal"/>
        <w:suppressAutoHyphens w:val="0"/>
        <w:ind w:firstLine="709"/>
        <w:jc w:val="right"/>
        <w:rPr>
          <w:rFonts w:ascii="Times New Roman" w:hAnsi="Times New Roman" w:cs="Times New Roman"/>
          <w:sz w:val="28"/>
          <w:szCs w:val="28"/>
        </w:rPr>
      </w:pPr>
    </w:p>
    <w:p w:rsidR="009679F3" w:rsidRPr="00B868F4" w:rsidRDefault="009679F3"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земельного контроля </w:t>
      </w:r>
    </w:p>
    <w:p w:rsidR="00A57D60"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A57D60">
        <w:rPr>
          <w:rFonts w:ascii="Times New Roman" w:hAnsi="Times New Roman" w:cs="Times New Roman"/>
          <w:sz w:val="28"/>
          <w:szCs w:val="28"/>
        </w:rPr>
        <w:t>Верхнемамонского</w:t>
      </w:r>
    </w:p>
    <w:p w:rsidR="00F22715" w:rsidRDefault="00A57D60"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сельского поселения</w:t>
      </w:r>
      <w:r w:rsidR="00F22715"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153824" w:rsidP="00153824">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земельного контроля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A57D60">
        <w:rPr>
          <w:rFonts w:ascii="Times New Roman" w:hAnsi="Times New Roman" w:cs="Times New Roman"/>
          <w:sz w:val="28"/>
          <w:szCs w:val="28"/>
        </w:rPr>
        <w:t xml:space="preserve">Верхнемамонского </w:t>
      </w:r>
      <w:proofErr w:type="gramStart"/>
      <w:r w:rsidR="00A57D60">
        <w:rPr>
          <w:rFonts w:ascii="Times New Roman" w:hAnsi="Times New Roman" w:cs="Times New Roman"/>
          <w:sz w:val="28"/>
          <w:szCs w:val="28"/>
        </w:rPr>
        <w:t>сельского</w:t>
      </w:r>
      <w:proofErr w:type="gramEnd"/>
    </w:p>
    <w:p w:rsidR="00F22715" w:rsidRDefault="00A57D60"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поселения </w:t>
      </w:r>
      <w:r w:rsidR="00F22715">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Приложение № 3</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решению </w:t>
      </w:r>
      <w:r w:rsidR="005063B8">
        <w:rPr>
          <w:rFonts w:ascii="Times New Roman" w:hAnsi="Times New Roman" w:cs="Times New Roman"/>
          <w:sz w:val="28"/>
          <w:szCs w:val="28"/>
        </w:rPr>
        <w:t>№ 8</w:t>
      </w:r>
      <w:r>
        <w:rPr>
          <w:rFonts w:ascii="Times New Roman" w:hAnsi="Times New Roman" w:cs="Times New Roman"/>
          <w:sz w:val="28"/>
          <w:szCs w:val="28"/>
        </w:rPr>
        <w:t xml:space="preserve">от </w:t>
      </w:r>
      <w:r w:rsidR="005063B8">
        <w:rPr>
          <w:rFonts w:ascii="Times New Roman" w:hAnsi="Times New Roman" w:cs="Times New Roman"/>
          <w:sz w:val="28"/>
          <w:szCs w:val="28"/>
        </w:rPr>
        <w:t>26.02.2025</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земельного контроля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firstRow="1" w:lastRow="0" w:firstColumn="1" w:lastColumn="0" w:noHBand="0" w:noVBand="1"/>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F22715" w:rsidRPr="00F22715" w:rsidRDefault="00F22715" w:rsidP="00F22715">
            <w:pPr>
              <w:autoSpaceDE w:val="0"/>
              <w:autoSpaceDN w:val="0"/>
              <w:adjustRightInd w:val="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а)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F22715" w:rsidRDefault="00F22715" w:rsidP="00F22715">
            <w:pPr>
              <w:autoSpaceDE w:val="0"/>
              <w:autoSpaceDN w:val="0"/>
              <w:adjustRightInd w:val="0"/>
              <w:jc w:val="left"/>
              <w:rPr>
                <w:rFonts w:ascii="Times New Roman" w:hAnsi="Times New Roman"/>
                <w:sz w:val="28"/>
                <w:szCs w:val="28"/>
              </w:rPr>
            </w:pPr>
            <w:r w:rsidRPr="00F22715">
              <w:rPr>
                <w:rFonts w:ascii="Times New Roman" w:hAnsi="Times New Roman"/>
                <w:sz w:val="28"/>
                <w:szCs w:val="28"/>
              </w:rPr>
              <w:t xml:space="preserve">б)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F22715" w:rsidRDefault="00F22715" w:rsidP="00F22715">
            <w:pPr>
              <w:autoSpaceDE w:val="0"/>
              <w:autoSpaceDN w:val="0"/>
              <w:adjustRightInd w:val="0"/>
              <w:ind w:firstLine="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все иные земельные участки, не отнесенные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муниципального земельного контроля </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земельного контроля</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9362B" w:rsidRPr="00B868F4" w:rsidRDefault="0099362B" w:rsidP="006D5AF2">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84486F" w:rsidRDefault="0084486F" w:rsidP="00EE61B6">
      <w:pPr>
        <w:shd w:val="clear" w:color="auto" w:fill="FFFFFF"/>
        <w:ind w:firstLine="709"/>
        <w:jc w:val="center"/>
        <w:rPr>
          <w:rFonts w:ascii="Times New Roman" w:hAnsi="Times New Roman"/>
          <w:sz w:val="28"/>
          <w:szCs w:val="28"/>
        </w:rPr>
      </w:pPr>
    </w:p>
    <w:p w:rsidR="0084486F" w:rsidRDefault="0084486F" w:rsidP="0084486F">
      <w:pPr>
        <w:rPr>
          <w:rFonts w:ascii="Times New Roman" w:hAnsi="Times New Roman"/>
          <w:sz w:val="28"/>
          <w:szCs w:val="28"/>
        </w:rPr>
      </w:pPr>
    </w:p>
    <w:p w:rsidR="0099362B" w:rsidRPr="0084486F" w:rsidRDefault="0099362B" w:rsidP="0084486F">
      <w:pPr>
        <w:rPr>
          <w:rFonts w:ascii="Times New Roman" w:hAnsi="Times New Roman"/>
          <w:sz w:val="28"/>
          <w:szCs w:val="28"/>
        </w:rPr>
      </w:pPr>
    </w:p>
    <w:sectPr w:rsidR="0099362B" w:rsidRPr="0084486F" w:rsidSect="00B61BE3">
      <w:headerReference w:type="default" r:id="rId47"/>
      <w:pgSz w:w="11906" w:h="16838" w:code="9"/>
      <w:pgMar w:top="709"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D60" w:rsidRDefault="00A57D60" w:rsidP="00D42074">
      <w:r>
        <w:separator/>
      </w:r>
    </w:p>
  </w:endnote>
  <w:endnote w:type="continuationSeparator" w:id="0">
    <w:p w:rsidR="00A57D60" w:rsidRDefault="00A57D60"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D60" w:rsidRDefault="00A57D60" w:rsidP="00D42074">
      <w:r>
        <w:separator/>
      </w:r>
    </w:p>
  </w:footnote>
  <w:footnote w:type="continuationSeparator" w:id="0">
    <w:p w:rsidR="00A57D60" w:rsidRDefault="00A57D60" w:rsidP="00D42074">
      <w:r>
        <w:continuationSeparator/>
      </w:r>
    </w:p>
  </w:footnote>
  <w:footnote w:id="1">
    <w:p w:rsidR="00A57D60" w:rsidRPr="00294DA5" w:rsidRDefault="00A57D60">
      <w:pPr>
        <w:pStyle w:val="ae"/>
        <w:rPr>
          <w:rFonts w:ascii="Times New Roman" w:hAnsi="Times New Roman"/>
        </w:rPr>
      </w:pPr>
    </w:p>
  </w:footnote>
  <w:footnote w:id="2">
    <w:p w:rsidR="00A57D60" w:rsidRPr="008D6F12" w:rsidRDefault="00A57D60">
      <w:pPr>
        <w:pStyle w:val="ae"/>
        <w:rPr>
          <w:rFonts w:ascii="Times New Roman" w:hAnsi="Times New Roman"/>
        </w:rPr>
      </w:pPr>
    </w:p>
  </w:footnote>
  <w:footnote w:id="3">
    <w:p w:rsidR="00A57D60" w:rsidRPr="00F53DB8" w:rsidRDefault="00A57D60">
      <w:pPr>
        <w:pStyle w:val="ae"/>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944441"/>
      <w:docPartObj>
        <w:docPartGallery w:val="Page Numbers (Top of Page)"/>
        <w:docPartUnique/>
      </w:docPartObj>
    </w:sdtPr>
    <w:sdtEndPr/>
    <w:sdtContent>
      <w:p w:rsidR="00A57D60" w:rsidRDefault="00A57D60">
        <w:pPr>
          <w:pStyle w:val="a7"/>
          <w:jc w:val="center"/>
        </w:pPr>
        <w:r>
          <w:fldChar w:fldCharType="begin"/>
        </w:r>
        <w:r>
          <w:instrText>PAGE   \* MERGEFORMAT</w:instrText>
        </w:r>
        <w:r>
          <w:fldChar w:fldCharType="separate"/>
        </w:r>
        <w:r w:rsidR="00B61BE3">
          <w:rPr>
            <w:noProof/>
          </w:rPr>
          <w:t>28</w:t>
        </w:r>
        <w:r>
          <w:fldChar w:fldCharType="end"/>
        </w:r>
      </w:p>
    </w:sdtContent>
  </w:sdt>
  <w:p w:rsidR="00A57D60" w:rsidRDefault="00A57D6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67E6"/>
    <w:rsid w:val="000566ED"/>
    <w:rsid w:val="00087E2E"/>
    <w:rsid w:val="000A3BDF"/>
    <w:rsid w:val="000B2AE8"/>
    <w:rsid w:val="000D3C12"/>
    <w:rsid w:val="000D6106"/>
    <w:rsid w:val="001053BF"/>
    <w:rsid w:val="001116DD"/>
    <w:rsid w:val="00153824"/>
    <w:rsid w:val="00192620"/>
    <w:rsid w:val="001F4849"/>
    <w:rsid w:val="002101B7"/>
    <w:rsid w:val="00214A20"/>
    <w:rsid w:val="002342FE"/>
    <w:rsid w:val="00255ABC"/>
    <w:rsid w:val="00255F78"/>
    <w:rsid w:val="002671B4"/>
    <w:rsid w:val="00294DA5"/>
    <w:rsid w:val="002D3C35"/>
    <w:rsid w:val="002F5AE9"/>
    <w:rsid w:val="00307499"/>
    <w:rsid w:val="003474E8"/>
    <w:rsid w:val="003929FF"/>
    <w:rsid w:val="003970AA"/>
    <w:rsid w:val="003B07C6"/>
    <w:rsid w:val="003C535F"/>
    <w:rsid w:val="003D0D1D"/>
    <w:rsid w:val="003D6F73"/>
    <w:rsid w:val="00443D34"/>
    <w:rsid w:val="0046644E"/>
    <w:rsid w:val="004A2E84"/>
    <w:rsid w:val="004C2E2C"/>
    <w:rsid w:val="004D7E0A"/>
    <w:rsid w:val="004F6BE8"/>
    <w:rsid w:val="005063B8"/>
    <w:rsid w:val="0055497A"/>
    <w:rsid w:val="005A1E05"/>
    <w:rsid w:val="005E20EC"/>
    <w:rsid w:val="005E2597"/>
    <w:rsid w:val="00627041"/>
    <w:rsid w:val="00640D86"/>
    <w:rsid w:val="00644008"/>
    <w:rsid w:val="00691B8A"/>
    <w:rsid w:val="006D5AF2"/>
    <w:rsid w:val="007415AD"/>
    <w:rsid w:val="007631DC"/>
    <w:rsid w:val="00795B1C"/>
    <w:rsid w:val="007A56A1"/>
    <w:rsid w:val="007E1E0C"/>
    <w:rsid w:val="00817FEC"/>
    <w:rsid w:val="00826D28"/>
    <w:rsid w:val="0084486F"/>
    <w:rsid w:val="008528A2"/>
    <w:rsid w:val="00872AF5"/>
    <w:rsid w:val="008A0A82"/>
    <w:rsid w:val="008A3A72"/>
    <w:rsid w:val="008D6F12"/>
    <w:rsid w:val="009064AF"/>
    <w:rsid w:val="009449FF"/>
    <w:rsid w:val="009679F3"/>
    <w:rsid w:val="00970DA3"/>
    <w:rsid w:val="00975326"/>
    <w:rsid w:val="00992FD6"/>
    <w:rsid w:val="0099362B"/>
    <w:rsid w:val="009B5AA0"/>
    <w:rsid w:val="009D3EFE"/>
    <w:rsid w:val="00A374E6"/>
    <w:rsid w:val="00A57D60"/>
    <w:rsid w:val="00A6349F"/>
    <w:rsid w:val="00A638AC"/>
    <w:rsid w:val="00A737A7"/>
    <w:rsid w:val="00A84188"/>
    <w:rsid w:val="00A97186"/>
    <w:rsid w:val="00AA0AF1"/>
    <w:rsid w:val="00AA0F7C"/>
    <w:rsid w:val="00AA5106"/>
    <w:rsid w:val="00AE7045"/>
    <w:rsid w:val="00AF09B1"/>
    <w:rsid w:val="00AF5CBF"/>
    <w:rsid w:val="00B14157"/>
    <w:rsid w:val="00B36191"/>
    <w:rsid w:val="00B61BE3"/>
    <w:rsid w:val="00B71E62"/>
    <w:rsid w:val="00B72090"/>
    <w:rsid w:val="00B868F4"/>
    <w:rsid w:val="00B87086"/>
    <w:rsid w:val="00BD7DA6"/>
    <w:rsid w:val="00BE291D"/>
    <w:rsid w:val="00C052AF"/>
    <w:rsid w:val="00C657B8"/>
    <w:rsid w:val="00C9180D"/>
    <w:rsid w:val="00CA7BEA"/>
    <w:rsid w:val="00CC1D01"/>
    <w:rsid w:val="00D005BA"/>
    <w:rsid w:val="00D42074"/>
    <w:rsid w:val="00DC58E8"/>
    <w:rsid w:val="00DD76A1"/>
    <w:rsid w:val="00DF0E0A"/>
    <w:rsid w:val="00E54306"/>
    <w:rsid w:val="00E86D1A"/>
    <w:rsid w:val="00EE61B6"/>
    <w:rsid w:val="00F22715"/>
    <w:rsid w:val="00F26B3B"/>
    <w:rsid w:val="00F270C1"/>
    <w:rsid w:val="00F40853"/>
    <w:rsid w:val="00F53DB8"/>
    <w:rsid w:val="00F5773E"/>
    <w:rsid w:val="00F716CB"/>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8796&amp;dst=100198"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login.consultant.ru/link/?req=doc&amp;base=RLAW404&amp;n=98796&amp;dst=100044"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0329"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 TargetMode="External"/><Relationship Id="rId5" Type="http://schemas.openxmlformats.org/officeDocument/2006/relationships/settings" Target="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9500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FC821-2A3F-4613-B146-B0D8A1C4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28</Pages>
  <Words>9971</Words>
  <Characters>56836</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 Windows</cp:lastModifiedBy>
  <cp:revision>47</cp:revision>
  <cp:lastPrinted>2025-02-27T12:41:00Z</cp:lastPrinted>
  <dcterms:created xsi:type="dcterms:W3CDTF">2025-01-21T14:20:00Z</dcterms:created>
  <dcterms:modified xsi:type="dcterms:W3CDTF">2025-02-27T12:41:00Z</dcterms:modified>
</cp:coreProperties>
</file>