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ПРОТОКОЛ </w:t>
      </w:r>
    </w:p>
    <w:p w:rsidR="00710E04" w:rsidRPr="00531BF5" w:rsidRDefault="00710E04" w:rsidP="00710E04">
      <w:pPr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Проведения публичных слушаний по обсуждению</w:t>
      </w:r>
    </w:p>
    <w:p w:rsidR="00710E04" w:rsidRPr="00531BF5" w:rsidRDefault="00710E04" w:rsidP="00710E0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проект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Приказ</w:t>
      </w:r>
      <w:r w:rsidR="006B44AA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«</w:t>
      </w:r>
      <w:r w:rsidR="00BD0E9D">
        <w:rPr>
          <w:rFonts w:ascii="Times New Roman" w:eastAsia="Times New Roman" w:hAnsi="Times New Roman" w:cs="Times New Roman"/>
          <w:b/>
          <w:lang w:eastAsia="ru-RU"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</w:t>
      </w:r>
      <w:r w:rsidR="001462D5" w:rsidRPr="001462D5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710E04" w:rsidRPr="00531BF5" w:rsidRDefault="007540EF" w:rsidP="00710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с. Верхний Мамон                                                                                     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от </w:t>
      </w:r>
      <w:r w:rsidR="008277B5">
        <w:rPr>
          <w:rFonts w:ascii="Times New Roman" w:eastAsia="Times New Roman" w:hAnsi="Times New Roman" w:cs="Times New Roman"/>
          <w:b/>
          <w:lang w:eastAsia="ru-RU"/>
        </w:rPr>
        <w:t>14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277B5">
        <w:rPr>
          <w:rFonts w:ascii="Times New Roman" w:eastAsia="Times New Roman" w:hAnsi="Times New Roman" w:cs="Times New Roman"/>
          <w:b/>
          <w:lang w:eastAsia="ru-RU"/>
        </w:rPr>
        <w:t>февраля</w:t>
      </w:r>
      <w:r w:rsidR="00BD0E9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8277B5">
        <w:rPr>
          <w:rFonts w:ascii="Times New Roman" w:eastAsia="Times New Roman" w:hAnsi="Times New Roman" w:cs="Times New Roman"/>
          <w:b/>
          <w:lang w:eastAsia="ru-RU"/>
        </w:rPr>
        <w:t>5</w:t>
      </w:r>
      <w:r w:rsidR="00710E04" w:rsidRPr="00531BF5">
        <w:rPr>
          <w:rFonts w:ascii="Times New Roman" w:eastAsia="Times New Roman" w:hAnsi="Times New Roman" w:cs="Times New Roman"/>
          <w:b/>
          <w:lang w:eastAsia="ru-RU"/>
        </w:rPr>
        <w:t xml:space="preserve"> г. </w:t>
      </w:r>
    </w:p>
    <w:p w:rsidR="00710E04" w:rsidRPr="00531BF5" w:rsidRDefault="00710E04" w:rsidP="00710E04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Организатор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администрация Верхнемамонского сельского  поселения Верхнемамонского муниципального района Воронежской области.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Основание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31BF5">
        <w:rPr>
          <w:rFonts w:ascii="Times New Roman" w:eastAsia="Calibri" w:hAnsi="Times New Roman" w:cs="Times New Roman"/>
        </w:rPr>
        <w:t xml:space="preserve"> - Распоряжение главы Верхнемамонского сельского поселения </w:t>
      </w:r>
      <w:r w:rsidR="0089320F">
        <w:rPr>
          <w:rFonts w:ascii="Times New Roman" w:eastAsia="Calibri" w:hAnsi="Times New Roman" w:cs="Times New Roman"/>
        </w:rPr>
        <w:t xml:space="preserve">от </w:t>
      </w:r>
      <w:r w:rsidRPr="00531BF5">
        <w:rPr>
          <w:rFonts w:ascii="Times New Roman" w:eastAsia="Calibri" w:hAnsi="Times New Roman" w:cs="Times New Roman"/>
        </w:rPr>
        <w:t>«</w:t>
      </w:r>
      <w:r w:rsidR="008277B5">
        <w:rPr>
          <w:rFonts w:ascii="Times New Roman" w:eastAsia="Calibri" w:hAnsi="Times New Roman" w:cs="Times New Roman"/>
        </w:rPr>
        <w:t>03</w:t>
      </w:r>
      <w:r w:rsidRPr="00531BF5">
        <w:rPr>
          <w:rFonts w:ascii="Times New Roman" w:eastAsia="Calibri" w:hAnsi="Times New Roman" w:cs="Times New Roman"/>
        </w:rPr>
        <w:t>»</w:t>
      </w:r>
      <w:r w:rsidR="001462D5">
        <w:rPr>
          <w:rFonts w:ascii="Times New Roman" w:eastAsia="Calibri" w:hAnsi="Times New Roman" w:cs="Times New Roman"/>
        </w:rPr>
        <w:t xml:space="preserve"> </w:t>
      </w:r>
      <w:r w:rsidR="008277B5">
        <w:rPr>
          <w:rFonts w:ascii="Times New Roman" w:eastAsia="Calibri" w:hAnsi="Times New Roman" w:cs="Times New Roman"/>
        </w:rPr>
        <w:t>февраля</w:t>
      </w:r>
      <w:r w:rsidRPr="00531BF5">
        <w:rPr>
          <w:rFonts w:ascii="Times New Roman" w:eastAsia="Calibri" w:hAnsi="Times New Roman" w:cs="Times New Roman"/>
        </w:rPr>
        <w:t xml:space="preserve"> </w:t>
      </w:r>
      <w:r w:rsidR="008277B5">
        <w:rPr>
          <w:rFonts w:ascii="Times New Roman" w:eastAsia="Calibri" w:hAnsi="Times New Roman" w:cs="Times New Roman"/>
        </w:rPr>
        <w:t xml:space="preserve"> </w:t>
      </w:r>
      <w:r w:rsidRPr="00531BF5">
        <w:rPr>
          <w:rFonts w:ascii="Times New Roman" w:eastAsia="Calibri" w:hAnsi="Times New Roman" w:cs="Times New Roman"/>
        </w:rPr>
        <w:t>202</w:t>
      </w:r>
      <w:r w:rsidR="008277B5">
        <w:rPr>
          <w:rFonts w:ascii="Times New Roman" w:eastAsia="Calibri" w:hAnsi="Times New Roman" w:cs="Times New Roman"/>
        </w:rPr>
        <w:t>5</w:t>
      </w:r>
      <w:r w:rsidRPr="00531BF5">
        <w:rPr>
          <w:rFonts w:ascii="Times New Roman" w:eastAsia="Calibri" w:hAnsi="Times New Roman" w:cs="Times New Roman"/>
        </w:rPr>
        <w:t xml:space="preserve"> года №</w:t>
      </w:r>
      <w:r w:rsidR="008B6115">
        <w:rPr>
          <w:rFonts w:ascii="Times New Roman" w:eastAsia="Calibri" w:hAnsi="Times New Roman" w:cs="Times New Roman"/>
        </w:rPr>
        <w:t xml:space="preserve"> </w:t>
      </w:r>
      <w:r w:rsidR="008277B5">
        <w:rPr>
          <w:rFonts w:ascii="Times New Roman" w:eastAsia="Calibri" w:hAnsi="Times New Roman" w:cs="Times New Roman"/>
        </w:rPr>
        <w:t>01</w:t>
      </w:r>
      <w:r w:rsidR="00A40BDD">
        <w:rPr>
          <w:rFonts w:ascii="Times New Roman" w:eastAsia="Calibri" w:hAnsi="Times New Roman" w:cs="Times New Roman"/>
        </w:rPr>
        <w:t>-</w:t>
      </w:r>
      <w:r w:rsidRPr="00531BF5">
        <w:rPr>
          <w:rFonts w:ascii="Times New Roman" w:eastAsia="Calibri" w:hAnsi="Times New Roman" w:cs="Times New Roman"/>
        </w:rPr>
        <w:t>р «О назначении публичных слушаний по обсуждению проект</w:t>
      </w:r>
      <w:r w:rsidR="001462D5">
        <w:rPr>
          <w:rFonts w:ascii="Times New Roman" w:eastAsia="Calibri" w:hAnsi="Times New Roman" w:cs="Times New Roman"/>
        </w:rPr>
        <w:t>а</w:t>
      </w:r>
      <w:r w:rsidRPr="00531BF5">
        <w:rPr>
          <w:rFonts w:ascii="Times New Roman" w:eastAsia="Calibri" w:hAnsi="Times New Roman" w:cs="Times New Roman"/>
        </w:rPr>
        <w:t xml:space="preserve">  Приказ</w:t>
      </w:r>
      <w:r w:rsidR="001462D5">
        <w:rPr>
          <w:rFonts w:ascii="Times New Roman" w:eastAsia="Calibri" w:hAnsi="Times New Roman" w:cs="Times New Roman"/>
        </w:rPr>
        <w:t>а</w:t>
      </w:r>
      <w:r w:rsidRPr="00531BF5">
        <w:rPr>
          <w:rFonts w:ascii="Times New Roman" w:eastAsia="Calibri" w:hAnsi="Times New Roman" w:cs="Times New Roman"/>
        </w:rPr>
        <w:t xml:space="preserve">  </w:t>
      </w:r>
      <w:r w:rsidR="001462D5" w:rsidRPr="001462D5">
        <w:rPr>
          <w:rFonts w:ascii="Times New Roman" w:eastAsia="Calibri" w:hAnsi="Times New Roman" w:cs="Times New Roman"/>
        </w:rPr>
        <w:t xml:space="preserve">«О </w:t>
      </w:r>
      <w:r w:rsidR="00BD0E9D">
        <w:rPr>
          <w:rFonts w:ascii="Times New Roman" w:eastAsia="Calibri" w:hAnsi="Times New Roman" w:cs="Times New Roman"/>
        </w:rPr>
        <w:t>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Место проведения публичных слушаний: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 здание администрации Верхнемамонского  сельского поселения Верхнемамонского муниципального района Воронежской области (зал заседаний), расположенное по адресу: с</w:t>
      </w:r>
      <w:proofErr w:type="gramStart"/>
      <w:r w:rsidRPr="00531BF5">
        <w:rPr>
          <w:rFonts w:ascii="Times New Roman" w:eastAsia="Times New Roman" w:hAnsi="Times New Roman" w:cs="Times New Roman"/>
          <w:lang w:eastAsia="ru-RU"/>
        </w:rPr>
        <w:t>.В</w:t>
      </w:r>
      <w:proofErr w:type="gramEnd"/>
      <w:r w:rsidRPr="00531BF5">
        <w:rPr>
          <w:rFonts w:ascii="Times New Roman" w:eastAsia="Times New Roman" w:hAnsi="Times New Roman" w:cs="Times New Roman"/>
          <w:lang w:eastAsia="ru-RU"/>
        </w:rPr>
        <w:t xml:space="preserve">ерхний Мамон,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>ул. Школьная д.9</w:t>
      </w:r>
      <w:r w:rsidRPr="00531BF5"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Время проведения публичных слушаний: </w:t>
      </w:r>
      <w:r w:rsidRPr="00531BF5">
        <w:rPr>
          <w:rFonts w:ascii="Times New Roman" w:eastAsia="Times New Roman" w:hAnsi="Times New Roman" w:cs="Times New Roman"/>
          <w:lang w:eastAsia="ru-RU"/>
        </w:rPr>
        <w:t>начало          -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09 час. 00 мин.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531BF5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27B3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окончание    -  </w:t>
      </w:r>
      <w:r w:rsidR="0089320F">
        <w:rPr>
          <w:rFonts w:ascii="Times New Roman" w:eastAsia="Times New Roman" w:hAnsi="Times New Roman" w:cs="Times New Roman"/>
          <w:lang w:eastAsia="ru-RU"/>
        </w:rPr>
        <w:t>10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час. 30 мин.</w:t>
      </w:r>
    </w:p>
    <w:p w:rsidR="00710E04" w:rsidRPr="008B6115" w:rsidRDefault="006A36C1" w:rsidP="00BD0E9D">
      <w:pPr>
        <w:tabs>
          <w:tab w:val="left" w:pos="0"/>
          <w:tab w:val="left" w:pos="142"/>
        </w:tabs>
        <w:spacing w:after="0" w:line="240" w:lineRule="auto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ab/>
        <w:t xml:space="preserve"> </w:t>
      </w:r>
      <w:r w:rsidR="00710E04" w:rsidRPr="00531BF5">
        <w:rPr>
          <w:rFonts w:ascii="Times New Roman" w:eastAsia="Calibri" w:hAnsi="Times New Roman" w:cs="Times New Roman"/>
          <w:b/>
          <w:bCs/>
        </w:rPr>
        <w:t xml:space="preserve">Оповещение о начале публичных слушаний по  обсуждению </w:t>
      </w:r>
      <w:r w:rsidR="00710E04" w:rsidRPr="00531BF5">
        <w:rPr>
          <w:rFonts w:ascii="Times New Roman" w:eastAsia="Calibri" w:hAnsi="Times New Roman" w:cs="Times New Roman"/>
          <w:b/>
        </w:rPr>
        <w:t>проект</w:t>
      </w:r>
      <w:r w:rsidR="00CF015B">
        <w:rPr>
          <w:rFonts w:ascii="Times New Roman" w:eastAsia="Calibri" w:hAnsi="Times New Roman" w:cs="Times New Roman"/>
          <w:b/>
        </w:rPr>
        <w:t>а</w:t>
      </w:r>
      <w:r w:rsidR="00710E04" w:rsidRPr="00531BF5">
        <w:rPr>
          <w:rFonts w:ascii="Times New Roman" w:eastAsia="Calibri" w:hAnsi="Times New Roman" w:cs="Times New Roman"/>
          <w:b/>
        </w:rPr>
        <w:t xml:space="preserve"> Приказ</w:t>
      </w:r>
      <w:r w:rsidR="00CF015B">
        <w:rPr>
          <w:rFonts w:ascii="Times New Roman" w:eastAsia="Calibri" w:hAnsi="Times New Roman" w:cs="Times New Roman"/>
          <w:b/>
        </w:rPr>
        <w:t>а</w:t>
      </w:r>
      <w:r w:rsidR="00710E04" w:rsidRPr="00531BF5">
        <w:rPr>
          <w:rFonts w:ascii="Times New Roman" w:eastAsia="Calibri" w:hAnsi="Times New Roman" w:cs="Times New Roman"/>
          <w:b/>
        </w:rPr>
        <w:t xml:space="preserve"> </w:t>
      </w:r>
      <w:r w:rsidR="001462D5" w:rsidRPr="001462D5">
        <w:rPr>
          <w:rFonts w:ascii="Times New Roman" w:eastAsia="Calibri" w:hAnsi="Times New Roman" w:cs="Times New Roman"/>
          <w:b/>
        </w:rPr>
        <w:t>«</w:t>
      </w:r>
      <w:r w:rsidR="00BD0E9D" w:rsidRPr="00BD0E9D">
        <w:rPr>
          <w:rFonts w:ascii="Times New Roman" w:eastAsia="Calibri" w:hAnsi="Times New Roman" w:cs="Times New Roman"/>
          <w:b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</w:r>
      <w:r w:rsidR="001462D5" w:rsidRPr="001462D5">
        <w:rPr>
          <w:rFonts w:ascii="Times New Roman" w:eastAsia="Calibri" w:hAnsi="Times New Roman" w:cs="Times New Roman"/>
          <w:b/>
        </w:rPr>
        <w:t>»</w:t>
      </w:r>
      <w:r w:rsidR="001462D5">
        <w:rPr>
          <w:rFonts w:ascii="Times New Roman" w:eastAsia="Calibri" w:hAnsi="Times New Roman" w:cs="Times New Roman"/>
          <w:b/>
        </w:rPr>
        <w:t>, р</w:t>
      </w:r>
      <w:r w:rsidR="00710E04" w:rsidRPr="00531BF5">
        <w:rPr>
          <w:rFonts w:ascii="Times New Roman" w:eastAsia="Calibri" w:hAnsi="Times New Roman" w:cs="Times New Roman"/>
          <w:b/>
          <w:bCs/>
        </w:rPr>
        <w:t>азмещено</w:t>
      </w:r>
      <w:r w:rsidR="00AB1803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03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.0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5</w:t>
      </w:r>
      <w:r w:rsidR="00710E04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>Информационные материалы к проект</w:t>
      </w:r>
      <w:r w:rsidR="00CF015B">
        <w:rPr>
          <w:rFonts w:ascii="Times New Roman" w:eastAsia="Calibri" w:hAnsi="Times New Roman" w:cs="Times New Roman"/>
          <w:color w:val="000000"/>
        </w:rPr>
        <w:t>у</w:t>
      </w:r>
      <w:r w:rsidRPr="00531BF5">
        <w:rPr>
          <w:rFonts w:ascii="Times New Roman" w:eastAsia="Calibri" w:hAnsi="Times New Roman" w:cs="Times New Roman"/>
          <w:color w:val="000000"/>
        </w:rPr>
        <w:t xml:space="preserve">  размещены на официальном сайте администрации Верхнемамонского сельского поселения</w:t>
      </w:r>
      <w:r w:rsidR="00BD0E9D">
        <w:rPr>
          <w:rFonts w:ascii="Times New Roman" w:eastAsia="Calibri" w:hAnsi="Times New Roman" w:cs="Times New Roman"/>
          <w:color w:val="000000"/>
        </w:rPr>
        <w:t xml:space="preserve"> </w:t>
      </w:r>
      <w:hyperlink r:id="rId6" w:history="1">
        <w:r w:rsidR="00BD0E9D" w:rsidRPr="00BD0E9D">
          <w:rPr>
            <w:rStyle w:val="a4"/>
            <w:rFonts w:ascii="Times New Roman" w:eastAsia="Calibri" w:hAnsi="Times New Roman" w:cs="Times New Roman"/>
          </w:rPr>
          <w:t>https://verxnemamonskoe-r20.gosweb.gosuslugi.ru</w:t>
        </w:r>
      </w:hyperlink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hyperlink r:id="rId7" w:history="1"/>
      <w:r w:rsidRPr="00531BF5">
        <w:rPr>
          <w:rFonts w:ascii="Times New Roman" w:eastAsia="Calibri" w:hAnsi="Times New Roman" w:cs="Times New Roman"/>
          <w:color w:val="3333FF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proofErr w:type="gramStart"/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За время объявления публичных </w:t>
      </w:r>
      <w:r w:rsidR="008B611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слушаний 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 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03</w:t>
      </w:r>
      <w:r w:rsidR="0054523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.0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5</w:t>
      </w:r>
      <w:r w:rsidR="00927B36"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г. по 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14</w:t>
      </w:r>
      <w:r w:rsidR="001462D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02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.202</w:t>
      </w:r>
      <w:r w:rsidR="008277B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5</w:t>
      </w:r>
      <w:r w:rsidRPr="00531BF5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г. во время проведения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экспозиции проект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а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>, подлежащ</w:t>
      </w:r>
      <w:r w:rsidR="00CF015B">
        <w:rPr>
          <w:rFonts w:ascii="Times New Roman" w:eastAsia="Calibri" w:hAnsi="Times New Roman" w:cs="Times New Roman"/>
          <w:b/>
          <w:bCs/>
          <w:color w:val="000000"/>
        </w:rPr>
        <w:t>его</w:t>
      </w:r>
      <w:r w:rsidR="00A40BDD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b/>
          <w:bCs/>
          <w:color w:val="000000"/>
        </w:rPr>
        <w:t xml:space="preserve">рассмотрению на публичных слушаниях, а также на основании обнародованных информационных материалах  </w:t>
      </w:r>
      <w:r w:rsidRPr="00531BF5">
        <w:rPr>
          <w:rFonts w:ascii="Times New Roman" w:eastAsia="Calibri" w:hAnsi="Times New Roman" w:cs="Times New Roman"/>
          <w:color w:val="000000"/>
        </w:rPr>
        <w:t>на официальном сайте администрации Верхнемамонского сельского поселения</w:t>
      </w:r>
      <w:r w:rsidR="00BD0E9D">
        <w:rPr>
          <w:rFonts w:ascii="Times New Roman" w:eastAsia="Calibri" w:hAnsi="Times New Roman" w:cs="Times New Roman"/>
          <w:color w:val="000000"/>
        </w:rPr>
        <w:t xml:space="preserve"> </w:t>
      </w:r>
      <w:r w:rsidR="00BD0E9D" w:rsidRPr="00BD0E9D">
        <w:rPr>
          <w:rFonts w:ascii="Times New Roman" w:eastAsia="Calibri" w:hAnsi="Times New Roman" w:cs="Times New Roman"/>
          <w:color w:val="000000"/>
        </w:rPr>
        <w:t>https://verxnemamonskoe-r20.gosweb.gosuslugi.ru</w:t>
      </w:r>
      <w:r w:rsidRPr="00531BF5">
        <w:rPr>
          <w:rFonts w:ascii="Times New Roman" w:eastAsia="Calibri" w:hAnsi="Times New Roman" w:cs="Times New Roman"/>
          <w:color w:val="3333FF"/>
        </w:rPr>
        <w:t xml:space="preserve"> </w:t>
      </w:r>
      <w:r w:rsidRPr="00531BF5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и в информационном бюллетене поступивших  заявлений, замечаний, предложений, обращений от граждан, общественных организаций, юридических лиц (ИП) в комиссию по подготовке</w:t>
      </w:r>
      <w:proofErr w:type="gramEnd"/>
      <w:r w:rsidRPr="00531BF5">
        <w:rPr>
          <w:rFonts w:ascii="Times New Roman" w:eastAsia="Calibri" w:hAnsi="Times New Roman" w:cs="Times New Roman"/>
          <w:color w:val="000000"/>
        </w:rPr>
        <w:t xml:space="preserve"> и проведению публичных слушаний  не поступало.</w:t>
      </w:r>
    </w:p>
    <w:p w:rsidR="00710E04" w:rsidRPr="00531BF5" w:rsidRDefault="00710E04" w:rsidP="00AB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Присутствует: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0E9D">
        <w:rPr>
          <w:rFonts w:ascii="Times New Roman" w:eastAsia="Times New Roman" w:hAnsi="Times New Roman" w:cs="Times New Roman"/>
          <w:lang w:eastAsia="ru-RU"/>
        </w:rPr>
        <w:t>5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жите</w:t>
      </w:r>
      <w:r w:rsidR="00BD0E9D">
        <w:rPr>
          <w:rFonts w:ascii="Times New Roman" w:eastAsia="Times New Roman" w:hAnsi="Times New Roman" w:cs="Times New Roman"/>
          <w:lang w:eastAsia="ru-RU"/>
        </w:rPr>
        <w:t>лей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села Верхний Мамон</w:t>
      </w:r>
      <w:r w:rsidR="0089320F">
        <w:rPr>
          <w:rFonts w:ascii="Times New Roman" w:eastAsia="Times New Roman" w:hAnsi="Times New Roman" w:cs="Times New Roman"/>
          <w:lang w:eastAsia="ru-RU"/>
        </w:rPr>
        <w:t xml:space="preserve"> Воронежской области</w:t>
      </w:r>
      <w:r w:rsidRPr="00531BF5">
        <w:rPr>
          <w:rFonts w:ascii="Times New Roman" w:eastAsia="Times New Roman" w:hAnsi="Times New Roman" w:cs="Times New Roman"/>
          <w:lang w:eastAsia="ru-RU"/>
        </w:rPr>
        <w:t>, в том числе от администрации Верхнемамонского сельского поселения:</w:t>
      </w:r>
    </w:p>
    <w:p w:rsidR="00710E04" w:rsidRDefault="008277B5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Н.С.Харичков</w:t>
      </w:r>
      <w:proofErr w:type="spellEnd"/>
      <w:r w:rsidR="0089320F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143856">
        <w:rPr>
          <w:rFonts w:ascii="Times New Roman" w:eastAsia="Times New Roman" w:hAnsi="Times New Roman" w:cs="Times New Roman"/>
          <w:lang w:eastAsia="ru-RU"/>
        </w:rPr>
        <w:t xml:space="preserve">председатель публичных слушаний, </w:t>
      </w:r>
      <w:r>
        <w:rPr>
          <w:rFonts w:ascii="Times New Roman" w:eastAsia="Times New Roman" w:hAnsi="Times New Roman" w:cs="Times New Roman"/>
          <w:lang w:eastAsia="ru-RU"/>
        </w:rPr>
        <w:t>заместитель главы администрации</w:t>
      </w:r>
      <w:r w:rsidR="00143856" w:rsidRPr="00143856">
        <w:rPr>
          <w:rFonts w:ascii="Times New Roman" w:eastAsia="Times New Roman" w:hAnsi="Times New Roman" w:cs="Times New Roman"/>
          <w:lang w:eastAsia="ru-RU"/>
        </w:rPr>
        <w:t xml:space="preserve"> Верхнемамонского сельского поселения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>;</w:t>
      </w:r>
    </w:p>
    <w:p w:rsidR="00710E04" w:rsidRPr="00531BF5" w:rsidRDefault="006B44AA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И.А.</w:t>
      </w:r>
      <w:r w:rsidR="00BD0E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Дьяконова</w:t>
      </w:r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- секретарь публичных слушаний, инспектор по земельным</w:t>
      </w:r>
      <w:r w:rsidR="005C2BB6" w:rsidRPr="00531BF5">
        <w:rPr>
          <w:rFonts w:ascii="Times New Roman" w:eastAsia="Times New Roman" w:hAnsi="Times New Roman" w:cs="Times New Roman"/>
          <w:lang w:eastAsia="ru-RU"/>
        </w:rPr>
        <w:t xml:space="preserve"> и имущественным 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вопросам администрации Верхнемамонского сельского поселения; </w:t>
      </w:r>
    </w:p>
    <w:p w:rsidR="00710E04" w:rsidRDefault="00BD0E9D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Е.В.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Волокитина</w:t>
      </w:r>
      <w:proofErr w:type="spellEnd"/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ведущий специалист</w:t>
      </w:r>
      <w:r w:rsidR="00710E04" w:rsidRPr="00531BF5">
        <w:rPr>
          <w:rFonts w:ascii="Times New Roman" w:eastAsia="Times New Roman" w:hAnsi="Times New Roman" w:cs="Times New Roman"/>
          <w:lang w:eastAsia="ru-RU"/>
        </w:rPr>
        <w:t xml:space="preserve"> администрации Верхн</w:t>
      </w:r>
      <w:r w:rsidR="008277B5">
        <w:rPr>
          <w:rFonts w:ascii="Times New Roman" w:eastAsia="Times New Roman" w:hAnsi="Times New Roman" w:cs="Times New Roman"/>
          <w:lang w:eastAsia="ru-RU"/>
        </w:rPr>
        <w:t>емамонского сельского поселения;</w:t>
      </w:r>
    </w:p>
    <w:p w:rsidR="008277B5" w:rsidRDefault="008277B5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М.М.Лацигина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-инспектор по земельным вопросам </w:t>
      </w:r>
      <w:r w:rsidRPr="008277B5">
        <w:rPr>
          <w:rFonts w:ascii="Times New Roman" w:eastAsia="Times New Roman" w:hAnsi="Times New Roman" w:cs="Times New Roman"/>
          <w:lang w:eastAsia="ru-RU"/>
        </w:rPr>
        <w:t>администрации Верхнемамонского сельского поселения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10E04" w:rsidRPr="00531BF5" w:rsidRDefault="00710E04" w:rsidP="00710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10E04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>Проведение публичных слушаний по п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>роект</w:t>
      </w:r>
      <w:r w:rsidR="00CF015B">
        <w:rPr>
          <w:rFonts w:ascii="Times New Roman" w:eastAsia="Times New Roman" w:hAnsi="Times New Roman" w:cs="Times New Roman"/>
          <w:bCs/>
          <w:kern w:val="36"/>
          <w:lang w:eastAsia="ru-RU"/>
        </w:rPr>
        <w:t>у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Приказ</w:t>
      </w:r>
      <w:r w:rsidR="00CF015B">
        <w:rPr>
          <w:rFonts w:ascii="Times New Roman" w:eastAsia="Times New Roman" w:hAnsi="Times New Roman" w:cs="Times New Roman"/>
          <w:bCs/>
          <w:kern w:val="36"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BD0E9D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архитектуры и градостроительства Воронежской области: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</w:t>
      </w:r>
      <w:r w:rsidRPr="008277B5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Внести в правила землепользования и застройки Верхнемамонского сельского поселения Верхнемамонского муниципального района Воронежской области, утвержденные приказом департамента архитектуры и градостроительства  Воронежской  области  от  20.01.2023  №  45-01-04/18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77B5">
        <w:rPr>
          <w:rFonts w:ascii="Times New Roman" w:eastAsia="Times New Roman" w:hAnsi="Times New Roman" w:cs="Times New Roman"/>
          <w:lang w:eastAsia="ru-RU"/>
        </w:rPr>
        <w:t>«Об утверждении правил землепользования и застройки Верхнемамонского сельского поселения Верхнемамонского муниципального района Воронежской области» (в редакции приказа департамента архитектуры и градостроительства Воронежской области от 23.08.2023 № 45-01-04/818, приказов министерства архитектуры и градостроительства Воронежской области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 xml:space="preserve"> от 02.05.2024 № 45-01-04/152, от 15.07.2024 № 45-01-04/269,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от 09.12.2024 № 45-01-04/582) (далее – Правила) следующие изменения: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lastRenderedPageBreak/>
        <w:t>1.1.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пункте 17 части II Правил: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1.1.1.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подпункте 1 карту градостроительного зонирования территории  Верхнемамонского  сельского  поселения  Верхнемамонского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77B5">
        <w:rPr>
          <w:rFonts w:ascii="Times New Roman" w:eastAsia="Times New Roman" w:hAnsi="Times New Roman" w:cs="Times New Roman"/>
          <w:lang w:eastAsia="ru-RU"/>
        </w:rPr>
        <w:t>муниципального района Воронежской области изложить в редакции согласно приложению № 1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1.1.2.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подпункте 2 карту градостроительного зонирования с отображением зон с особыми условиями использования территории Верхнемамонского сельского поселения Верхнемамонского муниципального района Воронежской области изложить в редакции согласно приложению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77B5">
        <w:rPr>
          <w:rFonts w:ascii="Times New Roman" w:eastAsia="Times New Roman" w:hAnsi="Times New Roman" w:cs="Times New Roman"/>
          <w:lang w:eastAsia="ru-RU"/>
        </w:rPr>
        <w:t>№ 2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1.2.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пункте 18 части II Правил: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1.2.1.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таблице подпункта 1 после строки седьмой дополнить строкой следующего содержания: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«Зона размещения объектов торгового наз</w:t>
      </w:r>
      <w:r w:rsidR="003C46C5">
        <w:rPr>
          <w:rFonts w:ascii="Times New Roman" w:eastAsia="Times New Roman" w:hAnsi="Times New Roman" w:cs="Times New Roman"/>
          <w:lang w:eastAsia="ru-RU"/>
        </w:rPr>
        <w:t>начения и общественного питания</w:t>
      </w:r>
      <w:r w:rsidR="00E22C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77B5">
        <w:rPr>
          <w:rFonts w:ascii="Times New Roman" w:eastAsia="Times New Roman" w:hAnsi="Times New Roman" w:cs="Times New Roman"/>
          <w:lang w:eastAsia="ru-RU"/>
        </w:rPr>
        <w:t>ЗОП».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1.2.2.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таблице подпункта 2 после строки восьмой дополнить строкой следующего содержания: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«Зона размещения объектов торгового назначения и общественного питания села Верхний Мамон ЗОП/1».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1.2.3.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Подпункт 4 изложить в следующей редакции: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 xml:space="preserve">«4. Графическое описание местоположения границ территориальных зон хутора 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Красноярский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 xml:space="preserve"> приведено в приложении № 2 к настоящим Правилам».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1.3.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пункте 21 части III Правил: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1.3.1.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После подпункта 3 дополнить подпунктом 31 следующего содержания: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 xml:space="preserve"> «31. Градостроительный регламент территориальной зоны ЗОП/1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77B5">
        <w:rPr>
          <w:rFonts w:ascii="Times New Roman" w:eastAsia="Times New Roman" w:hAnsi="Times New Roman" w:cs="Times New Roman"/>
          <w:lang w:eastAsia="ru-RU"/>
        </w:rPr>
        <w:t xml:space="preserve">№ 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 п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77B5">
        <w:rPr>
          <w:rFonts w:ascii="Times New Roman" w:eastAsia="Times New Roman" w:hAnsi="Times New Roman" w:cs="Times New Roman"/>
          <w:lang w:eastAsia="ru-RU"/>
        </w:rPr>
        <w:t>Код ВРИ</w:t>
      </w:r>
      <w:r w:rsidRPr="008277B5">
        <w:rPr>
          <w:rFonts w:ascii="Times New Roman" w:eastAsia="Times New Roman" w:hAnsi="Times New Roman" w:cs="Times New Roman"/>
          <w:lang w:eastAsia="ru-RU"/>
        </w:rPr>
        <w:tab/>
      </w:r>
    </w:p>
    <w:p w:rsidR="008277B5" w:rsidRPr="008277B5" w:rsidRDefault="003C46C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Наименование ВРИ</w:t>
      </w:r>
      <w:r w:rsidR="00E22C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Предельные (минимальные и (или) максимальные)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размеры земельных участков, в том числе их площадь, м</w:t>
      </w:r>
      <w:proofErr w:type="gramStart"/>
      <w:r w:rsidR="008277B5" w:rsidRPr="008277B5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Максимальный процент застройки в границах земельного участка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Предельное количество этажей или предельная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высота зданий, строен</w:t>
      </w:r>
      <w:r>
        <w:rPr>
          <w:rFonts w:ascii="Times New Roman" w:eastAsia="Times New Roman" w:hAnsi="Times New Roman" w:cs="Times New Roman"/>
          <w:lang w:eastAsia="ru-RU"/>
        </w:rPr>
        <w:t>ий, сооружений</w:t>
      </w:r>
      <w:r w:rsidR="00E22C6B">
        <w:rPr>
          <w:rFonts w:ascii="Times New Roman" w:eastAsia="Times New Roman" w:hAnsi="Times New Roman" w:cs="Times New Roman"/>
          <w:lang w:eastAsia="ru-RU"/>
        </w:rPr>
        <w:t xml:space="preserve"> Минимальн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ые отступы от границ земельных участков в целях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определения мест допустимого размещения зданий, строений, сооружений, за пределам</w:t>
      </w:r>
      <w:r w:rsidR="00E22C6B">
        <w:rPr>
          <w:rFonts w:ascii="Times New Roman" w:eastAsia="Times New Roman" w:hAnsi="Times New Roman" w:cs="Times New Roman"/>
          <w:lang w:eastAsia="ru-RU"/>
        </w:rPr>
        <w:t>и которых запрещено строительст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во зданий,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строений, сооружений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277B5" w:rsidRPr="008277B5">
        <w:rPr>
          <w:rFonts w:ascii="Times New Roman" w:eastAsia="Times New Roman" w:hAnsi="Times New Roman" w:cs="Times New Roman"/>
          <w:lang w:eastAsia="ru-RU"/>
        </w:rPr>
        <w:t>min</w:t>
      </w:r>
      <w:proofErr w:type="spellEnd"/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277B5" w:rsidRPr="008277B5">
        <w:rPr>
          <w:rFonts w:ascii="Times New Roman" w:eastAsia="Times New Roman" w:hAnsi="Times New Roman" w:cs="Times New Roman"/>
          <w:lang w:eastAsia="ru-RU"/>
        </w:rPr>
        <w:t>max</w:t>
      </w:r>
      <w:proofErr w:type="spellEnd"/>
      <w:r w:rsidR="008277B5" w:rsidRPr="008277B5">
        <w:rPr>
          <w:rFonts w:ascii="Times New Roman" w:eastAsia="Times New Roman" w:hAnsi="Times New Roman" w:cs="Times New Roman"/>
          <w:lang w:eastAsia="ru-RU"/>
        </w:rPr>
        <w:tab/>
      </w:r>
      <w:r w:rsidR="008277B5" w:rsidRPr="008277B5">
        <w:rPr>
          <w:rFonts w:ascii="Times New Roman" w:eastAsia="Times New Roman" w:hAnsi="Times New Roman" w:cs="Times New Roman"/>
          <w:lang w:eastAsia="ru-RU"/>
        </w:rPr>
        <w:tab/>
      </w:r>
      <w:r w:rsidR="008277B5" w:rsidRPr="008277B5">
        <w:rPr>
          <w:rFonts w:ascii="Times New Roman" w:eastAsia="Times New Roman" w:hAnsi="Times New Roman" w:cs="Times New Roman"/>
          <w:lang w:eastAsia="ru-RU"/>
        </w:rPr>
        <w:tab/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ОСНОВНЫЕ ВИДЫ РАЗРЕШЕННОГО ИСПОЛЬЗОВАНИЯ ЗЕМЕЛЬНЫХ УЧАСТКОВ И ОБЪЕКТОВ КАПИТАЛЬНОГО СТРОИТЕЛЬСТВА</w:t>
      </w:r>
    </w:p>
    <w:p w:rsidR="008277B5" w:rsidRPr="008277B5" w:rsidRDefault="003C46C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ab/>
        <w:t xml:space="preserve">3.1.1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Предоставление</w:t>
      </w:r>
      <w:r w:rsidR="00982A3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коммунальных услуг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не подлежат установлению</w:t>
      </w:r>
    </w:p>
    <w:p w:rsidR="008277B5" w:rsidRPr="008277B5" w:rsidRDefault="003C46C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ab/>
        <w:t>3.3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Бытовое</w:t>
      </w:r>
      <w:r w:rsidR="00982A3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обслуживание</w:t>
      </w:r>
      <w:r w:rsidR="00E22C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не подлежат установлению</w:t>
      </w:r>
    </w:p>
    <w:p w:rsidR="008277B5" w:rsidRPr="008277B5" w:rsidRDefault="003C46C5" w:rsidP="003C46C5">
      <w:pPr>
        <w:tabs>
          <w:tab w:val="left" w:pos="709"/>
          <w:tab w:val="left" w:pos="8789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ab/>
        <w:t>4.4Магазины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не подлежат установлению</w:t>
      </w:r>
    </w:p>
    <w:p w:rsidR="008277B5" w:rsidRPr="008277B5" w:rsidRDefault="003C46C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ab/>
        <w:t>4.6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Общественное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питание</w:t>
      </w:r>
      <w:r w:rsidR="00982A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не подлежат установлению</w:t>
      </w:r>
    </w:p>
    <w:p w:rsidR="008277B5" w:rsidRPr="008277B5" w:rsidRDefault="003C46C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ab/>
        <w:t>12.0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Земельные участки (территории) общего</w:t>
      </w:r>
      <w:r w:rsidR="00982A3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пользования</w:t>
      </w:r>
      <w:r w:rsidR="00982A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не подлежат установлению</w:t>
      </w:r>
    </w:p>
    <w:p w:rsidR="008277B5" w:rsidRPr="008277B5" w:rsidRDefault="003C46C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ab/>
        <w:t>12.0.1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Улично-</w:t>
      </w:r>
      <w:r>
        <w:rPr>
          <w:rFonts w:ascii="Times New Roman" w:eastAsia="Times New Roman" w:hAnsi="Times New Roman" w:cs="Times New Roman"/>
          <w:lang w:eastAsia="ru-RU"/>
        </w:rPr>
        <w:t>дорожная сеть</w:t>
      </w:r>
      <w:r w:rsidR="00982A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не подлежат установлению</w:t>
      </w:r>
    </w:p>
    <w:p w:rsidR="008277B5" w:rsidRPr="008277B5" w:rsidRDefault="003C46C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ab/>
        <w:t>12.0.2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Благоустройство</w:t>
      </w:r>
      <w:r w:rsidR="00982A3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территории</w:t>
      </w:r>
      <w:r w:rsidR="00E22C6B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7B5" w:rsidRPr="008277B5">
        <w:rPr>
          <w:rFonts w:ascii="Times New Roman" w:eastAsia="Times New Roman" w:hAnsi="Times New Roman" w:cs="Times New Roman"/>
          <w:lang w:eastAsia="ru-RU"/>
        </w:rPr>
        <w:t>не подлежат установлению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УСЛОВНО РАЗРЕШЕННЫЕ ВИДЫ ИСПОЛЬЗОВАНИЯ ЗЕМЕЛЬНЫХ УЧАСТКОВ И ОБЪЕКТОВ КАПИТАЛЬНОГО СТРОИТЕЛЬСТВА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8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ab/>
        <w:t>Н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е устанавливаются</w:t>
      </w:r>
      <w:r w:rsidR="00982A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277B5">
        <w:rPr>
          <w:rFonts w:ascii="Times New Roman" w:eastAsia="Times New Roman" w:hAnsi="Times New Roman" w:cs="Times New Roman"/>
          <w:lang w:eastAsia="ru-RU"/>
        </w:rPr>
        <w:t>Ограничения использования земельных участков и объектов капитального строительства в зонах с особыми условиями использования территории устанавливаются в соответствии с законодательством Российской Федерации. Перечень зон с особыми условиями использования территории и основания установления ограничений приведены</w:t>
      </w:r>
      <w:r w:rsidR="00982A30">
        <w:rPr>
          <w:rFonts w:ascii="Times New Roman" w:eastAsia="Times New Roman" w:hAnsi="Times New Roman" w:cs="Times New Roman"/>
          <w:lang w:eastAsia="ru-RU"/>
        </w:rPr>
        <w:t xml:space="preserve"> в пункте 22 настоящих Правил».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 xml:space="preserve"> 1.4.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таблице пункта 22 части III Правил: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1.4.1.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Графу 2 строки 4 изложить в следующей редакции: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 xml:space="preserve">«Охранная зона трубопроводов (газопроводов, нефтепроводов и нефтепродуктопроводов, трубопроводов для продуктов переработки нефти и газа, </w:t>
      </w:r>
      <w:proofErr w:type="spellStart"/>
      <w:r w:rsidRPr="008277B5">
        <w:rPr>
          <w:rFonts w:ascii="Times New Roman" w:eastAsia="Times New Roman" w:hAnsi="Times New Roman" w:cs="Times New Roman"/>
          <w:lang w:eastAsia="ru-RU"/>
        </w:rPr>
        <w:t>аммиакопроводов</w:t>
      </w:r>
      <w:proofErr w:type="spellEnd"/>
      <w:r w:rsidRPr="008277B5">
        <w:rPr>
          <w:rFonts w:ascii="Times New Roman" w:eastAsia="Times New Roman" w:hAnsi="Times New Roman" w:cs="Times New Roman"/>
          <w:lang w:eastAsia="ru-RU"/>
        </w:rPr>
        <w:t>)».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1.4.2.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Графу 3 строки 10 дополнить абзацем следующего содержания: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 xml:space="preserve">«Решение управления Федеральной службы по надзору в сфере защиты прав потребителей и благополучия человека по Воронежской области от 12.09.2024 № 46 «Об установлении размера санитарно-защитной зоны для действующего объекта – Производственная база Филиала </w:t>
      </w:r>
      <w:r w:rsidRPr="008277B5">
        <w:rPr>
          <w:rFonts w:ascii="Times New Roman" w:eastAsia="Times New Roman" w:hAnsi="Times New Roman" w:cs="Times New Roman"/>
          <w:lang w:eastAsia="ru-RU"/>
        </w:rPr>
        <w:lastRenderedPageBreak/>
        <w:t>«Богучар» АО «МТТС», расположенного по адресу: Воронежская область, Верхнемамонский район, с. Верхний Мамон, ул. 50 лет Победы, Воронежская область, с. Верхний Мамон, ул. 50 лет Победы, 4 (кадастровые номера земельных участков 36:06:0100022:404, 36:06:0100022:89)».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1.4.3.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Графу 2 строки 12 изложить в следующей редакции: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 xml:space="preserve">«Зона минимальных расстояний до магистральных или технологических трубопроводов (газопроводов, нефтепроводов и нефтепродуктопроводов, трубопроводов для продуктов переработки нефти и газа, </w:t>
      </w:r>
      <w:proofErr w:type="spellStart"/>
      <w:r w:rsidRPr="008277B5">
        <w:rPr>
          <w:rFonts w:ascii="Times New Roman" w:eastAsia="Times New Roman" w:hAnsi="Times New Roman" w:cs="Times New Roman"/>
          <w:lang w:eastAsia="ru-RU"/>
        </w:rPr>
        <w:t>аммиакопроводов</w:t>
      </w:r>
      <w:proofErr w:type="spellEnd"/>
      <w:r w:rsidRPr="008277B5">
        <w:rPr>
          <w:rFonts w:ascii="Times New Roman" w:eastAsia="Times New Roman" w:hAnsi="Times New Roman" w:cs="Times New Roman"/>
          <w:lang w:eastAsia="ru-RU"/>
        </w:rPr>
        <w:t>)».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приложении № 1 к Правилам: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1.5.1.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Графическое описание местоположения границ зоны застройки индивидуальными жилыми домами села Верхний Мамон - Ж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/1 изложить в редакции согласно приложению № 3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1.5.2.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Описание местоположения границ зоны застройки малоэтажными многоквартирными жилыми домами села Верхний Мамон - Ж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/1 изложить в редакции согласно приложению № 4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1.5.3.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Графическое описание местоположения границ общественн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 xml:space="preserve"> деловой зоны села Верхний Мамон - ОД/1 изложить в редакции согласно приложению № 5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 xml:space="preserve"> 1.5.4.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 xml:space="preserve">После графического описания местоположения границ общественно-деловой зоны села Верхний Мамон - ОД/1 дополнить графическим описанием 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местоположения границ зоны размещения объектов торгового назначения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 xml:space="preserve"> и общественного питания села Верхний Мамон - ЗОП/1 согласно приложению № 6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1.5.5.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Графическое описание местоположения границ производственной зоны села Верхний Мамон - П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/1 изложить в редакции согласно приложению № 7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1.5.6.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Графическое описание местоположения границ производственн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 xml:space="preserve"> коммунальной зоны села Верхний Мамон - П2/1 изложить в редакции согласно приложению № 8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1.5.7.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Графическое описание местоположения границ зоны улиц, дорог, инженерной и транспортной инфраструктуры села Верхний Мамон - ИТ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/1 изложить в редакции согласно приложению № 9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1.5.8.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Графическое описание местоположения границ зоны сельскохозяйственного использования в границах населенного пункта села Верхний Мамон - СХ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/1 изложить в редакции согласно приложению № 10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1.5.9.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Описание местоположения границ зоны сельскохозяйственного производства села Верхний Мамон - СХ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/1 изложить в редакции согласно приложению № 11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1.5.10.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 xml:space="preserve">Описание 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местоположения границ зоны животноводства села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 xml:space="preserve"> Верхний Мамон - СХ3/1 изложить в редакции согласно приложению № 12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1.5.11.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Графическое описание местоположения границ зоны рекреационного назначения - объектов отдыха села Верхний Мамон - Р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/1 изложить в редакции согласно приложению № 13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1.5.12.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Описание местоположения границ зоны ритуальных объектов села Верхний Мамон - СН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/1 изложить в редакции согласно приложению</w:t>
      </w:r>
      <w:r w:rsidR="00AB1803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Pr="008277B5">
        <w:rPr>
          <w:rFonts w:ascii="Times New Roman" w:eastAsia="Times New Roman" w:hAnsi="Times New Roman" w:cs="Times New Roman"/>
          <w:lang w:eastAsia="ru-RU"/>
        </w:rPr>
        <w:t>№ 14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 xml:space="preserve"> 1.5.13.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Описание местоположения границ зоны обработки, утилизации, обезвреживания, размещения твердых коммунальных отходов села Верхний Мамон  -  СН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>/1  изложить  в  редакции  согласно  приложению  №  15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1.6.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Приложение № 2 к Правилам изложить в редакции согласно приложению № 16 к настоящему приказу.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1.7.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В приложении № 3 к Правилам:</w:t>
      </w:r>
    </w:p>
    <w:p w:rsidR="008277B5" w:rsidRP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t>1.7.1.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Описание местоположения границ зоны улиц, дорог, инженерной и транспортной инфраструктуры за границами населенных пунктов - ИТ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1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17 к настоящему приказу.</w:t>
      </w:r>
    </w:p>
    <w:p w:rsidR="008277B5" w:rsidRDefault="008277B5" w:rsidP="008277B5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8277B5">
        <w:rPr>
          <w:rFonts w:ascii="Times New Roman" w:eastAsia="Times New Roman" w:hAnsi="Times New Roman" w:cs="Times New Roman"/>
          <w:lang w:eastAsia="ru-RU"/>
        </w:rPr>
        <w:lastRenderedPageBreak/>
        <w:t>1.7.2.</w:t>
      </w:r>
      <w:r w:rsidRPr="008277B5">
        <w:rPr>
          <w:rFonts w:ascii="Times New Roman" w:eastAsia="Times New Roman" w:hAnsi="Times New Roman" w:cs="Times New Roman"/>
          <w:lang w:eastAsia="ru-RU"/>
        </w:rPr>
        <w:tab/>
        <w:t>Графическое описание местоположения границ зоны обработки, утилизации, обезвреживания, размещения твердых коммунальных отходов за границами населенных пунктов - СН</w:t>
      </w:r>
      <w:proofErr w:type="gramStart"/>
      <w:r w:rsidRPr="008277B5">
        <w:rPr>
          <w:rFonts w:ascii="Times New Roman" w:eastAsia="Times New Roman" w:hAnsi="Times New Roman" w:cs="Times New Roman"/>
          <w:lang w:eastAsia="ru-RU"/>
        </w:rPr>
        <w:t>2</w:t>
      </w:r>
      <w:proofErr w:type="gramEnd"/>
      <w:r w:rsidRPr="008277B5">
        <w:rPr>
          <w:rFonts w:ascii="Times New Roman" w:eastAsia="Times New Roman" w:hAnsi="Times New Roman" w:cs="Times New Roman"/>
          <w:lang w:eastAsia="ru-RU"/>
        </w:rPr>
        <w:t xml:space="preserve"> изложить в редакции согласно приложению № 18 к настоящему приказу.</w:t>
      </w:r>
    </w:p>
    <w:p w:rsidR="00710E04" w:rsidRPr="00531BF5" w:rsidRDefault="00710E04" w:rsidP="00710E04">
      <w:pPr>
        <w:tabs>
          <w:tab w:val="left" w:pos="709"/>
          <w:tab w:val="left" w:pos="9356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ab/>
        <w:t>Публичные слушания проводятся в соответствии со статьей 31 Градостроительного Кодекса, статьей 28 Федерального закона от 06.10.2003г. №131-ФЗ «Об общих принципах организации местного самоуправления в Российской Федерации», статьей 19 Устава Верхнем</w:t>
      </w:r>
      <w:r w:rsidR="00982A30">
        <w:rPr>
          <w:rFonts w:ascii="Times New Roman" w:eastAsia="Times New Roman" w:hAnsi="Times New Roman" w:cs="Times New Roman"/>
          <w:lang w:eastAsia="ru-RU"/>
        </w:rPr>
        <w:t>амонского  сельского поселения.</w:t>
      </w:r>
    </w:p>
    <w:p w:rsidR="00710E04" w:rsidRPr="00531BF5" w:rsidRDefault="00710E04" w:rsidP="00710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531BF5">
        <w:rPr>
          <w:rFonts w:ascii="Times New Roman" w:eastAsia="Calibri" w:hAnsi="Times New Roman" w:cs="Times New Roman"/>
          <w:color w:val="000000"/>
        </w:rPr>
        <w:tab/>
        <w:t xml:space="preserve">По вопросу повестки дня выступил </w:t>
      </w:r>
      <w:r w:rsidR="00AF3F6E">
        <w:rPr>
          <w:rFonts w:ascii="Times New Roman" w:eastAsia="Calibri" w:hAnsi="Times New Roman" w:cs="Times New Roman"/>
          <w:color w:val="000000"/>
        </w:rPr>
        <w:t>О.М. Малахов</w:t>
      </w: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proofErr w:type="gramStart"/>
      <w:r w:rsidRPr="00531BF5">
        <w:rPr>
          <w:rFonts w:ascii="Times New Roman" w:eastAsia="Calibri" w:hAnsi="Times New Roman" w:cs="Times New Roman"/>
          <w:color w:val="000000"/>
        </w:rPr>
        <w:t>–г</w:t>
      </w:r>
      <w:proofErr w:type="gramEnd"/>
      <w:r w:rsidRPr="00531BF5">
        <w:rPr>
          <w:rFonts w:ascii="Times New Roman" w:eastAsia="Calibri" w:hAnsi="Times New Roman" w:cs="Times New Roman"/>
          <w:color w:val="000000"/>
        </w:rPr>
        <w:t>лав</w:t>
      </w:r>
      <w:r w:rsidR="006A5855">
        <w:rPr>
          <w:rFonts w:ascii="Times New Roman" w:eastAsia="Calibri" w:hAnsi="Times New Roman" w:cs="Times New Roman"/>
          <w:color w:val="000000"/>
        </w:rPr>
        <w:t>а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Верхнемамонского сельского поселения, который оз</w:t>
      </w:r>
      <w:r w:rsidR="00CF015B">
        <w:rPr>
          <w:rFonts w:ascii="Times New Roman" w:eastAsia="Calibri" w:hAnsi="Times New Roman" w:cs="Times New Roman"/>
          <w:color w:val="000000"/>
        </w:rPr>
        <w:t>накомил присутствующих с проектом</w:t>
      </w:r>
      <w:r w:rsidR="00AF3F6E">
        <w:rPr>
          <w:rFonts w:ascii="Times New Roman" w:eastAsia="Calibri" w:hAnsi="Times New Roman" w:cs="Times New Roman"/>
          <w:color w:val="000000"/>
        </w:rPr>
        <w:t xml:space="preserve"> </w:t>
      </w:r>
      <w:r w:rsidRPr="00531BF5">
        <w:rPr>
          <w:rFonts w:ascii="Times New Roman" w:eastAsia="Calibri" w:hAnsi="Times New Roman" w:cs="Times New Roman"/>
          <w:color w:val="000000"/>
        </w:rPr>
        <w:t>Приказ</w:t>
      </w:r>
      <w:r w:rsidR="00CF015B">
        <w:rPr>
          <w:rFonts w:ascii="Times New Roman" w:eastAsia="Calibri" w:hAnsi="Times New Roman" w:cs="Times New Roman"/>
          <w:color w:val="000000"/>
        </w:rPr>
        <w:t>а</w:t>
      </w:r>
      <w:r w:rsidRPr="00531BF5">
        <w:rPr>
          <w:rFonts w:ascii="Times New Roman" w:eastAsia="Calibri" w:hAnsi="Times New Roman" w:cs="Times New Roman"/>
          <w:color w:val="000000"/>
        </w:rPr>
        <w:t xml:space="preserve"> </w:t>
      </w:r>
      <w:r w:rsidR="001462D5" w:rsidRPr="001462D5">
        <w:rPr>
          <w:rFonts w:ascii="Times New Roman" w:eastAsia="Calibri" w:hAnsi="Times New Roman" w:cs="Times New Roman"/>
          <w:color w:val="000000"/>
        </w:rPr>
        <w:t>«</w:t>
      </w:r>
      <w:r w:rsidR="006A5855" w:rsidRPr="006A5855">
        <w:rPr>
          <w:rFonts w:ascii="Times New Roman" w:eastAsia="Calibri" w:hAnsi="Times New Roman" w:cs="Times New Roman"/>
          <w:color w:val="000000"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</w:r>
      <w:r w:rsidR="001462D5" w:rsidRPr="001462D5">
        <w:rPr>
          <w:rFonts w:ascii="Times New Roman" w:eastAsia="Calibri" w:hAnsi="Times New Roman" w:cs="Times New Roman"/>
          <w:color w:val="000000"/>
        </w:rPr>
        <w:t>».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Демонстрационные материалы:</w:t>
      </w:r>
      <w:r w:rsidRPr="00531BF5">
        <w:rPr>
          <w:rFonts w:ascii="Times New Roman" w:eastAsia="Times New Roman" w:hAnsi="Times New Roman" w:cs="Times New Roman"/>
          <w:lang w:eastAsia="ru-RU"/>
        </w:rPr>
        <w:t xml:space="preserve"> текстовая часть  </w:t>
      </w: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A268D8" w:rsidRDefault="00710E04" w:rsidP="00E22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Вынесено на обсуждение </w:t>
      </w:r>
      <w:r w:rsidR="00E22C6B">
        <w:rPr>
          <w:rFonts w:ascii="Times New Roman" w:eastAsia="Times New Roman" w:hAnsi="Times New Roman" w:cs="Times New Roman"/>
          <w:b/>
          <w:lang w:eastAsia="ru-RU"/>
        </w:rPr>
        <w:t>публичных слушаний предложения по вышеуказанной повестке дня.</w:t>
      </w:r>
    </w:p>
    <w:p w:rsidR="00A268D8" w:rsidRDefault="00A268D8" w:rsidP="00EB4BB4">
      <w:pPr>
        <w:pStyle w:val="a3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A268D8" w:rsidRPr="00EB4BB4" w:rsidRDefault="00A268D8" w:rsidP="00EB4BB4">
      <w:pPr>
        <w:pStyle w:val="a3"/>
        <w:spacing w:after="0" w:line="240" w:lineRule="auto"/>
        <w:ind w:left="81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710E04" w:rsidRPr="00531BF5" w:rsidRDefault="00710E04" w:rsidP="00710E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531B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По результатам обсуждений вынесенных предложений </w:t>
      </w:r>
      <w:r w:rsidRPr="00531BF5">
        <w:rPr>
          <w:rFonts w:ascii="Times New Roman" w:eastAsia="Times New Roman" w:hAnsi="Times New Roman" w:cs="Times New Roman"/>
          <w:lang w:eastAsia="ru-RU"/>
        </w:rPr>
        <w:t>других вопросов, письменных заявлений, предложений и замечаний  не поступало.</w:t>
      </w:r>
    </w:p>
    <w:p w:rsidR="00710E04" w:rsidRPr="00531BF5" w:rsidRDefault="00710E04" w:rsidP="00710E0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10E04" w:rsidRDefault="00710E04" w:rsidP="00710E04">
      <w:pPr>
        <w:tabs>
          <w:tab w:val="left" w:pos="3416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31BF5">
        <w:rPr>
          <w:rFonts w:ascii="Times New Roman" w:eastAsia="Times New Roman" w:hAnsi="Times New Roman" w:cs="Times New Roman"/>
          <w:b/>
          <w:u w:val="single"/>
          <w:lang w:eastAsia="ru-RU"/>
        </w:rPr>
        <w:t>РЕШИЛИ:</w:t>
      </w:r>
    </w:p>
    <w:p w:rsidR="00E22C6B" w:rsidRPr="00531BF5" w:rsidRDefault="00E22C6B" w:rsidP="00710E04">
      <w:pPr>
        <w:tabs>
          <w:tab w:val="left" w:pos="3416"/>
        </w:tabs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227C08" w:rsidRDefault="00710E04" w:rsidP="00710E04">
      <w:pPr>
        <w:tabs>
          <w:tab w:val="left" w:pos="34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1.Одобрить проект Приказ</w:t>
      </w:r>
      <w:r w:rsidR="00CF015B">
        <w:rPr>
          <w:rFonts w:ascii="Times New Roman" w:eastAsia="Times New Roman" w:hAnsi="Times New Roman" w:cs="Times New Roman"/>
          <w:b/>
          <w:lang w:eastAsia="ru-RU"/>
        </w:rPr>
        <w:t>а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22C6B" w:rsidRPr="00E22C6B">
        <w:rPr>
          <w:rFonts w:ascii="Times New Roman" w:eastAsia="Times New Roman" w:hAnsi="Times New Roman" w:cs="Times New Roman"/>
          <w:b/>
          <w:lang w:eastAsia="ru-RU"/>
        </w:rPr>
        <w:t>«О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области».</w:t>
      </w:r>
    </w:p>
    <w:p w:rsidR="00E22C6B" w:rsidRDefault="00E22C6B" w:rsidP="00710E04">
      <w:pPr>
        <w:tabs>
          <w:tab w:val="left" w:pos="341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87E7A" w:rsidRPr="001462D5" w:rsidRDefault="00E87E7A" w:rsidP="00E87E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и опубликовать заключение о результатах публичных слушаний по обсуждению проект</w:t>
      </w:r>
      <w:r w:rsidR="00CF015B"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</w:t>
      </w:r>
      <w:r w:rsidR="00CF015B"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A5855" w:rsidRPr="006A585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изменения в правила землепользования и застройки Верхнемамонского сельского поселения Верхнемамонского муниципального района Воронежской области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1462D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146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данное заключение в Комиссию по подготовке проектов правил землепользования и застройки поселений Воронежской области, городского округа город Воронеж, Борисоглебского городского округа. </w:t>
      </w:r>
      <w:proofErr w:type="gramEnd"/>
    </w:p>
    <w:p w:rsidR="00710E04" w:rsidRPr="00531BF5" w:rsidRDefault="00710E04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15992" w:rsidRPr="00531BF5" w:rsidRDefault="00B15992" w:rsidP="00710E04">
      <w:pPr>
        <w:tabs>
          <w:tab w:val="left" w:pos="3416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Председатель  публичных слушаний   </w:t>
      </w:r>
      <w:r w:rsidR="00EB4BB4">
        <w:rPr>
          <w:rFonts w:ascii="Times New Roman" w:eastAsia="Times New Roman" w:hAnsi="Times New Roman" w:cs="Times New Roman"/>
          <w:b/>
          <w:lang w:eastAsia="ru-RU"/>
        </w:rPr>
        <w:t xml:space="preserve">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________________ </w:t>
      </w:r>
      <w:proofErr w:type="spellStart"/>
      <w:r w:rsidR="00AB1803">
        <w:rPr>
          <w:rFonts w:ascii="Times New Roman" w:eastAsia="Times New Roman" w:hAnsi="Times New Roman" w:cs="Times New Roman"/>
          <w:b/>
          <w:lang w:eastAsia="ru-RU"/>
        </w:rPr>
        <w:t>Н.С.Харичков</w:t>
      </w:r>
      <w:proofErr w:type="spellEnd"/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tabs>
          <w:tab w:val="left" w:pos="34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10E04" w:rsidRPr="00531BF5" w:rsidRDefault="00710E04" w:rsidP="00710E04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531BF5">
        <w:rPr>
          <w:rFonts w:ascii="Times New Roman" w:eastAsia="Times New Roman" w:hAnsi="Times New Roman" w:cs="Times New Roman"/>
          <w:b/>
          <w:lang w:eastAsia="ru-RU"/>
        </w:rPr>
        <w:t>Секре</w:t>
      </w:r>
      <w:r w:rsidR="00531BF5">
        <w:rPr>
          <w:rFonts w:ascii="Times New Roman" w:eastAsia="Times New Roman" w:hAnsi="Times New Roman" w:cs="Times New Roman"/>
          <w:b/>
          <w:lang w:eastAsia="ru-RU"/>
        </w:rPr>
        <w:t xml:space="preserve">тарь   публичных слушаний           </w:t>
      </w:r>
      <w:r w:rsidRPr="00531BF5">
        <w:rPr>
          <w:rFonts w:ascii="Times New Roman" w:eastAsia="Times New Roman" w:hAnsi="Times New Roman" w:cs="Times New Roman"/>
          <w:b/>
          <w:lang w:eastAsia="ru-RU"/>
        </w:rPr>
        <w:t>________________</w:t>
      </w:r>
      <w:r w:rsidR="00531BF5">
        <w:rPr>
          <w:rFonts w:ascii="Times New Roman" w:eastAsia="Times New Roman" w:hAnsi="Times New Roman" w:cs="Times New Roman"/>
          <w:b/>
          <w:lang w:eastAsia="ru-RU"/>
        </w:rPr>
        <w:t>__</w:t>
      </w:r>
      <w:proofErr w:type="spellStart"/>
      <w:r w:rsidR="006B44AA">
        <w:rPr>
          <w:rFonts w:ascii="Times New Roman" w:eastAsia="Times New Roman" w:hAnsi="Times New Roman" w:cs="Times New Roman"/>
          <w:b/>
          <w:lang w:eastAsia="ru-RU"/>
        </w:rPr>
        <w:t>И.А.Дьяконова</w:t>
      </w:r>
      <w:proofErr w:type="spellEnd"/>
    </w:p>
    <w:p w:rsidR="00710E04" w:rsidRPr="00710E04" w:rsidRDefault="00710E04" w:rsidP="00710E04">
      <w:pPr>
        <w:spacing w:after="0" w:line="240" w:lineRule="auto"/>
        <w:ind w:left="-540" w:firstLine="360"/>
        <w:jc w:val="center"/>
        <w:rPr>
          <w:rFonts w:ascii="Arial" w:eastAsia="Times New Roman" w:hAnsi="Arial" w:cs="Times New Roman"/>
          <w:b/>
          <w:sz w:val="40"/>
          <w:szCs w:val="40"/>
          <w:lang w:eastAsia="ru-RU"/>
        </w:rPr>
      </w:pPr>
    </w:p>
    <w:p w:rsidR="00450FD7" w:rsidRDefault="00450FD7"/>
    <w:sectPr w:rsidR="00450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7908"/>
    <w:multiLevelType w:val="multilevel"/>
    <w:tmpl w:val="95F2DD6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08000FF9"/>
    <w:multiLevelType w:val="hybridMultilevel"/>
    <w:tmpl w:val="687AA05A"/>
    <w:lvl w:ilvl="0" w:tplc="1ED4EB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7B"/>
    <w:rsid w:val="00143856"/>
    <w:rsid w:val="001462D5"/>
    <w:rsid w:val="00173FC2"/>
    <w:rsid w:val="001D2CA7"/>
    <w:rsid w:val="00227C08"/>
    <w:rsid w:val="002F26C0"/>
    <w:rsid w:val="003A7777"/>
    <w:rsid w:val="003C46C5"/>
    <w:rsid w:val="00450FD7"/>
    <w:rsid w:val="004C1E7D"/>
    <w:rsid w:val="00531BF5"/>
    <w:rsid w:val="00545236"/>
    <w:rsid w:val="00557079"/>
    <w:rsid w:val="005C2BB6"/>
    <w:rsid w:val="006A36C1"/>
    <w:rsid w:val="006A5855"/>
    <w:rsid w:val="006B44AA"/>
    <w:rsid w:val="00710E04"/>
    <w:rsid w:val="007540EF"/>
    <w:rsid w:val="008277B5"/>
    <w:rsid w:val="0089320F"/>
    <w:rsid w:val="008B6115"/>
    <w:rsid w:val="00927B36"/>
    <w:rsid w:val="00982A30"/>
    <w:rsid w:val="00A268D8"/>
    <w:rsid w:val="00A40BDD"/>
    <w:rsid w:val="00AB1803"/>
    <w:rsid w:val="00AF3F6E"/>
    <w:rsid w:val="00B15992"/>
    <w:rsid w:val="00BB73B9"/>
    <w:rsid w:val="00BD0E9D"/>
    <w:rsid w:val="00BE0BF1"/>
    <w:rsid w:val="00C938FC"/>
    <w:rsid w:val="00CF015B"/>
    <w:rsid w:val="00E22C6B"/>
    <w:rsid w:val="00E25B7B"/>
    <w:rsid w:val="00E44E45"/>
    <w:rsid w:val="00E8307F"/>
    <w:rsid w:val="00E87E7A"/>
    <w:rsid w:val="00EB4BB4"/>
    <w:rsid w:val="00EC6FB3"/>
    <w:rsid w:val="00F1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E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F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0E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mamon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rxnemamonskoe-r20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Юрий</cp:lastModifiedBy>
  <cp:revision>30</cp:revision>
  <cp:lastPrinted>2025-02-17T13:30:00Z</cp:lastPrinted>
  <dcterms:created xsi:type="dcterms:W3CDTF">2022-04-19T12:16:00Z</dcterms:created>
  <dcterms:modified xsi:type="dcterms:W3CDTF">2025-02-17T13:30:00Z</dcterms:modified>
</cp:coreProperties>
</file>