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1" w:rsidRPr="009F68F1" w:rsidRDefault="009F68F1" w:rsidP="009F68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</w:pP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>О проведении 12.</w:t>
      </w: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12</w:t>
      </w: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 xml:space="preserve">.2024 г. акции </w:t>
      </w:r>
    </w:p>
    <w:p w:rsidR="009F68F1" w:rsidRPr="009F68F1" w:rsidRDefault="009F68F1" w:rsidP="009F68F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</w:pPr>
      <w:r w:rsidRPr="009F68F1">
        <w:rPr>
          <w:rFonts w:ascii="Times New Roman" w:eastAsia="Calibri" w:hAnsi="Times New Roman" w:cs="Times New Roman"/>
          <w:b/>
          <w:bCs/>
          <w:color w:val="000000"/>
          <w:kern w:val="36"/>
          <w:sz w:val="30"/>
          <w:szCs w:val="30"/>
          <w:lang w:val="x-none" w:eastAsia="ru-RU"/>
        </w:rPr>
        <w:t xml:space="preserve">«День открытых дверей для предпринимателей» </w:t>
      </w:r>
    </w:p>
    <w:p w:rsidR="009F68F1" w:rsidRPr="009F68F1" w:rsidRDefault="009F68F1" w:rsidP="009F68F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  12.12.2024 с 12-00 до 16-00  проводит акцию «День открытых дверей для предпринимателей».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Цель мероприятия:  информирование предпринимателей по вопросам соблюдения  обязательных требований, установленных законодательством Российской Федерации в сфере санитарно-эпидемиологического благополучия населения, защиты прав потребителей.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«Дня открытых дверей для предпринимателей» должностные лица Управления выступят с докладами по вопросам санитарно-эпидемиологического благополучия и защиты прав потребителей: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об эпидемиологической ситуации по ОРВИ, гриппу и </w:t>
      </w:r>
      <w:r w:rsidRPr="009F68F1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-19 на территории Воронежской области и мерах профилактики;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рекомендациях по формированию сладких новогодних подарков;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культурно-развлекательных услуг в период новогодних праздников;  </w:t>
      </w:r>
    </w:p>
    <w:p w:rsidR="009F68F1" w:rsidRPr="009F68F1" w:rsidRDefault="009F68F1" w:rsidP="009F68F1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о правоприменительной практике Управления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 за 9 месяцев 2024 года,   а также ответят на вопросы ИП и ЮЛ в рамках компетенции </w:t>
      </w:r>
      <w:proofErr w:type="spellStart"/>
      <w:r w:rsidRPr="009F68F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F6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>Мероприятие будет проведено в дистанционном формате: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- с 12-00 до 14-00 в режиме видеоконференцсвязи (ВКС)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F68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 14-00 до 16-00 по телефонам: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по вопросам санитарного надзора - 8(473)264-15-23;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         по вопросам  защиты прав потребителей - 8(473)264-15-07;</w:t>
      </w:r>
      <w:r w:rsidRPr="009F68F1">
        <w:rPr>
          <w:rFonts w:ascii="Times New Roman" w:eastAsia="Times New Roman" w:hAnsi="Times New Roman" w:cs="Times New Roman"/>
          <w:sz w:val="28"/>
          <w:szCs w:val="28"/>
        </w:rPr>
        <w:br/>
        <w:t>         по вопросам эпидемиологического надзора - 8(473)264-15-34.</w:t>
      </w: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F68F1" w:rsidRPr="009F68F1" w:rsidRDefault="009F68F1" w:rsidP="009F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 xml:space="preserve">Вопросы для обсуждения, а также заявки на участие для получения ссылки на подключение к ВКС направлять на адрес электронной почты: </w:t>
      </w:r>
      <w:hyperlink r:id="rId6" w:history="1">
        <w:r w:rsidRPr="009F68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oon</w:t>
        </w:r>
        <w:r w:rsidRPr="009F68F1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@rpn.vrn.ru</w:t>
        </w:r>
      </w:hyperlink>
    </w:p>
    <w:p w:rsidR="00387335" w:rsidRDefault="009F68F1" w:rsidP="008B65BC">
      <w:pPr>
        <w:shd w:val="clear" w:color="auto" w:fill="FFFFFF"/>
        <w:spacing w:after="0" w:line="240" w:lineRule="auto"/>
        <w:ind w:firstLine="709"/>
      </w:pPr>
      <w:r w:rsidRPr="009F68F1">
        <w:rPr>
          <w:rFonts w:ascii="Times New Roman" w:eastAsia="Times New Roman" w:hAnsi="Times New Roman" w:cs="Times New Roman"/>
          <w:sz w:val="28"/>
          <w:szCs w:val="28"/>
        </w:rPr>
        <w:t>В заявке указать наименование ИП или ЮЛ, ИНН, контактный телефон.</w:t>
      </w:r>
      <w:bookmarkStart w:id="0" w:name="_GoBack"/>
      <w:bookmarkEnd w:id="0"/>
    </w:p>
    <w:p w:rsidR="00387335" w:rsidRDefault="00387335"/>
    <w:p w:rsidR="00387335" w:rsidRDefault="00387335"/>
    <w:p w:rsidR="00387335" w:rsidRDefault="00387335"/>
    <w:p w:rsidR="00387335" w:rsidRDefault="00387335"/>
    <w:p w:rsidR="00387335" w:rsidRDefault="00387335"/>
    <w:p w:rsidR="00387335" w:rsidRDefault="00387335"/>
    <w:p w:rsidR="00387335" w:rsidRDefault="00387335"/>
    <w:p w:rsidR="00387335" w:rsidRDefault="00387335"/>
    <w:sectPr w:rsidR="00387335" w:rsidSect="009F68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A3"/>
    <w:multiLevelType w:val="hybridMultilevel"/>
    <w:tmpl w:val="6A2EE532"/>
    <w:lvl w:ilvl="0" w:tplc="9940A7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AA7F58"/>
    <w:multiLevelType w:val="multilevel"/>
    <w:tmpl w:val="35B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6E"/>
    <w:rsid w:val="00387335"/>
    <w:rsid w:val="008B65BC"/>
    <w:rsid w:val="009F68F1"/>
    <w:rsid w:val="00B07574"/>
    <w:rsid w:val="00C6226E"/>
    <w:rsid w:val="00E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8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9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3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n@rpn.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2024-12-09T12:08:00Z</cp:lastPrinted>
  <dcterms:created xsi:type="dcterms:W3CDTF">2024-12-06T07:18:00Z</dcterms:created>
  <dcterms:modified xsi:type="dcterms:W3CDTF">2024-12-09T12:30:00Z</dcterms:modified>
</cp:coreProperties>
</file>