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246995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AD7265">
              <w:rPr>
                <w:rFonts w:ascii="Times New Roman" w:hAnsi="Times New Roman"/>
                <w:b/>
                <w:sz w:val="36"/>
                <w:szCs w:val="96"/>
              </w:rPr>
              <w:t>62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AD7265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01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087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89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>по проект</w:t>
            </w:r>
            <w:r w:rsidR="0024699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</w:t>
            </w:r>
            <w:r w:rsidR="0024699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E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6047" w:rsidRPr="000E60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D7265" w:rsidRPr="00AD7265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      </w:r>
            <w:r w:rsidR="000E6047" w:rsidRPr="000E60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C59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>с. Верхний Мамон                                                                                            от 01  октября  2024 г.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 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           Предмет публичных слушаний: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>Присутствует: 5 жителей села Верхний Мамон Воронежской области, в том числе от администрации Верхнемамонского сельского поселения: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>О.М. Малахов -  председатель публичных слушаний, глава Верхнемамонского сельского поселения;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>Н.С. Харичков-заместитель главы администрации Верхнемамонского сельского поселения;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И.А. Дьяконова  - секретарь публичных слушаний, инспектор по земельным и имущественным  вопросам администрации Верхнемамонского сельского поселения; 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Е.В. </w:t>
            </w:r>
            <w:proofErr w:type="spellStart"/>
            <w:r w:rsidRPr="00AD7265">
              <w:rPr>
                <w:rFonts w:ascii="Times New Roman" w:hAnsi="Times New Roman"/>
              </w:rPr>
              <w:t>Волокитина</w:t>
            </w:r>
            <w:proofErr w:type="spellEnd"/>
            <w:r w:rsidRPr="00AD7265">
              <w:rPr>
                <w:rFonts w:ascii="Times New Roman" w:hAnsi="Times New Roman"/>
              </w:rPr>
              <w:t xml:space="preserve"> – ведущий специалист администрации Верхнемамонского сельского поселения.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   Основание вынесенного заключения проведения публичных слушаний: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>проекта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>ПРОТОКОЛ проведения публичных слушаний по обсуждению проекта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1. </w:t>
            </w:r>
            <w:proofErr w:type="gramStart"/>
            <w:r w:rsidRPr="00AD7265">
              <w:rPr>
                <w:rFonts w:ascii="Times New Roman" w:hAnsi="Times New Roman"/>
              </w:rPr>
              <w:t>Внести в подпункт  6 пункта 21 части ІІІ правил землепользования и застройки Верхнемамонского сельского поселения Верхнемамонского муниципального района Воронежской области, утвержденных приказом департамента архитектуры и градостроительства Воронежской области от 20.01.2023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 (в редакции приказа департамента архитектуры и градостроительства Воронежской области от 23.08.2023 №45-01-04/818, приказа министерства</w:t>
            </w:r>
            <w:proofErr w:type="gramEnd"/>
            <w:r w:rsidRPr="00AD7265">
              <w:rPr>
                <w:rFonts w:ascii="Times New Roman" w:hAnsi="Times New Roman"/>
              </w:rPr>
              <w:t xml:space="preserve"> архитектуры и градостроительства Воронежской области от 02.05.2024 № 45-01-04/152, от 15.07.2024 №45-01-04/269) изменение, дополнив таблицу после строки 10 строкой следующего содержания</w:t>
            </w:r>
            <w:proofErr w:type="gramStart"/>
            <w:r w:rsidRPr="00AD7265">
              <w:rPr>
                <w:rFonts w:ascii="Times New Roman" w:hAnsi="Times New Roman"/>
              </w:rPr>
              <w:t xml:space="preserve"> :</w:t>
            </w:r>
            <w:proofErr w:type="gramEnd"/>
            <w:r w:rsidRPr="00AD7265">
              <w:rPr>
                <w:rFonts w:ascii="Times New Roman" w:hAnsi="Times New Roman"/>
              </w:rPr>
              <w:t xml:space="preserve"> «Бытовое обслуживание (ВРИ 3.3).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Место проведения публичных слушаний:  здание администрации Верхнемамонского  сельского поселения Верхнемамонского муниципального района Воронежской области (зал заседаний), расположенное по адресу: </w:t>
            </w:r>
            <w:proofErr w:type="spellStart"/>
            <w:r w:rsidRPr="00AD7265">
              <w:rPr>
                <w:rFonts w:ascii="Times New Roman" w:hAnsi="Times New Roman"/>
              </w:rPr>
              <w:t>с</w:t>
            </w:r>
            <w:proofErr w:type="gramStart"/>
            <w:r w:rsidRPr="00AD7265">
              <w:rPr>
                <w:rFonts w:ascii="Times New Roman" w:hAnsi="Times New Roman"/>
              </w:rPr>
              <w:t>.В</w:t>
            </w:r>
            <w:proofErr w:type="gramEnd"/>
            <w:r w:rsidRPr="00AD7265">
              <w:rPr>
                <w:rFonts w:ascii="Times New Roman" w:hAnsi="Times New Roman"/>
              </w:rPr>
              <w:t>ерхний</w:t>
            </w:r>
            <w:proofErr w:type="spellEnd"/>
            <w:r w:rsidRPr="00AD7265">
              <w:rPr>
                <w:rFonts w:ascii="Times New Roman" w:hAnsi="Times New Roman"/>
              </w:rPr>
              <w:t xml:space="preserve"> Мамона, ул. Школьная д.9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>Время проведения публичных слушаний: начало          -  09 час. 00 мин.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                                                                                        окончание    -  10 час. 30 мин.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ab/>
              <w:t>Заявлений, замечаний, предложений, обращений от граждан, общественных организаций, юридических лиц (ИП) в комиссию по подготовке и проведению публичных слушаний  не поступило.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ab/>
              <w:t>Процедуру проведения публичных слушаний по проекту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области», а также  публичные слушания считать состоявшимися.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ab/>
              <w:t>По результатам проведения публичных слушаний по проекту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участники публичных слушаний приняли следующие решения: 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>1.</w:t>
            </w:r>
            <w:r w:rsidRPr="00AD7265">
              <w:rPr>
                <w:rFonts w:ascii="Times New Roman" w:hAnsi="Times New Roman"/>
              </w:rPr>
              <w:tab/>
              <w:t>Одобрить вышеуказанный проект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>2.</w:t>
            </w:r>
            <w:r w:rsidRPr="00AD7265">
              <w:rPr>
                <w:rFonts w:ascii="Times New Roman" w:hAnsi="Times New Roman"/>
              </w:rPr>
              <w:tab/>
              <w:t xml:space="preserve">Направить документацию по результатам проведения публичных слушаний вышеуказанных проектов в Комиссию по подготовке проектов правил землепользования и застройки поселений Воронежской области, городского округа город Воронеж, Борисоглебского городского округа. 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>3.</w:t>
            </w:r>
            <w:r w:rsidRPr="00AD7265">
              <w:rPr>
                <w:rFonts w:ascii="Times New Roman" w:hAnsi="Times New Roman"/>
              </w:rPr>
              <w:tab/>
              <w:t>Опубликовать  настоящее Заключение в официальном периодическом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>Председатель  публичных слушаний   ________________ О.М. Малахов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257D" w:rsidRPr="00550137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Секретарь   публичных слушаний       ________________ </w:t>
            </w:r>
            <w:proofErr w:type="spellStart"/>
            <w:r w:rsidRPr="00AD7265">
              <w:rPr>
                <w:rFonts w:ascii="Times New Roman" w:hAnsi="Times New Roman"/>
              </w:rPr>
              <w:t>И.А.Дьяконова</w:t>
            </w:r>
            <w:proofErr w:type="spellEnd"/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3E0373" w:rsidP="00332E8B">
            <w:r>
              <w:t xml:space="preserve">Инспектор по земельным и имущественным вопросам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246995">
              <w:t>Дьяконова И.А.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3E0373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AD7265">
              <w:rPr>
                <w:b/>
              </w:rPr>
              <w:t>01</w:t>
            </w:r>
            <w:r w:rsidR="009823FC">
              <w:rPr>
                <w:b/>
              </w:rPr>
              <w:t>.</w:t>
            </w:r>
            <w:r w:rsidR="00AD7265">
              <w:rPr>
                <w:b/>
              </w:rPr>
              <w:t>10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AD7265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8C59F0">
              <w:rPr>
                <w:b/>
              </w:rPr>
              <w:t>15</w:t>
            </w:r>
            <w:r w:rsidR="00BD6E32">
              <w:rPr>
                <w:b/>
              </w:rPr>
              <w:t xml:space="preserve"> .</w:t>
            </w:r>
            <w:r w:rsidR="008C59F0">
              <w:rPr>
                <w:b/>
              </w:rPr>
              <w:t>55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896FC0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  <w:bookmarkStart w:id="0" w:name="_GoBack"/>
            <w:bookmarkEnd w:id="0"/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43" w:rsidRDefault="00743043" w:rsidP="009068E6">
      <w:pPr>
        <w:spacing w:after="0" w:line="240" w:lineRule="auto"/>
      </w:pPr>
      <w:r>
        <w:separator/>
      </w:r>
    </w:p>
  </w:endnote>
  <w:endnote w:type="continuationSeparator" w:id="0">
    <w:p w:rsidR="00743043" w:rsidRDefault="00743043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43" w:rsidRDefault="00743043" w:rsidP="009068E6">
      <w:pPr>
        <w:spacing w:after="0" w:line="240" w:lineRule="auto"/>
      </w:pPr>
      <w:r>
        <w:separator/>
      </w:r>
    </w:p>
  </w:footnote>
  <w:footnote w:type="continuationSeparator" w:id="0">
    <w:p w:rsidR="00743043" w:rsidRDefault="00743043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E6047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E1B76"/>
    <w:rsid w:val="001F6D3C"/>
    <w:rsid w:val="00213811"/>
    <w:rsid w:val="0023757C"/>
    <w:rsid w:val="00246995"/>
    <w:rsid w:val="002528D6"/>
    <w:rsid w:val="002832C9"/>
    <w:rsid w:val="00286500"/>
    <w:rsid w:val="00291CEB"/>
    <w:rsid w:val="0029525F"/>
    <w:rsid w:val="002A25E8"/>
    <w:rsid w:val="002B2153"/>
    <w:rsid w:val="002B3EE3"/>
    <w:rsid w:val="002B4FB4"/>
    <w:rsid w:val="002C34C9"/>
    <w:rsid w:val="002C6E7E"/>
    <w:rsid w:val="002D3371"/>
    <w:rsid w:val="002E0D0F"/>
    <w:rsid w:val="002E4591"/>
    <w:rsid w:val="0030286B"/>
    <w:rsid w:val="0030412E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0373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6493"/>
    <w:rsid w:val="005B3B5E"/>
    <w:rsid w:val="005D3837"/>
    <w:rsid w:val="005D4222"/>
    <w:rsid w:val="005D792F"/>
    <w:rsid w:val="005E0DC9"/>
    <w:rsid w:val="005E160A"/>
    <w:rsid w:val="006370EE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70130B"/>
    <w:rsid w:val="00704CD1"/>
    <w:rsid w:val="0071632F"/>
    <w:rsid w:val="00720A97"/>
    <w:rsid w:val="00724BE2"/>
    <w:rsid w:val="00734494"/>
    <w:rsid w:val="00736307"/>
    <w:rsid w:val="0074038D"/>
    <w:rsid w:val="00743043"/>
    <w:rsid w:val="00763F6D"/>
    <w:rsid w:val="0076508E"/>
    <w:rsid w:val="007668A7"/>
    <w:rsid w:val="00775420"/>
    <w:rsid w:val="00794B64"/>
    <w:rsid w:val="007C3FB3"/>
    <w:rsid w:val="007D38BC"/>
    <w:rsid w:val="007D5F75"/>
    <w:rsid w:val="007F7957"/>
    <w:rsid w:val="008049A9"/>
    <w:rsid w:val="00816907"/>
    <w:rsid w:val="0083229E"/>
    <w:rsid w:val="008411DA"/>
    <w:rsid w:val="00843043"/>
    <w:rsid w:val="00852086"/>
    <w:rsid w:val="00896FC0"/>
    <w:rsid w:val="00897919"/>
    <w:rsid w:val="008A0DD9"/>
    <w:rsid w:val="008A1BE6"/>
    <w:rsid w:val="008B2F1E"/>
    <w:rsid w:val="008C34AC"/>
    <w:rsid w:val="008C59F0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963F4"/>
    <w:rsid w:val="009A41C2"/>
    <w:rsid w:val="009B2F1D"/>
    <w:rsid w:val="009B50E1"/>
    <w:rsid w:val="009D570C"/>
    <w:rsid w:val="009E1B1E"/>
    <w:rsid w:val="009E6E53"/>
    <w:rsid w:val="009E759A"/>
    <w:rsid w:val="00A07F30"/>
    <w:rsid w:val="00A15CF6"/>
    <w:rsid w:val="00A201A9"/>
    <w:rsid w:val="00A25D56"/>
    <w:rsid w:val="00A40E7C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D7265"/>
    <w:rsid w:val="00AF10A3"/>
    <w:rsid w:val="00AF6EA3"/>
    <w:rsid w:val="00B0456F"/>
    <w:rsid w:val="00B10459"/>
    <w:rsid w:val="00B24114"/>
    <w:rsid w:val="00B425F0"/>
    <w:rsid w:val="00B83D9E"/>
    <w:rsid w:val="00BA0C28"/>
    <w:rsid w:val="00BA0C6A"/>
    <w:rsid w:val="00BB123E"/>
    <w:rsid w:val="00BB1815"/>
    <w:rsid w:val="00BB622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310C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C2FEF"/>
    <w:rsid w:val="00DD5D61"/>
    <w:rsid w:val="00DE351F"/>
    <w:rsid w:val="00DE72C8"/>
    <w:rsid w:val="00DF4932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B56"/>
    <w:rsid w:val="00F04990"/>
    <w:rsid w:val="00F04DAA"/>
    <w:rsid w:val="00F07D51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96184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30</cp:revision>
  <cp:lastPrinted>2024-10-01T11:50:00Z</cp:lastPrinted>
  <dcterms:created xsi:type="dcterms:W3CDTF">2021-03-22T12:57:00Z</dcterms:created>
  <dcterms:modified xsi:type="dcterms:W3CDTF">2024-10-01T11:50:00Z</dcterms:modified>
</cp:coreProperties>
</file>