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F24076">
              <w:rPr>
                <w:rFonts w:ascii="Times New Roman" w:hAnsi="Times New Roman"/>
                <w:b/>
                <w:sz w:val="36"/>
                <w:szCs w:val="96"/>
              </w:rPr>
              <w:t>7</w:t>
            </w:r>
            <w:r w:rsidR="000A51FE">
              <w:rPr>
                <w:rFonts w:ascii="Times New Roman" w:hAnsi="Times New Roman"/>
                <w:b/>
                <w:sz w:val="36"/>
                <w:szCs w:val="96"/>
              </w:rPr>
              <w:t>9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F24076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23.12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4734C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6852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Верхнемамонского сельского поселения Верхнемамонского муниципального района Воронежской области «</w:t>
            </w:r>
            <w:r w:rsidR="00F24076" w:rsidRPr="00F24076">
              <w:rPr>
                <w:rFonts w:ascii="Times New Roman" w:hAnsi="Times New Roman" w:cs="Times New Roman"/>
                <w:sz w:val="24"/>
                <w:szCs w:val="24"/>
              </w:rPr>
              <w:t>О повышении (индексации) должностных окладов работников администрации Верхнемамонского сельского поселения Верхнемамонского муниципального района, занимающих должности, не являющихся должностями муниципальной службы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815">
              <w:rPr>
                <w:rFonts w:ascii="Times New Roman" w:hAnsi="Times New Roman" w:cs="Times New Roman"/>
                <w:sz w:val="28"/>
                <w:szCs w:val="28"/>
              </w:rPr>
              <w:object w:dxaOrig="1155" w:dyaOrig="1425">
                <v:rect id="_x0000_i1025" style="width:57.6pt;height:71.35pt" o:ole="" o:preferrelative="t" stroked="f">
                  <v:imagedata r:id="rId9" o:title=""/>
                </v:rect>
                <o:OLEObject Type="Embed" ProgID="StaticMetafile" ShapeID="_x0000_i1025" DrawAspect="Content" ObjectID="_1796451825" r:id="rId10"/>
              </w:object>
            </w: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ВЕРХНЕМАМОНСКОГО СЕЛЬСКОГО ПОСЕЛЕНИЯ</w:t>
            </w: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ВЕРХНЕМАМОНСКОГО МУНИЦИПАЛЬНОГО РАЙОНА</w:t>
            </w: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«23» декабря 2024 г. №270</w:t>
            </w: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</w:t>
            </w: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Верхний Мамон</w:t>
            </w:r>
          </w:p>
          <w:p w:rsidR="001E5815" w:rsidRPr="001E5815" w:rsidRDefault="001E5815" w:rsidP="001E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815" w:rsidRPr="001E5815" w:rsidRDefault="001E5815" w:rsidP="001E58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повышении (индексации) должностных окладов работников администрации Верхнемамонского сельского поселения Верхнемамонского муниципального района, занимающих должности, не являющихся должностями муниципальной службы</w:t>
            </w: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ст.134 Трудового кодекса Российской Федерации, ч.2 ст.53 Федерального закона от 06.10.2003г. №131-ФЗ «Об общих принципах организации местного самоуправления в Российской Федерации»,  ч.4 ст.86 Бюджетного кодекса Российской Федерации, Указом Губернатора Воронежской области от 06.12.2024г. № 369-у «О повышении (индексации) денежного вознаграждения, должностных окладов, окладов за классный чин, пенсии за выслугу лет (доплаты</w:t>
            </w:r>
            <w:proofErr w:type="gramEnd"/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пенсии), ежемесячной денежной выплаты к пенсии за выслугу лет»,  Уставом Верхнемамонского сельского поселения  Верхнемамонского муниципального района, администрация Верхнемамонского сельского поселения Верхнемамонского муниципального района</w:t>
            </w: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ПОСТАНОВЛЯЕТ:</w:t>
            </w: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Повысить (проиндексировать) с 1 октября 2024 года в 1,03 раза, в пределах средств, предусмотренных в бюджете сельского поселения на 2024 год,  размеры должностных окладов работников администрации Верхнемамонского сельского поселения Верхнемамонского муниципального района, занимающих должности, не являющиеся должностями муниципальной службы.</w:t>
            </w: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Установить, что при повышении (индексации) должностных окладов их размеры подлежат округлению до целого рубля в сторону увеличения.</w:t>
            </w: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Настоящее постановление вступает в силу со дня подписания и распространяет свое действие на правоотношения, возникшие с  01 октября 2024г.</w:t>
            </w: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      </w: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12. </w:t>
            </w:r>
            <w:proofErr w:type="gramStart"/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E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1E5815" w:rsidRPr="001E5815" w:rsidRDefault="001E5815" w:rsidP="001E58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815" w:rsidRPr="001E5815" w:rsidRDefault="001E5815" w:rsidP="001E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815" w:rsidRPr="001E5815" w:rsidRDefault="001E5815" w:rsidP="001E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815" w:rsidRPr="001E5815" w:rsidRDefault="001E5815" w:rsidP="001E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2268"/>
              <w:gridCol w:w="3793"/>
            </w:tblGrid>
            <w:tr w:rsidR="001E5815" w:rsidRPr="001E5815" w:rsidTr="007F21E8">
              <w:tc>
                <w:tcPr>
                  <w:tcW w:w="3510" w:type="dxa"/>
                  <w:vAlign w:val="bottom"/>
                  <w:hideMark/>
                </w:tcPr>
                <w:p w:rsidR="001E5815" w:rsidRPr="001E5815" w:rsidRDefault="001E5815" w:rsidP="001E58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5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Верхнемамонского сельского поселения</w:t>
                  </w:r>
                </w:p>
              </w:tc>
              <w:tc>
                <w:tcPr>
                  <w:tcW w:w="2268" w:type="dxa"/>
                  <w:vAlign w:val="bottom"/>
                </w:tcPr>
                <w:p w:rsidR="001E5815" w:rsidRPr="001E5815" w:rsidRDefault="001E5815" w:rsidP="001E58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5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1E5815" w:rsidRPr="001E5815" w:rsidRDefault="001E5815" w:rsidP="001E58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5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О.М. Малахов</w:t>
                  </w:r>
                </w:p>
              </w:tc>
            </w:tr>
          </w:tbl>
          <w:p w:rsidR="001E5815" w:rsidRPr="001E5815" w:rsidRDefault="001E5815" w:rsidP="001E5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1E5815" w:rsidRDefault="001E5815" w:rsidP="002E3BF2">
            <w:pPr>
              <w:rPr>
                <w:b/>
              </w:rPr>
            </w:pPr>
          </w:p>
          <w:p w:rsidR="002E3BF2" w:rsidRPr="00332E8B" w:rsidRDefault="002E3BF2" w:rsidP="002E3BF2">
            <w:pPr>
              <w:rPr>
                <w:b/>
              </w:rPr>
            </w:pPr>
            <w:bookmarkStart w:id="0" w:name="_GoBack"/>
            <w:bookmarkEnd w:id="0"/>
            <w:r w:rsidRPr="00332E8B">
              <w:rPr>
                <w:b/>
              </w:rPr>
              <w:lastRenderedPageBreak/>
              <w:t>Ответственный  за выпуск:</w:t>
            </w:r>
          </w:p>
          <w:p w:rsidR="002E3BF2" w:rsidRPr="00332E8B" w:rsidRDefault="002E3BF2" w:rsidP="002E3BF2">
            <w:r>
              <w:t xml:space="preserve">Главный специалист – главный бухгалтер </w:t>
            </w:r>
            <w:r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>
              <w:t xml:space="preserve"> О.Н. Лактионова</w:t>
            </w:r>
          </w:p>
          <w:p w:rsidR="002E3BF2" w:rsidRPr="00332E8B" w:rsidRDefault="002E3BF2" w:rsidP="002E3BF2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2E3BF2" w:rsidRPr="00332E8B" w:rsidRDefault="002E3BF2" w:rsidP="002E3BF2">
            <w:r>
              <w:t>ул. Школьная д.9</w:t>
            </w:r>
          </w:p>
          <w:p w:rsidR="002E3BF2" w:rsidRPr="00332E8B" w:rsidRDefault="002E3BF2" w:rsidP="002E3BF2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F24076">
              <w:rPr>
                <w:b/>
              </w:rPr>
              <w:t xml:space="preserve"> 23.12</w:t>
            </w:r>
            <w:r>
              <w:rPr>
                <w:b/>
              </w:rPr>
              <w:t xml:space="preserve">.2024г.  11 .00 </w:t>
            </w:r>
            <w:r w:rsidRPr="00332E8B">
              <w:rPr>
                <w:b/>
              </w:rPr>
              <w:t>часов</w:t>
            </w:r>
          </w:p>
          <w:p w:rsidR="002E3BF2" w:rsidRPr="00332E8B" w:rsidRDefault="002E3BF2" w:rsidP="002E3BF2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F24076">
              <w:rPr>
                <w:b/>
              </w:rPr>
              <w:t>5</w:t>
            </w:r>
          </w:p>
          <w:p w:rsidR="002E3BF2" w:rsidRPr="00332E8B" w:rsidRDefault="002E3BF2" w:rsidP="002E3BF2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>
              <w:t>3 экземпляра</w:t>
            </w:r>
          </w:p>
          <w:p w:rsidR="002E3BF2" w:rsidRPr="00332E8B" w:rsidRDefault="002E3BF2" w:rsidP="002E3BF2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6852E1" w:rsidRPr="00550137" w:rsidRDefault="006852E1" w:rsidP="002E3BF2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2E8B" w:rsidRPr="00332E8B" w:rsidRDefault="00332E8B" w:rsidP="00332E8B"/>
        </w:tc>
      </w:tr>
    </w:tbl>
    <w:p w:rsidR="00401863" w:rsidRDefault="00401863" w:rsidP="000A51FE"/>
    <w:sectPr w:rsidR="00401863" w:rsidSect="00D14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71" w:rsidRDefault="00283271" w:rsidP="009068E6">
      <w:pPr>
        <w:spacing w:after="0" w:line="240" w:lineRule="auto"/>
      </w:pPr>
      <w:r>
        <w:separator/>
      </w:r>
    </w:p>
  </w:endnote>
  <w:endnote w:type="continuationSeparator" w:id="0">
    <w:p w:rsidR="00283271" w:rsidRDefault="00283271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71" w:rsidRDefault="00283271" w:rsidP="009068E6">
      <w:pPr>
        <w:spacing w:after="0" w:line="240" w:lineRule="auto"/>
      </w:pPr>
      <w:r>
        <w:separator/>
      </w:r>
    </w:p>
  </w:footnote>
  <w:footnote w:type="continuationSeparator" w:id="0">
    <w:p w:rsidR="00283271" w:rsidRDefault="00283271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3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3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8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7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5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6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7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1"/>
  </w:num>
  <w:num w:numId="4">
    <w:abstractNumId w:val="35"/>
  </w:num>
  <w:num w:numId="5">
    <w:abstractNumId w:val="27"/>
  </w:num>
  <w:num w:numId="6">
    <w:abstractNumId w:val="37"/>
  </w:num>
  <w:num w:numId="7">
    <w:abstractNumId w:val="26"/>
  </w:num>
  <w:num w:numId="8">
    <w:abstractNumId w:val="21"/>
  </w:num>
  <w:num w:numId="9">
    <w:abstractNumId w:val="19"/>
  </w:num>
  <w:num w:numId="10">
    <w:abstractNumId w:val="23"/>
  </w:num>
  <w:num w:numId="11">
    <w:abstractNumId w:val="10"/>
  </w:num>
  <w:num w:numId="12">
    <w:abstractNumId w:val="40"/>
  </w:num>
  <w:num w:numId="13">
    <w:abstractNumId w:val="30"/>
  </w:num>
  <w:num w:numId="14">
    <w:abstractNumId w:val="46"/>
  </w:num>
  <w:num w:numId="15">
    <w:abstractNumId w:val="36"/>
  </w:num>
  <w:num w:numId="16">
    <w:abstractNumId w:val="15"/>
  </w:num>
  <w:num w:numId="17">
    <w:abstractNumId w:val="17"/>
  </w:num>
  <w:num w:numId="18">
    <w:abstractNumId w:val="22"/>
  </w:num>
  <w:num w:numId="19">
    <w:abstractNumId w:val="33"/>
  </w:num>
  <w:num w:numId="20">
    <w:abstractNumId w:val="44"/>
  </w:num>
  <w:num w:numId="21">
    <w:abstractNumId w:val="20"/>
  </w:num>
  <w:num w:numId="22">
    <w:abstractNumId w:val="24"/>
  </w:num>
  <w:num w:numId="23">
    <w:abstractNumId w:val="2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4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8"/>
  </w:num>
  <w:num w:numId="37">
    <w:abstractNumId w:val="14"/>
  </w:num>
  <w:num w:numId="38">
    <w:abstractNumId w:val="34"/>
  </w:num>
  <w:num w:numId="39">
    <w:abstractNumId w:val="43"/>
  </w:num>
  <w:num w:numId="40">
    <w:abstractNumId w:val="29"/>
  </w:num>
  <w:num w:numId="41">
    <w:abstractNumId w:val="16"/>
  </w:num>
  <w:num w:numId="42">
    <w:abstractNumId w:val="38"/>
  </w:num>
  <w:num w:numId="43">
    <w:abstractNumId w:val="47"/>
  </w:num>
  <w:num w:numId="44">
    <w:abstractNumId w:val="31"/>
  </w:num>
  <w:num w:numId="45">
    <w:abstractNumId w:val="25"/>
  </w:num>
  <w:num w:numId="46">
    <w:abstractNumId w:val="32"/>
  </w:num>
  <w:num w:numId="47">
    <w:abstractNumId w:val="12"/>
  </w:num>
  <w:num w:numId="48">
    <w:abstractNumId w:val="1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3B47"/>
    <w:rsid w:val="00026380"/>
    <w:rsid w:val="00044CE3"/>
    <w:rsid w:val="0004681E"/>
    <w:rsid w:val="00057EAF"/>
    <w:rsid w:val="00062375"/>
    <w:rsid w:val="0009697F"/>
    <w:rsid w:val="000A1689"/>
    <w:rsid w:val="000A51FE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E5815"/>
    <w:rsid w:val="001F6D3C"/>
    <w:rsid w:val="002112CB"/>
    <w:rsid w:val="00213811"/>
    <w:rsid w:val="0023757C"/>
    <w:rsid w:val="002528D6"/>
    <w:rsid w:val="00271082"/>
    <w:rsid w:val="00283271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3BF2"/>
    <w:rsid w:val="002E4591"/>
    <w:rsid w:val="0030286B"/>
    <w:rsid w:val="0031014B"/>
    <w:rsid w:val="0031490F"/>
    <w:rsid w:val="003243CB"/>
    <w:rsid w:val="00326661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458C2"/>
    <w:rsid w:val="004567E9"/>
    <w:rsid w:val="004666B1"/>
    <w:rsid w:val="0046700B"/>
    <w:rsid w:val="004734C3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56BB"/>
    <w:rsid w:val="006370EE"/>
    <w:rsid w:val="00643902"/>
    <w:rsid w:val="006443DB"/>
    <w:rsid w:val="0066314A"/>
    <w:rsid w:val="006720C6"/>
    <w:rsid w:val="006852E1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A7E60"/>
    <w:rsid w:val="007C3FB3"/>
    <w:rsid w:val="007D3596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1AAB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08E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24076"/>
    <w:rsid w:val="00F3002A"/>
    <w:rsid w:val="00F32B80"/>
    <w:rsid w:val="00F4257D"/>
    <w:rsid w:val="00F42747"/>
    <w:rsid w:val="00F648AC"/>
    <w:rsid w:val="00F64F3B"/>
    <w:rsid w:val="00F6631E"/>
    <w:rsid w:val="00F74451"/>
    <w:rsid w:val="00F82D82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2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A41C2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D805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852E1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852E1"/>
  </w:style>
  <w:style w:type="numbering" w:customStyle="1" w:styleId="110">
    <w:name w:val="Нет списка11"/>
    <w:next w:val="a2"/>
    <w:uiPriority w:val="99"/>
    <w:semiHidden/>
    <w:unhideWhenUsed/>
    <w:rsid w:val="006852E1"/>
  </w:style>
  <w:style w:type="character" w:customStyle="1" w:styleId="a4">
    <w:name w:val="Без интервала Знак"/>
    <w:link w:val="a3"/>
    <w:locked/>
    <w:rsid w:val="006852E1"/>
  </w:style>
  <w:style w:type="character" w:customStyle="1" w:styleId="af2">
    <w:name w:val="Основной текст_"/>
    <w:link w:val="22"/>
    <w:rsid w:val="006852E1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6852E1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sz w:val="27"/>
      <w:szCs w:val="27"/>
    </w:rPr>
  </w:style>
  <w:style w:type="paragraph" w:customStyle="1" w:styleId="ConsPlusNonformat">
    <w:name w:val="ConsPlusNonformat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6852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6852E1"/>
    <w:rPr>
      <w:color w:val="800080"/>
      <w:u w:val="single"/>
    </w:rPr>
  </w:style>
  <w:style w:type="paragraph" w:customStyle="1" w:styleId="xl67">
    <w:name w:val="xl67"/>
    <w:basedOn w:val="a"/>
    <w:rsid w:val="006852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852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685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852E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85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852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852E1"/>
  </w:style>
  <w:style w:type="paragraph" w:customStyle="1" w:styleId="xl140">
    <w:name w:val="xl14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7">
    <w:name w:val="xl397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9">
    <w:name w:val="xl399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0">
    <w:name w:val="xl400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6852E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6852E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6852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6852E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6852E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6852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6852E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6852E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6852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6852E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6852E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6852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6852E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6852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6852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6852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6852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6852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3630-CDD6-44D1-84C0-6FE735F5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2020-10-20T11:23:00Z</cp:lastPrinted>
  <dcterms:created xsi:type="dcterms:W3CDTF">2019-08-15T12:03:00Z</dcterms:created>
  <dcterms:modified xsi:type="dcterms:W3CDTF">2024-12-23T06:37:00Z</dcterms:modified>
</cp:coreProperties>
</file>