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4A39EE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741B60">
              <w:rPr>
                <w:rFonts w:ascii="Times New Roman" w:hAnsi="Times New Roman"/>
                <w:b/>
                <w:sz w:val="36"/>
                <w:szCs w:val="96"/>
              </w:rPr>
              <w:t>53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612795" w:rsidRDefault="00741B6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4A39E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A39EE" w:rsidRPr="00741B6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612795" w:rsidRPr="0061279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50" w:rsidRPr="00C1348D" w:rsidRDefault="00915350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27" w:rsidRPr="00915350" w:rsidRDefault="004A39EE" w:rsidP="00741B60">
            <w:pPr>
              <w:pStyle w:val="a5"/>
              <w:numPr>
                <w:ilvl w:val="0"/>
                <w:numId w:val="1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Постановление от «</w:t>
            </w:r>
            <w:r w:rsidR="00741B60">
              <w:rPr>
                <w:lang w:val="ru-RU"/>
              </w:rPr>
              <w:t>02» ноябр</w:t>
            </w:r>
            <w:r w:rsidR="004242C9" w:rsidRPr="00915350">
              <w:rPr>
                <w:lang w:val="ru-RU"/>
              </w:rPr>
              <w:t>я 202</w:t>
            </w:r>
            <w:r w:rsidR="00741B60">
              <w:rPr>
                <w:lang w:val="ru-RU"/>
              </w:rPr>
              <w:t>3 г. №167</w:t>
            </w:r>
            <w:r w:rsidR="004242C9" w:rsidRPr="00915350">
              <w:rPr>
                <w:lang w:val="ru-RU"/>
              </w:rPr>
              <w:t xml:space="preserve"> </w:t>
            </w:r>
            <w:r w:rsidR="00915350" w:rsidRPr="00915350">
              <w:rPr>
                <w:lang w:val="ru-RU"/>
              </w:rPr>
              <w:t>«</w:t>
            </w:r>
            <w:r w:rsidR="00741B60" w:rsidRPr="00741B60">
              <w:rPr>
                <w:lang w:val="ru-RU"/>
              </w:rPr>
              <w:t>О внесении изменений в постановление администрации Верхнемамонского сельского поселения от 30.04.2020 года № 40 «Об утверждении Порядка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 Воронежской области»</w:t>
            </w:r>
            <w:r w:rsidR="00915350" w:rsidRPr="00915350">
              <w:rPr>
                <w:lang w:val="ru-RU"/>
              </w:rPr>
              <w:t>»</w:t>
            </w: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242C9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242C9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242C9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Pr="004242C9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8250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41B60"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 wp14:anchorId="3C14B268" wp14:editId="010D1D5F">
                  <wp:extent cx="7620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ВЕРХНЕМАМОНСКОГО СЕЛЬСКОГО ПОСЕЛЕНИЯ</w:t>
            </w: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ВЕРХНЕМАМОНСКОГО МУНИЦИПАЛЬНОГО РАЙОНА</w:t>
            </w: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41B60" w:rsidRPr="00741B60" w:rsidRDefault="00741B60" w:rsidP="0074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41B60" w:rsidRPr="00741B60" w:rsidRDefault="00741B60" w:rsidP="00741B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от «02» ноября 2023 г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                                                                                      №  167</w:t>
            </w:r>
          </w:p>
          <w:p w:rsidR="00741B60" w:rsidRPr="00741B60" w:rsidRDefault="00741B60" w:rsidP="00741B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B60" w:rsidRPr="00741B60" w:rsidRDefault="00741B60" w:rsidP="00741B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с. Верхний Мамон</w:t>
            </w:r>
          </w:p>
          <w:p w:rsidR="00741B60" w:rsidRPr="00741B60" w:rsidRDefault="00741B60" w:rsidP="00741B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B60" w:rsidRPr="00741B60" w:rsidRDefault="00741B60" w:rsidP="00741B60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41B60">
              <w:rPr>
                <w:rFonts w:ascii="Arial" w:eastAsia="Calibri" w:hAnsi="Arial" w:cs="Arial"/>
                <w:b/>
                <w:sz w:val="32"/>
                <w:szCs w:val="32"/>
              </w:rPr>
              <w:t>О внесении изменений в постановление администрации Верхнемамонского сельского поселения от 30.04.2020 года № 40 «Об утверждении Порядка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 Воронежской области»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41B60" w:rsidRPr="00741B60" w:rsidRDefault="00741B60" w:rsidP="00741B60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B60">
              <w:rPr>
                <w:rFonts w:ascii="Arial" w:eastAsia="Calibri" w:hAnsi="Arial" w:cs="Arial"/>
                <w:sz w:val="24"/>
                <w:szCs w:val="24"/>
              </w:rPr>
              <w:t xml:space="preserve"> В соответствии со статьей 179 Бюджетного кодекса Российской Федерации, администрация Верхнемамонского сельского поселения</w:t>
            </w:r>
          </w:p>
          <w:p w:rsidR="00741B60" w:rsidRPr="00741B60" w:rsidRDefault="00741B60" w:rsidP="00741B60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ПОСТАНОВЛЯЕТ: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Внести в </w:t>
            </w:r>
            <w:r w:rsidRPr="00741B60">
              <w:rPr>
                <w:rFonts w:ascii="Arial" w:eastAsia="Calibri" w:hAnsi="Arial" w:cs="Arial"/>
                <w:sz w:val="24"/>
                <w:szCs w:val="24"/>
              </w:rPr>
              <w:t>Порядок принятия решений о разработке, реализации и оценке эффективности муниципальных программ Верхнемамонского сельского поселения Верхнемамонского муниципального района Воронежской области, утвержденный постановлением администрации Верхнемамонского сельского поселения от 30.04.2020 года № 40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1.1. Дополнить Пункт 3 раздела 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Порядка абзацем следующего содержания: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При наступлении срока реализации муниципальной программы, предшествующего началу срока исполнения местного бюджета на очередной финансовый год и плановый период, превышающий срок реализации муниципальной программы, ответственным исполнителем муниципальной программы может быть принято одно из следующих решений: 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продление срока реализации муниципальной программы;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завершение реализации муниципальной программы и разработка новой муниципальной программы, в том числе в продолжение действующей;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завершение реализации муниципальной программы по окончании срока ее реализации.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Этапы разработки новой муниципальной </w:t>
            </w:r>
            <w:proofErr w:type="gramStart"/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продолжение действующей осуществляется в соответствии с разделом 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Порядка.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1.2. Пункт 14 раздела 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Порядка изложить в следующей редакции:</w:t>
            </w:r>
          </w:p>
          <w:p w:rsidR="00741B60" w:rsidRPr="00741B60" w:rsidRDefault="00741B60" w:rsidP="00741B60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20" w:firstLine="720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подлежит приведению исполнителем в соответствие с решением Совета народных депутатов Верхнемамонского сельского поселения о бюджете Верхнемамонского сельского поселения не позднее 1 апреля текущего финансового года.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Корректировка муниципальной программы в части изменения объемов и источников </w:t>
            </w: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финансирования осуществляется один раз в год на основании последней редакции решения о внесении изменений в бюджет Верхнемамонского сельского поселения, не позднее трех месяцев с момента принятия такого решения. </w:t>
            </w:r>
          </w:p>
          <w:p w:rsidR="00741B60" w:rsidRPr="00741B60" w:rsidRDefault="00741B60" w:rsidP="00741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1B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Внесение изменений в муниципальную программу в течение текущего финансового года целесообразно в случаях, когда изменения бюджетных ассигнований оказывают значительное влияние на изменение значений показателей (индикаторов) и ожидаемых результатов реализации программы или обуславливают введение новых показателей (индикаторов) муниципальной программы. </w:t>
            </w:r>
          </w:p>
          <w:p w:rsidR="00741B60" w:rsidRPr="00741B60" w:rsidRDefault="00741B60" w:rsidP="00741B60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B60">
              <w:rPr>
                <w:rFonts w:ascii="Arial" w:eastAsia="Calibri" w:hAnsi="Arial" w:cs="Arial"/>
                <w:sz w:val="24"/>
                <w:szCs w:val="24"/>
              </w:rPr>
              <w:t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741B60" w:rsidRPr="00741B60" w:rsidRDefault="00741B60" w:rsidP="00741B60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B60">
              <w:rPr>
                <w:rFonts w:ascii="Arial" w:eastAsia="Calibri" w:hAnsi="Arial" w:cs="Arial"/>
                <w:sz w:val="24"/>
                <w:szCs w:val="24"/>
              </w:rPr>
              <w:t>3. Настоящее постановление вступает в силу со дня его официального опубликования.</w:t>
            </w:r>
          </w:p>
          <w:p w:rsidR="00741B60" w:rsidRPr="00741B60" w:rsidRDefault="00741B60" w:rsidP="00741B60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41B60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proofErr w:type="gramStart"/>
            <w:r w:rsidRPr="00741B60">
              <w:rPr>
                <w:rFonts w:ascii="Arial" w:eastAsia="Calibri" w:hAnsi="Arial" w:cs="Arial"/>
                <w:sz w:val="24"/>
                <w:szCs w:val="24"/>
              </w:rPr>
              <w:t>Контроль за</w:t>
            </w:r>
            <w:proofErr w:type="gramEnd"/>
            <w:r w:rsidRPr="00741B60">
              <w:rPr>
                <w:rFonts w:ascii="Arial" w:eastAsia="Calibri" w:hAnsi="Arial" w:cs="Arial"/>
                <w:sz w:val="24"/>
                <w:szCs w:val="24"/>
              </w:rPr>
              <w:t xml:space="preserve"> исполнением настоящего постановления возложить на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главного специалиста - </w:t>
            </w:r>
            <w:r w:rsidRPr="00741B60">
              <w:rPr>
                <w:rFonts w:ascii="Arial" w:eastAsia="Calibri" w:hAnsi="Arial" w:cs="Arial"/>
                <w:sz w:val="24"/>
                <w:szCs w:val="24"/>
              </w:rPr>
              <w:t>главного бухгалтера администрации Верхнемамонского сельского поселения Лактионову О.Н.</w:t>
            </w:r>
          </w:p>
          <w:p w:rsidR="00741B60" w:rsidRPr="00741B60" w:rsidRDefault="00741B60" w:rsidP="00741B6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5013" w:rsidRPr="00825013" w:rsidRDefault="00825013" w:rsidP="0082501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2268"/>
              <w:gridCol w:w="3793"/>
            </w:tblGrid>
            <w:tr w:rsidR="00825013" w:rsidRPr="00825013" w:rsidTr="007F0EB6">
              <w:tc>
                <w:tcPr>
                  <w:tcW w:w="3510" w:type="dxa"/>
                  <w:vAlign w:val="bottom"/>
                  <w:hideMark/>
                </w:tcPr>
                <w:p w:rsidR="00825013" w:rsidRPr="00825013" w:rsidRDefault="00825013" w:rsidP="008250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250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Верхнемамонского сельского поселения</w:t>
                  </w:r>
                </w:p>
              </w:tc>
              <w:tc>
                <w:tcPr>
                  <w:tcW w:w="2268" w:type="dxa"/>
                  <w:vAlign w:val="bottom"/>
                </w:tcPr>
                <w:p w:rsidR="00825013" w:rsidRPr="00825013" w:rsidRDefault="00825013" w:rsidP="0082501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250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825013" w:rsidRPr="00825013" w:rsidRDefault="00825013" w:rsidP="008250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2501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О.А. Михайлусов</w:t>
                  </w:r>
                </w:p>
              </w:tc>
            </w:tr>
          </w:tbl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Default="00825013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Pr="004A39EE" w:rsidRDefault="004A39EE" w:rsidP="004A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39EE" w:rsidRPr="004A39EE" w:rsidRDefault="004A39EE" w:rsidP="004A39EE">
            <w:pPr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242C9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EE" w:rsidRDefault="004A39EE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013" w:rsidRPr="00332E8B" w:rsidRDefault="00825013" w:rsidP="00825013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825013" w:rsidRPr="00332E8B" w:rsidRDefault="00825013" w:rsidP="00825013">
            <w:r>
              <w:t xml:space="preserve">Главный специалист – главный бухгалтер </w:t>
            </w:r>
            <w:r w:rsidRPr="00016AAC">
              <w:t>администрации Верхнемамонского сельского поселения Верхнемамонского муниципального района Воронежской области</w:t>
            </w:r>
            <w:r>
              <w:t xml:space="preserve"> О.Н. Лактионова</w:t>
            </w:r>
          </w:p>
          <w:p w:rsidR="00825013" w:rsidRPr="00332E8B" w:rsidRDefault="00825013" w:rsidP="00825013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825013" w:rsidRPr="00332E8B" w:rsidRDefault="00825013" w:rsidP="00825013">
            <w:r>
              <w:t>ул. Школьная д.9</w:t>
            </w:r>
          </w:p>
          <w:p w:rsidR="00825013" w:rsidRPr="00332E8B" w:rsidRDefault="00825013" w:rsidP="00825013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741B60">
              <w:rPr>
                <w:b/>
              </w:rPr>
              <w:t xml:space="preserve"> 02.11</w:t>
            </w:r>
            <w:r w:rsidR="004A39EE">
              <w:rPr>
                <w:b/>
              </w:rPr>
              <w:t>.2023</w:t>
            </w:r>
            <w:r>
              <w:rPr>
                <w:b/>
              </w:rPr>
              <w:t xml:space="preserve">г.  11 .00 </w:t>
            </w:r>
            <w:r w:rsidRPr="00332E8B">
              <w:rPr>
                <w:b/>
              </w:rPr>
              <w:t>часов</w:t>
            </w:r>
          </w:p>
          <w:p w:rsidR="00825013" w:rsidRPr="00332E8B" w:rsidRDefault="00741B60" w:rsidP="00825013">
            <w:pPr>
              <w:rPr>
                <w:b/>
              </w:rPr>
            </w:pPr>
            <w:r>
              <w:rPr>
                <w:b/>
              </w:rPr>
              <w:t>Количество листов: 5</w:t>
            </w:r>
          </w:p>
          <w:p w:rsidR="00825013" w:rsidRPr="00332E8B" w:rsidRDefault="00825013" w:rsidP="00825013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825013" w:rsidRPr="00332E8B" w:rsidRDefault="00825013" w:rsidP="00825013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291127" w:rsidRPr="004242C9" w:rsidRDefault="00291127" w:rsidP="00C6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57D" w:rsidRPr="00550137" w:rsidRDefault="00F4257D" w:rsidP="0091535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/>
        </w:tc>
      </w:tr>
    </w:tbl>
    <w:p w:rsidR="00401863" w:rsidRDefault="00401863" w:rsidP="00A9620C"/>
    <w:sectPr w:rsidR="00401863" w:rsidSect="00D1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4E" w:rsidRDefault="00072A4E" w:rsidP="009068E6">
      <w:pPr>
        <w:spacing w:after="0" w:line="240" w:lineRule="auto"/>
      </w:pPr>
      <w:r>
        <w:separator/>
      </w:r>
    </w:p>
  </w:endnote>
  <w:endnote w:type="continuationSeparator" w:id="0">
    <w:p w:rsidR="00072A4E" w:rsidRDefault="00072A4E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4E" w:rsidRDefault="00072A4E" w:rsidP="009068E6">
      <w:pPr>
        <w:spacing w:after="0" w:line="240" w:lineRule="auto"/>
      </w:pPr>
      <w:r>
        <w:separator/>
      </w:r>
    </w:p>
  </w:footnote>
  <w:footnote w:type="continuationSeparator" w:id="0">
    <w:p w:rsidR="00072A4E" w:rsidRDefault="00072A4E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1F6"/>
    <w:multiLevelType w:val="hybridMultilevel"/>
    <w:tmpl w:val="58D42C06"/>
    <w:lvl w:ilvl="0" w:tplc="ABBE0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5065"/>
    <w:multiLevelType w:val="hybridMultilevel"/>
    <w:tmpl w:val="BC46539C"/>
    <w:lvl w:ilvl="0" w:tplc="81B80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3CA0"/>
    <w:multiLevelType w:val="hybridMultilevel"/>
    <w:tmpl w:val="A8E2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E67E8"/>
    <w:multiLevelType w:val="hybridMultilevel"/>
    <w:tmpl w:val="410256AA"/>
    <w:lvl w:ilvl="0" w:tplc="B1BCE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5672A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0F46E9"/>
    <w:multiLevelType w:val="hybridMultilevel"/>
    <w:tmpl w:val="8CF05056"/>
    <w:lvl w:ilvl="0" w:tplc="F968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06B2"/>
    <w:rsid w:val="00020FDF"/>
    <w:rsid w:val="00026380"/>
    <w:rsid w:val="00044CE3"/>
    <w:rsid w:val="0004681E"/>
    <w:rsid w:val="00057EAF"/>
    <w:rsid w:val="00062375"/>
    <w:rsid w:val="00072A4E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959F8"/>
    <w:rsid w:val="001A3E78"/>
    <w:rsid w:val="001A641A"/>
    <w:rsid w:val="001C02EF"/>
    <w:rsid w:val="001C7A6D"/>
    <w:rsid w:val="001F6D3C"/>
    <w:rsid w:val="002112CB"/>
    <w:rsid w:val="00213811"/>
    <w:rsid w:val="0023757C"/>
    <w:rsid w:val="002528D6"/>
    <w:rsid w:val="00260894"/>
    <w:rsid w:val="002832C9"/>
    <w:rsid w:val="00291127"/>
    <w:rsid w:val="00291CEB"/>
    <w:rsid w:val="0029525F"/>
    <w:rsid w:val="002A25E8"/>
    <w:rsid w:val="002A41D0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097B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12CA1"/>
    <w:rsid w:val="004242C9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974C6"/>
    <w:rsid w:val="004A39EE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610128"/>
    <w:rsid w:val="00612795"/>
    <w:rsid w:val="006370EE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06922"/>
    <w:rsid w:val="0071632F"/>
    <w:rsid w:val="00720A97"/>
    <w:rsid w:val="00724BE2"/>
    <w:rsid w:val="00734494"/>
    <w:rsid w:val="00736307"/>
    <w:rsid w:val="0074038D"/>
    <w:rsid w:val="00741B60"/>
    <w:rsid w:val="00744393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25013"/>
    <w:rsid w:val="0083229E"/>
    <w:rsid w:val="00843043"/>
    <w:rsid w:val="00852086"/>
    <w:rsid w:val="008928F0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15350"/>
    <w:rsid w:val="00932E38"/>
    <w:rsid w:val="00935F35"/>
    <w:rsid w:val="0093724D"/>
    <w:rsid w:val="00940630"/>
    <w:rsid w:val="00970962"/>
    <w:rsid w:val="00971FD2"/>
    <w:rsid w:val="009823FC"/>
    <w:rsid w:val="009853B5"/>
    <w:rsid w:val="009A41C2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360E4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60D5"/>
    <w:rsid w:val="00C63527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054B"/>
    <w:rsid w:val="00D83D60"/>
    <w:rsid w:val="00D92F70"/>
    <w:rsid w:val="00D93324"/>
    <w:rsid w:val="00D97544"/>
    <w:rsid w:val="00DC2FEF"/>
    <w:rsid w:val="00DD5D61"/>
    <w:rsid w:val="00DE16DE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A4B12"/>
    <w:rsid w:val="00EB6492"/>
    <w:rsid w:val="00EC48D7"/>
    <w:rsid w:val="00EC54F1"/>
    <w:rsid w:val="00EE27AB"/>
    <w:rsid w:val="00EE3DB2"/>
    <w:rsid w:val="00F04990"/>
    <w:rsid w:val="00F04DAA"/>
    <w:rsid w:val="00F1622C"/>
    <w:rsid w:val="00F3002A"/>
    <w:rsid w:val="00F32B80"/>
    <w:rsid w:val="00F4257D"/>
    <w:rsid w:val="00F42747"/>
    <w:rsid w:val="00F64F3B"/>
    <w:rsid w:val="00F6631E"/>
    <w:rsid w:val="00F74451"/>
    <w:rsid w:val="00F82D82"/>
    <w:rsid w:val="00F851CA"/>
    <w:rsid w:val="00F97881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9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39E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A39EE"/>
  </w:style>
  <w:style w:type="numbering" w:customStyle="1" w:styleId="110">
    <w:name w:val="Нет списка11"/>
    <w:next w:val="a2"/>
    <w:uiPriority w:val="99"/>
    <w:semiHidden/>
    <w:unhideWhenUsed/>
    <w:rsid w:val="004A39EE"/>
  </w:style>
  <w:style w:type="character" w:customStyle="1" w:styleId="a4">
    <w:name w:val="Без интервала Знак"/>
    <w:link w:val="a3"/>
    <w:locked/>
    <w:rsid w:val="004A39EE"/>
  </w:style>
  <w:style w:type="character" w:customStyle="1" w:styleId="af2">
    <w:name w:val="Основной текст_"/>
    <w:link w:val="22"/>
    <w:rsid w:val="004A39EE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4A39EE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4A3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3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4A3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4A3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4A39EE"/>
    <w:rPr>
      <w:color w:val="800080"/>
      <w:u w:val="single"/>
    </w:rPr>
  </w:style>
  <w:style w:type="paragraph" w:customStyle="1" w:styleId="xl67">
    <w:name w:val="xl67"/>
    <w:basedOn w:val="a"/>
    <w:rsid w:val="004A39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9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4A3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4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9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A3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A39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A39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A39EE"/>
  </w:style>
  <w:style w:type="paragraph" w:customStyle="1" w:styleId="xl140">
    <w:name w:val="xl14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4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9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qFormat/>
    <w:rsid w:val="00A962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F0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68E6"/>
  </w:style>
  <w:style w:type="paragraph" w:styleId="ab">
    <w:name w:val="footer"/>
    <w:basedOn w:val="a"/>
    <w:link w:val="ac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8E6"/>
  </w:style>
  <w:style w:type="paragraph" w:styleId="ad">
    <w:name w:val="Body Text"/>
    <w:basedOn w:val="a"/>
    <w:link w:val="ae"/>
    <w:uiPriority w:val="99"/>
    <w:semiHidden/>
    <w:unhideWhenUsed/>
    <w:rsid w:val="0029525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525F"/>
  </w:style>
  <w:style w:type="paragraph" w:styleId="af">
    <w:name w:val="Balloon Text"/>
    <w:basedOn w:val="a"/>
    <w:link w:val="af0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41C2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D805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39E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A39EE"/>
  </w:style>
  <w:style w:type="numbering" w:customStyle="1" w:styleId="110">
    <w:name w:val="Нет списка11"/>
    <w:next w:val="a2"/>
    <w:uiPriority w:val="99"/>
    <w:semiHidden/>
    <w:unhideWhenUsed/>
    <w:rsid w:val="004A39EE"/>
  </w:style>
  <w:style w:type="character" w:customStyle="1" w:styleId="a4">
    <w:name w:val="Без интервала Знак"/>
    <w:link w:val="a3"/>
    <w:locked/>
    <w:rsid w:val="004A39EE"/>
  </w:style>
  <w:style w:type="character" w:customStyle="1" w:styleId="af2">
    <w:name w:val="Основной текст_"/>
    <w:link w:val="22"/>
    <w:rsid w:val="004A39EE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2"/>
    <w:rsid w:val="004A39EE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sz w:val="27"/>
      <w:szCs w:val="27"/>
    </w:rPr>
  </w:style>
  <w:style w:type="paragraph" w:customStyle="1" w:styleId="ConsPlusNonformat">
    <w:name w:val="ConsPlusNonformat"/>
    <w:rsid w:val="004A3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3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4A3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4A3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4A39EE"/>
    <w:rPr>
      <w:color w:val="800080"/>
      <w:u w:val="single"/>
    </w:rPr>
  </w:style>
  <w:style w:type="paragraph" w:customStyle="1" w:styleId="xl67">
    <w:name w:val="xl67"/>
    <w:basedOn w:val="a"/>
    <w:rsid w:val="004A39E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9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4A39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4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9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A39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A39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A39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A39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A39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A39EE"/>
  </w:style>
  <w:style w:type="paragraph" w:customStyle="1" w:styleId="xl140">
    <w:name w:val="xl140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A3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4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A39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4A39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C95F-AA66-47CB-B917-7137B1A1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2020-10-20T11:23:00Z</cp:lastPrinted>
  <dcterms:created xsi:type="dcterms:W3CDTF">2023-11-13T07:26:00Z</dcterms:created>
  <dcterms:modified xsi:type="dcterms:W3CDTF">2023-11-13T07:29:00Z</dcterms:modified>
</cp:coreProperties>
</file>