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9" w:type="dxa"/>
        <w:tblInd w:w="-102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9"/>
      </w:tblGrid>
      <w:tr w:rsidR="00A9620C" w:rsidTr="00CC4D85">
        <w:trPr>
          <w:trHeight w:val="1338"/>
        </w:trPr>
        <w:tc>
          <w:tcPr>
            <w:tcW w:w="108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AA7D7A">
              <w:rPr>
                <w:rFonts w:ascii="Times New Roman" w:hAnsi="Times New Roman"/>
                <w:b/>
                <w:sz w:val="36"/>
                <w:szCs w:val="96"/>
              </w:rPr>
              <w:t>45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AA7D7A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ED2F8A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0390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8A" w:rsidRPr="00C1348D" w:rsidRDefault="00ED2F8A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8A" w:rsidRDefault="00AA7D7A" w:rsidP="00AA7D7A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r w:rsidRPr="00AA7D7A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7D7A">
              <w:rPr>
                <w:rFonts w:ascii="Times New Roman" w:hAnsi="Times New Roman"/>
                <w:b/>
                <w:sz w:val="24"/>
                <w:szCs w:val="24"/>
              </w:rPr>
              <w:t xml:space="preserve">о результатах публичных слушаний по  проекту  изменений Генерального плана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A7D7A">
              <w:rPr>
                <w:rFonts w:ascii="Times New Roman" w:hAnsi="Times New Roman"/>
                <w:b/>
                <w:sz w:val="24"/>
                <w:szCs w:val="24"/>
              </w:rPr>
              <w:t>ерхнемамонского сельского поселения Верхнемамонского муниципального района Воронежской области</w:t>
            </w:r>
          </w:p>
          <w:p w:rsidR="00ED2F8A" w:rsidRDefault="00ED2F8A" w:rsidP="00ED2F8A">
            <w:pPr>
              <w:pStyle w:val="af1"/>
              <w:rPr>
                <w:rFonts w:ascii="Times New Roman" w:hAnsi="Times New Roman"/>
                <w:szCs w:val="28"/>
              </w:rPr>
            </w:pPr>
          </w:p>
          <w:p w:rsidR="003830FA" w:rsidRPr="007F1776" w:rsidRDefault="003830FA" w:rsidP="007F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0C79" w:rsidRPr="00BE0C79" w:rsidRDefault="00BE0C79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594" w:rsidRPr="0043648A" w:rsidRDefault="00163594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lastRenderedPageBreak/>
              <w:t>с. Верхний Мамон                                                                                                       от 22 июля  2024 г.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 xml:space="preserve">            Предмет публичных слушаний: проект изменений Генерального плана Верхнемамонского сельского поселения.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Присутствует: 7 жителей села Верхний Мамон Верхнемамонского  сельского поселения Верхнемамонского муниципального района Воронежской области, в том числе от администрации Верхнемамонского сельского поселения: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 xml:space="preserve"> Малахов О.М. - глава Верхнемамонского сельского поселения, председатель комиссии;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 xml:space="preserve"> Дьяконова И.А.  - инспектор по земельным и имущественным вопросам администрации Верхнемамонского сельского поселения, секретарь комиссии;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 xml:space="preserve"> Алиева И.В.-юрист администрации Верхнемамонского сельского поселения.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Основание вынесенного заключения проведения публичных слушаний: изменение Генерального плана Верхнемамонского сельского поселения Верхнемамонского муниципального района Воронежской области от 22.07.2024г., дополнение в таблицу раздела 2.2. Предложения по оптимизации административно-территориального устройства Верхнемамонского сельского поселения и переводу земельных участков из одной категории в другую.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 xml:space="preserve">   </w:t>
            </w:r>
            <w:proofErr w:type="gramStart"/>
            <w:r w:rsidRPr="00AA7D7A">
              <w:rPr>
                <w:rFonts w:ascii="Times New Roman" w:hAnsi="Times New Roman"/>
              </w:rPr>
              <w:t>Предлагается перевод земельного участка с кадастровым номером 36:06:1500013:899 из категории земли сельскохозяйственного назначения в категорию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целью строительства объектов дорожного сервиса (магазинов сопутствующей торговли, зданий для организации общественного питания в качестве объектов дорожного сервиса).</w:t>
            </w:r>
            <w:proofErr w:type="gramEnd"/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A7D7A">
              <w:rPr>
                <w:rFonts w:ascii="Times New Roman" w:hAnsi="Times New Roman"/>
              </w:rPr>
              <w:t>Место проведения публичных слушаний: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с. Верхний Мамона, ул. Школьная, д. 9.</w:t>
            </w:r>
            <w:proofErr w:type="gramEnd"/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Время проведения публичных слушаний: начало          -  10 час. 00 мин.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 xml:space="preserve">                                                                                        окончание    -  10 час. 30 мин.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Обсуждение проекта изменений Генерального плана Верхнемамонского сельского поселения Верхнемамонского муниципального района Воронежской области сопровождалось демонстрацией текстовых и схематических материалов.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ab/>
              <w:t>Заявлений, замечаний, предложений, обращений от граждан, общественных организаций, юридических лиц (ИП) в комиссию по подготовке и проведению публичных слушаний  не поступило.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ab/>
              <w:t xml:space="preserve">Процедура проведения публичных слушаний по проекту изменений Генерального плана Верхнемамонского сельского поселения соблюдена и соответствует требованиям действующего законодательства, в </w:t>
            </w:r>
            <w:proofErr w:type="gramStart"/>
            <w:r w:rsidRPr="00AA7D7A">
              <w:rPr>
                <w:rFonts w:ascii="Times New Roman" w:hAnsi="Times New Roman"/>
              </w:rPr>
              <w:t>связи</w:t>
            </w:r>
            <w:proofErr w:type="gramEnd"/>
            <w:r w:rsidRPr="00AA7D7A">
              <w:rPr>
                <w:rFonts w:ascii="Times New Roman" w:hAnsi="Times New Roman"/>
              </w:rPr>
              <w:t xml:space="preserve"> с чем публичные слушания считать состоявшимися.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ab/>
              <w:t xml:space="preserve">По результатам проведения публичных слушаний по проекту изменений Генерального плана Верхнемамонского сельского поселения участники публичных слушаний приняли следующие решения: 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1.</w:t>
            </w:r>
            <w:r w:rsidRPr="00AA7D7A">
              <w:rPr>
                <w:rFonts w:ascii="Times New Roman" w:hAnsi="Times New Roman"/>
              </w:rPr>
              <w:tab/>
              <w:t>Одобрить вышеуказанный проект изменений Генерального плана Верхнемамонского сельского поселения.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2.</w:t>
            </w:r>
            <w:r w:rsidRPr="00AA7D7A">
              <w:rPr>
                <w:rFonts w:ascii="Times New Roman" w:hAnsi="Times New Roman"/>
              </w:rPr>
              <w:tab/>
              <w:t xml:space="preserve">Рекомендовать главе Верхнемамонского сельского поселения принять решение о направлении указанного проекта в Совет народных депутатов Верхнемамонского сельского поселения Верхнемамонского муниципального района Воронежской области. 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3.</w:t>
            </w:r>
            <w:r w:rsidRPr="00AA7D7A">
              <w:rPr>
                <w:rFonts w:ascii="Times New Roman" w:hAnsi="Times New Roman"/>
              </w:rPr>
              <w:tab/>
              <w:t>Опубликовать  настоящее Заключение в официальном периодическом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Председатель  публичных слушаний   ________________Малахов О.М.</w:t>
            </w:r>
          </w:p>
          <w:p w:rsidR="00AA7D7A" w:rsidRPr="00AA7D7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 xml:space="preserve"> </w:t>
            </w:r>
          </w:p>
          <w:p w:rsidR="00ED2F8A" w:rsidRDefault="00AA7D7A" w:rsidP="00AA7D7A">
            <w:pPr>
              <w:spacing w:after="0" w:line="240" w:lineRule="auto"/>
              <w:rPr>
                <w:rFonts w:ascii="Times New Roman" w:hAnsi="Times New Roman"/>
              </w:rPr>
            </w:pPr>
            <w:r w:rsidRPr="00AA7D7A">
              <w:rPr>
                <w:rFonts w:ascii="Times New Roman" w:hAnsi="Times New Roman"/>
              </w:rPr>
              <w:t>Секретарь   публичных слушаний       ________________ Дьяконова И.А.</w:t>
            </w: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Pr="00550137" w:rsidRDefault="00876424" w:rsidP="00876424">
            <w:pPr>
              <w:rPr>
                <w:rFonts w:ascii="Times New Roman" w:hAnsi="Times New Roman"/>
              </w:rPr>
            </w:pPr>
          </w:p>
        </w:tc>
      </w:tr>
      <w:tr w:rsidR="00332E8B" w:rsidRPr="00332E8B" w:rsidTr="00CC4D85">
        <w:trPr>
          <w:trHeight w:val="25"/>
        </w:trPr>
        <w:tc>
          <w:tcPr>
            <w:tcW w:w="108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6424" w:rsidRDefault="00876424" w:rsidP="00876424">
            <w:proofErr w:type="gramStart"/>
            <w:r>
              <w:lastRenderedPageBreak/>
              <w:t>Ответственный  за выпуск:</w:t>
            </w:r>
            <w:proofErr w:type="gramEnd"/>
          </w:p>
          <w:p w:rsidR="00876424" w:rsidRDefault="00876424" w:rsidP="00876424">
            <w:r>
              <w:t xml:space="preserve">Инспектор по земельным и имущественным  вопросам  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И.А.Дьяконова</w:t>
            </w:r>
            <w:proofErr w:type="spellEnd"/>
          </w:p>
          <w:p w:rsidR="00876424" w:rsidRDefault="00876424" w:rsidP="00876424">
            <w:r>
              <w:t xml:space="preserve">Адрес издателя: 396460 Воронежская область, Верхнемамонский район,  с. Верхний Мамон,  </w:t>
            </w:r>
          </w:p>
          <w:p w:rsidR="00876424" w:rsidRDefault="00876424" w:rsidP="00876424">
            <w:r>
              <w:t>ул. Школьная, 9</w:t>
            </w:r>
          </w:p>
          <w:p w:rsidR="00876424" w:rsidRDefault="00876424" w:rsidP="00876424">
            <w:r>
              <w:t xml:space="preserve">Подписано к печати: </w:t>
            </w:r>
            <w:r w:rsidR="00AA7D7A">
              <w:t>22</w:t>
            </w:r>
            <w:r>
              <w:t>.0</w:t>
            </w:r>
            <w:r w:rsidR="00ED2F8A">
              <w:t>7.2024г.  10</w:t>
            </w:r>
            <w:r w:rsidR="00AA7D7A">
              <w:t>.5</w:t>
            </w:r>
            <w:r>
              <w:t>0  часов</w:t>
            </w:r>
          </w:p>
          <w:p w:rsidR="00876424" w:rsidRDefault="00AA7D7A" w:rsidP="00876424">
            <w:r>
              <w:t>Количество листов: 4</w:t>
            </w:r>
            <w:bookmarkStart w:id="0" w:name="_GoBack"/>
            <w:bookmarkEnd w:id="0"/>
          </w:p>
          <w:p w:rsidR="00876424" w:rsidRDefault="00876424" w:rsidP="00876424">
            <w:r>
              <w:t>Тираж: 1 экземпляра</w:t>
            </w:r>
          </w:p>
          <w:p w:rsidR="006B6656" w:rsidRDefault="00876424" w:rsidP="00876424">
            <w:r>
              <w:t>Распространяется бесплатно.</w:t>
            </w:r>
          </w:p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Pr="00332E8B" w:rsidRDefault="00ED2F8A" w:rsidP="00876424"/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43" w:rsidRDefault="00955F43" w:rsidP="009068E6">
      <w:pPr>
        <w:spacing w:after="0" w:line="240" w:lineRule="auto"/>
      </w:pPr>
      <w:r>
        <w:separator/>
      </w:r>
    </w:p>
  </w:endnote>
  <w:endnote w:type="continuationSeparator" w:id="0">
    <w:p w:rsidR="00955F43" w:rsidRDefault="00955F4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43" w:rsidRDefault="00955F43" w:rsidP="009068E6">
      <w:pPr>
        <w:spacing w:after="0" w:line="240" w:lineRule="auto"/>
      </w:pPr>
      <w:r>
        <w:separator/>
      </w:r>
    </w:p>
  </w:footnote>
  <w:footnote w:type="continuationSeparator" w:id="0">
    <w:p w:rsidR="00955F43" w:rsidRDefault="00955F4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097119"/>
    <w:multiLevelType w:val="hybridMultilevel"/>
    <w:tmpl w:val="D49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70A9"/>
    <w:multiLevelType w:val="hybridMultilevel"/>
    <w:tmpl w:val="A1BACA9A"/>
    <w:lvl w:ilvl="0" w:tplc="1066720E">
      <w:start w:val="1"/>
      <w:numFmt w:val="decimal"/>
      <w:lvlText w:val="%1.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A74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F69410FA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9DAA3182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A4DE613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914CB5F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C6B23986">
      <w:numFmt w:val="bullet"/>
      <w:lvlText w:val="•"/>
      <w:lvlJc w:val="left"/>
      <w:pPr>
        <w:ind w:left="5991" w:hanging="300"/>
      </w:pPr>
      <w:rPr>
        <w:rFonts w:hint="default"/>
        <w:lang w:val="ru-RU" w:eastAsia="en-US" w:bidi="ar-SA"/>
      </w:rPr>
    </w:lvl>
    <w:lvl w:ilvl="7" w:tplc="149CF94E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8" w:tplc="DBBC5DB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87D25"/>
    <w:multiLevelType w:val="hybridMultilevel"/>
    <w:tmpl w:val="190C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8773B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E4CDC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18B7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632DC"/>
    <w:rsid w:val="006720C6"/>
    <w:rsid w:val="00674E11"/>
    <w:rsid w:val="006A6814"/>
    <w:rsid w:val="006A6E7E"/>
    <w:rsid w:val="006B43A9"/>
    <w:rsid w:val="006B5F2F"/>
    <w:rsid w:val="006B6656"/>
    <w:rsid w:val="006C4352"/>
    <w:rsid w:val="006C7265"/>
    <w:rsid w:val="006E00D4"/>
    <w:rsid w:val="0070130B"/>
    <w:rsid w:val="00704CD1"/>
    <w:rsid w:val="0071632F"/>
    <w:rsid w:val="007170E9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C3FB3"/>
    <w:rsid w:val="007D38BC"/>
    <w:rsid w:val="007F1776"/>
    <w:rsid w:val="007F45BA"/>
    <w:rsid w:val="007F7957"/>
    <w:rsid w:val="008049A9"/>
    <w:rsid w:val="00816907"/>
    <w:rsid w:val="0082012C"/>
    <w:rsid w:val="0083229E"/>
    <w:rsid w:val="00843043"/>
    <w:rsid w:val="00847783"/>
    <w:rsid w:val="00852086"/>
    <w:rsid w:val="008735E3"/>
    <w:rsid w:val="00876424"/>
    <w:rsid w:val="00897919"/>
    <w:rsid w:val="008A0DD9"/>
    <w:rsid w:val="008A1A55"/>
    <w:rsid w:val="008A1BE6"/>
    <w:rsid w:val="008B2F1E"/>
    <w:rsid w:val="008B4928"/>
    <w:rsid w:val="008C34AC"/>
    <w:rsid w:val="008C5A8A"/>
    <w:rsid w:val="008D6C0C"/>
    <w:rsid w:val="008E6EDF"/>
    <w:rsid w:val="008E7716"/>
    <w:rsid w:val="009068E6"/>
    <w:rsid w:val="009068F3"/>
    <w:rsid w:val="00912AAF"/>
    <w:rsid w:val="0091505E"/>
    <w:rsid w:val="00932E38"/>
    <w:rsid w:val="00935F35"/>
    <w:rsid w:val="0093724D"/>
    <w:rsid w:val="00940630"/>
    <w:rsid w:val="00955002"/>
    <w:rsid w:val="00955F43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6E53"/>
    <w:rsid w:val="009E759A"/>
    <w:rsid w:val="009F62A1"/>
    <w:rsid w:val="00A07F30"/>
    <w:rsid w:val="00A201A9"/>
    <w:rsid w:val="00A25D56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0AC0"/>
    <w:rsid w:val="00AA6269"/>
    <w:rsid w:val="00AA7D7A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B3919"/>
    <w:rsid w:val="00CC23EF"/>
    <w:rsid w:val="00CC4D85"/>
    <w:rsid w:val="00CE08D6"/>
    <w:rsid w:val="00CE60A3"/>
    <w:rsid w:val="00CF3239"/>
    <w:rsid w:val="00D017AC"/>
    <w:rsid w:val="00D036AC"/>
    <w:rsid w:val="00D04B74"/>
    <w:rsid w:val="00D14700"/>
    <w:rsid w:val="00D265D3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390C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D2F8A"/>
    <w:rsid w:val="00EE279D"/>
    <w:rsid w:val="00EE27AB"/>
    <w:rsid w:val="00EE3DB2"/>
    <w:rsid w:val="00EF4BDE"/>
    <w:rsid w:val="00F04990"/>
    <w:rsid w:val="00F04DAA"/>
    <w:rsid w:val="00F05A2B"/>
    <w:rsid w:val="00F072BD"/>
    <w:rsid w:val="00F10701"/>
    <w:rsid w:val="00F1622C"/>
    <w:rsid w:val="00F26578"/>
    <w:rsid w:val="00F32B80"/>
    <w:rsid w:val="00F4257D"/>
    <w:rsid w:val="00F42747"/>
    <w:rsid w:val="00F54523"/>
    <w:rsid w:val="00F74451"/>
    <w:rsid w:val="00F82D82"/>
    <w:rsid w:val="00F851CA"/>
    <w:rsid w:val="00F856B5"/>
    <w:rsid w:val="00F97881"/>
    <w:rsid w:val="00FA2301"/>
    <w:rsid w:val="00FC6C81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6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  <w:style w:type="paragraph" w:customStyle="1" w:styleId="af1">
    <w:name w:val="Обычный.Название подразделения"/>
    <w:rsid w:val="003877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Default">
    <w:name w:val="Default"/>
    <w:rsid w:val="00E0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D6AD-E25C-4D7F-8E9C-85409E50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37</cp:revision>
  <cp:lastPrinted>2024-07-22T12:36:00Z</cp:lastPrinted>
  <dcterms:created xsi:type="dcterms:W3CDTF">2021-03-22T12:57:00Z</dcterms:created>
  <dcterms:modified xsi:type="dcterms:W3CDTF">2024-07-22T12:36:00Z</dcterms:modified>
</cp:coreProperties>
</file>