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5" w:type="dxa"/>
        <w:tblInd w:w="-1026"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4A0" w:firstRow="1" w:lastRow="0" w:firstColumn="1" w:lastColumn="0" w:noHBand="0" w:noVBand="1"/>
      </w:tblPr>
      <w:tblGrid>
        <w:gridCol w:w="10915"/>
      </w:tblGrid>
      <w:tr w:rsidR="00A9620C" w:rsidTr="009A41C2">
        <w:trPr>
          <w:trHeight w:val="13376"/>
        </w:trPr>
        <w:tc>
          <w:tcPr>
            <w:tcW w:w="10915" w:type="dxa"/>
            <w:tcBorders>
              <w:top w:val="thickThinSmallGap" w:sz="24" w:space="0" w:color="auto"/>
              <w:left w:val="thickThinSmallGap" w:sz="24" w:space="0" w:color="auto"/>
              <w:bottom w:val="thickThinSmallGap" w:sz="24" w:space="0" w:color="auto"/>
              <w:right w:val="thickThinSmallGap" w:sz="24" w:space="0" w:color="auto"/>
            </w:tcBorders>
          </w:tcPr>
          <w:p w:rsidR="00A9620C" w:rsidRDefault="00A9620C" w:rsidP="005E0DC9">
            <w:pPr>
              <w:rPr>
                <w:rFonts w:ascii="Times New Roman" w:hAnsi="Times New Roman"/>
                <w:b/>
                <w:sz w:val="32"/>
                <w:szCs w:val="32"/>
              </w:rPr>
            </w:pPr>
          </w:p>
          <w:p w:rsidR="00A9620C" w:rsidRDefault="00A9620C">
            <w:pPr>
              <w:jc w:val="center"/>
              <w:rPr>
                <w:rFonts w:ascii="Times New Roman" w:hAnsi="Times New Roman"/>
                <w:b/>
                <w:sz w:val="32"/>
                <w:szCs w:val="32"/>
              </w:rPr>
            </w:pPr>
            <w:r>
              <w:rPr>
                <w:rFonts w:ascii="Times New Roman" w:hAnsi="Times New Roman"/>
                <w:b/>
                <w:sz w:val="32"/>
                <w:szCs w:val="32"/>
              </w:rPr>
              <w:t>ВЕРХНЕМАМОНСКОЕ СЕЛЬСКОЕ ПОСЕЛЕНИЕ</w:t>
            </w:r>
          </w:p>
          <w:p w:rsidR="00A9620C" w:rsidRDefault="00A9620C">
            <w:pPr>
              <w:tabs>
                <w:tab w:val="left" w:pos="1590"/>
              </w:tabs>
              <w:spacing w:after="0"/>
              <w:jc w:val="center"/>
              <w:rPr>
                <w:rFonts w:ascii="Times New Roman" w:hAnsi="Times New Roman"/>
                <w:b/>
                <w:sz w:val="32"/>
                <w:szCs w:val="32"/>
              </w:rPr>
            </w:pPr>
            <w:r>
              <w:rPr>
                <w:rFonts w:ascii="Times New Roman" w:hAnsi="Times New Roman"/>
                <w:b/>
                <w:sz w:val="32"/>
                <w:szCs w:val="32"/>
              </w:rPr>
              <w:t>ВЕРХНЕМАМОНСКОГО МУНИЦИПАЛЬНОГО РАЙОНА             ВОРОНЕЖСКОЙ ОБЛАСТИ</w:t>
            </w:r>
          </w:p>
          <w:p w:rsidR="00A9620C" w:rsidRDefault="00A9620C">
            <w:pPr>
              <w:jc w:val="center"/>
              <w:rPr>
                <w:rFonts w:ascii="Times New Roman" w:hAnsi="Times New Roman"/>
                <w:sz w:val="32"/>
                <w:szCs w:val="32"/>
              </w:rPr>
            </w:pPr>
          </w:p>
          <w:p w:rsidR="00A9620C" w:rsidRDefault="00A9620C">
            <w:pPr>
              <w:jc w:val="center"/>
              <w:rPr>
                <w:rFonts w:ascii="Times New Roman" w:hAnsi="Times New Roman"/>
                <w:sz w:val="32"/>
                <w:szCs w:val="32"/>
              </w:rPr>
            </w:pPr>
          </w:p>
          <w:p w:rsidR="00A9620C" w:rsidRDefault="00A9620C">
            <w:pPr>
              <w:jc w:val="center"/>
              <w:rPr>
                <w:rFonts w:ascii="Times New Roman" w:hAnsi="Times New Roman"/>
                <w:sz w:val="32"/>
                <w:szCs w:val="32"/>
              </w:rPr>
            </w:pPr>
          </w:p>
          <w:p w:rsidR="00A9620C" w:rsidRDefault="00A9620C">
            <w:pPr>
              <w:tabs>
                <w:tab w:val="left" w:pos="930"/>
              </w:tabs>
              <w:jc w:val="center"/>
              <w:rPr>
                <w:rFonts w:ascii="Times New Roman" w:hAnsi="Times New Roman"/>
                <w:sz w:val="56"/>
                <w:szCs w:val="72"/>
              </w:rPr>
            </w:pPr>
            <w:r>
              <w:rPr>
                <w:rFonts w:ascii="Times New Roman" w:hAnsi="Times New Roman"/>
                <w:sz w:val="56"/>
                <w:szCs w:val="72"/>
              </w:rPr>
              <w:t>ИНФОРМАЦИОННЫЙ</w:t>
            </w:r>
          </w:p>
          <w:p w:rsidR="00A9620C" w:rsidRDefault="00A9620C">
            <w:pPr>
              <w:ind w:firstLine="708"/>
              <w:rPr>
                <w:rFonts w:ascii="Times New Roman" w:hAnsi="Times New Roman"/>
                <w:sz w:val="72"/>
                <w:szCs w:val="96"/>
              </w:rPr>
            </w:pPr>
            <w:r>
              <w:rPr>
                <w:rFonts w:ascii="Times New Roman" w:hAnsi="Times New Roman"/>
                <w:sz w:val="56"/>
                <w:szCs w:val="96"/>
              </w:rPr>
              <w:t xml:space="preserve">                   БЮЛЛЕТЕНЬ</w:t>
            </w:r>
          </w:p>
          <w:p w:rsidR="00A9620C" w:rsidRDefault="00A9620C">
            <w:pPr>
              <w:tabs>
                <w:tab w:val="left" w:pos="1680"/>
                <w:tab w:val="left" w:pos="2445"/>
              </w:tabs>
              <w:jc w:val="center"/>
              <w:rPr>
                <w:rFonts w:ascii="Times New Roman" w:hAnsi="Times New Roman"/>
                <w:b/>
                <w:sz w:val="28"/>
                <w:szCs w:val="96"/>
              </w:rPr>
            </w:pPr>
            <w:r>
              <w:rPr>
                <w:rFonts w:ascii="Times New Roman" w:hAnsi="Times New Roman"/>
                <w:b/>
                <w:sz w:val="32"/>
                <w:szCs w:val="96"/>
              </w:rPr>
              <w:t>ВЕРХНЕМАМОНСКОГО СЕЛЬСКОГО ПОСЕЛЕНИЯ</w:t>
            </w:r>
          </w:p>
          <w:p w:rsidR="00A9620C" w:rsidRDefault="00A9620C">
            <w:pPr>
              <w:tabs>
                <w:tab w:val="left" w:pos="1215"/>
              </w:tabs>
              <w:jc w:val="center"/>
              <w:rPr>
                <w:rFonts w:ascii="Times New Roman" w:hAnsi="Times New Roman"/>
                <w:b/>
                <w:sz w:val="28"/>
                <w:szCs w:val="96"/>
              </w:rPr>
            </w:pPr>
            <w:r>
              <w:rPr>
                <w:rFonts w:ascii="Times New Roman" w:hAnsi="Times New Roman"/>
                <w:b/>
                <w:sz w:val="32"/>
                <w:szCs w:val="96"/>
              </w:rPr>
              <w:t>ВЕРХНЕМАМОНСКОГО МУНИЦИПАЛЬНОГО РАЙОНА</w:t>
            </w:r>
          </w:p>
          <w:p w:rsidR="00A9620C" w:rsidRDefault="00A9620C">
            <w:pPr>
              <w:tabs>
                <w:tab w:val="left" w:pos="2940"/>
              </w:tabs>
              <w:jc w:val="center"/>
              <w:rPr>
                <w:rFonts w:ascii="Times New Roman" w:hAnsi="Times New Roman"/>
                <w:b/>
                <w:sz w:val="28"/>
                <w:szCs w:val="96"/>
              </w:rPr>
            </w:pPr>
            <w:r>
              <w:rPr>
                <w:rFonts w:ascii="Times New Roman" w:hAnsi="Times New Roman"/>
                <w:b/>
                <w:sz w:val="32"/>
                <w:szCs w:val="96"/>
              </w:rPr>
              <w:t>ВОРОНЕЖСКОЙ ОБЛАСТИ</w:t>
            </w:r>
          </w:p>
          <w:p w:rsidR="00A9620C" w:rsidRDefault="00EB6492" w:rsidP="00207820">
            <w:pPr>
              <w:tabs>
                <w:tab w:val="left" w:pos="3870"/>
              </w:tabs>
              <w:jc w:val="center"/>
              <w:rPr>
                <w:rFonts w:ascii="Times New Roman" w:hAnsi="Times New Roman"/>
                <w:sz w:val="28"/>
                <w:szCs w:val="96"/>
              </w:rPr>
            </w:pPr>
            <w:r>
              <w:rPr>
                <w:rFonts w:ascii="Times New Roman" w:hAnsi="Times New Roman"/>
                <w:b/>
                <w:sz w:val="36"/>
                <w:szCs w:val="96"/>
              </w:rPr>
              <w:t>№</w:t>
            </w:r>
            <w:r w:rsidR="00B8563D">
              <w:rPr>
                <w:rFonts w:ascii="Times New Roman" w:hAnsi="Times New Roman"/>
                <w:b/>
                <w:sz w:val="36"/>
                <w:szCs w:val="96"/>
              </w:rPr>
              <w:t xml:space="preserve"> 71</w:t>
            </w:r>
            <w:r w:rsidR="00010150">
              <w:rPr>
                <w:rFonts w:ascii="Times New Roman" w:hAnsi="Times New Roman"/>
                <w:b/>
                <w:sz w:val="36"/>
                <w:szCs w:val="96"/>
              </w:rPr>
              <w:t>-</w:t>
            </w:r>
            <w:r w:rsidR="00DC6286">
              <w:rPr>
                <w:rFonts w:ascii="Times New Roman" w:hAnsi="Times New Roman"/>
                <w:b/>
                <w:sz w:val="36"/>
                <w:szCs w:val="96"/>
              </w:rPr>
              <w:t>Б</w:t>
            </w:r>
          </w:p>
          <w:p w:rsidR="00A9620C" w:rsidRPr="00207820" w:rsidRDefault="00EA32B9" w:rsidP="00207820">
            <w:pPr>
              <w:tabs>
                <w:tab w:val="left" w:pos="3330"/>
              </w:tabs>
              <w:jc w:val="center"/>
              <w:rPr>
                <w:rFonts w:ascii="Times New Roman" w:hAnsi="Times New Roman"/>
                <w:b/>
                <w:sz w:val="32"/>
                <w:szCs w:val="32"/>
              </w:rPr>
            </w:pPr>
            <w:r>
              <w:rPr>
                <w:rFonts w:ascii="Times New Roman" w:hAnsi="Times New Roman"/>
                <w:b/>
                <w:sz w:val="32"/>
                <w:szCs w:val="32"/>
              </w:rPr>
              <w:t>29.11</w:t>
            </w:r>
            <w:r w:rsidR="004549F4">
              <w:rPr>
                <w:rFonts w:ascii="Times New Roman" w:hAnsi="Times New Roman"/>
                <w:b/>
                <w:sz w:val="32"/>
                <w:szCs w:val="32"/>
              </w:rPr>
              <w:t>.2024г</w:t>
            </w:r>
            <w:r w:rsidR="00207820" w:rsidRPr="00207820">
              <w:rPr>
                <w:rFonts w:ascii="Times New Roman" w:hAnsi="Times New Roman"/>
                <w:b/>
                <w:sz w:val="32"/>
                <w:szCs w:val="32"/>
              </w:rPr>
              <w:t>.</w:t>
            </w:r>
          </w:p>
          <w:p w:rsidR="00207820" w:rsidRDefault="00207820" w:rsidP="00207820">
            <w:pPr>
              <w:tabs>
                <w:tab w:val="left" w:pos="3330"/>
              </w:tabs>
              <w:jc w:val="center"/>
              <w:rPr>
                <w:rFonts w:ascii="Times New Roman" w:hAnsi="Times New Roman"/>
                <w:b/>
                <w:color w:val="FF0000"/>
                <w:sz w:val="32"/>
                <w:szCs w:val="32"/>
              </w:rPr>
            </w:pPr>
          </w:p>
          <w:p w:rsidR="00207820" w:rsidRDefault="00207820" w:rsidP="00207820">
            <w:pPr>
              <w:tabs>
                <w:tab w:val="left" w:pos="3330"/>
              </w:tabs>
              <w:jc w:val="center"/>
              <w:rPr>
                <w:rFonts w:ascii="Times New Roman" w:hAnsi="Times New Roman"/>
                <w:sz w:val="28"/>
                <w:szCs w:val="96"/>
              </w:rPr>
            </w:pPr>
          </w:p>
          <w:p w:rsidR="00A9620C" w:rsidRDefault="00A9620C">
            <w:pPr>
              <w:jc w:val="center"/>
              <w:rPr>
                <w:rFonts w:ascii="Times New Roman" w:hAnsi="Times New Roman"/>
                <w:sz w:val="28"/>
                <w:szCs w:val="96"/>
              </w:rPr>
            </w:pPr>
          </w:p>
          <w:p w:rsidR="00A9620C" w:rsidRDefault="00A9620C">
            <w:pPr>
              <w:jc w:val="center"/>
              <w:rPr>
                <w:rFonts w:ascii="Times New Roman" w:hAnsi="Times New Roman"/>
                <w:sz w:val="28"/>
                <w:szCs w:val="96"/>
              </w:rPr>
            </w:pPr>
          </w:p>
          <w:p w:rsidR="00A9620C" w:rsidRDefault="00A9620C">
            <w:pPr>
              <w:tabs>
                <w:tab w:val="left" w:pos="1290"/>
              </w:tabs>
              <w:jc w:val="center"/>
              <w:rPr>
                <w:rFonts w:ascii="Times New Roman" w:hAnsi="Times New Roman"/>
                <w:sz w:val="28"/>
                <w:szCs w:val="96"/>
              </w:rPr>
            </w:pPr>
            <w:r>
              <w:rPr>
                <w:rFonts w:ascii="Times New Roman" w:hAnsi="Times New Roman"/>
                <w:sz w:val="28"/>
                <w:szCs w:val="96"/>
              </w:rPr>
              <w:t>Официальное периодическое печатное издание</w:t>
            </w:r>
          </w:p>
          <w:p w:rsidR="00A9620C" w:rsidRDefault="00A9620C">
            <w:pPr>
              <w:tabs>
                <w:tab w:val="left" w:pos="3315"/>
              </w:tabs>
              <w:jc w:val="center"/>
              <w:rPr>
                <w:rFonts w:ascii="Times New Roman" w:hAnsi="Times New Roman"/>
                <w:sz w:val="28"/>
                <w:szCs w:val="96"/>
              </w:rPr>
            </w:pPr>
            <w:r>
              <w:rPr>
                <w:rFonts w:ascii="Times New Roman" w:hAnsi="Times New Roman"/>
                <w:sz w:val="28"/>
                <w:szCs w:val="96"/>
              </w:rPr>
              <w:t>Учредитель:</w:t>
            </w:r>
          </w:p>
          <w:p w:rsidR="00A9620C" w:rsidRDefault="00A9620C">
            <w:pPr>
              <w:jc w:val="center"/>
              <w:rPr>
                <w:rFonts w:ascii="Times New Roman" w:hAnsi="Times New Roman"/>
                <w:sz w:val="24"/>
                <w:szCs w:val="96"/>
              </w:rPr>
            </w:pPr>
            <w:r>
              <w:rPr>
                <w:rFonts w:ascii="Times New Roman" w:hAnsi="Times New Roman"/>
              </w:rPr>
              <w:t>Совет народных депутатов</w:t>
            </w:r>
            <w:r>
              <w:rPr>
                <w:rFonts w:ascii="Times New Roman" w:hAnsi="Times New Roman"/>
                <w:szCs w:val="96"/>
              </w:rPr>
              <w:t xml:space="preserve"> Верхнемамонского сельского поселения</w:t>
            </w:r>
          </w:p>
          <w:p w:rsidR="00A9620C" w:rsidRDefault="00A9620C">
            <w:pPr>
              <w:tabs>
                <w:tab w:val="left" w:pos="1965"/>
              </w:tabs>
              <w:jc w:val="center"/>
              <w:rPr>
                <w:rFonts w:ascii="Times New Roman" w:hAnsi="Times New Roman"/>
              </w:rPr>
            </w:pPr>
            <w:r>
              <w:rPr>
                <w:rFonts w:ascii="Times New Roman" w:hAnsi="Times New Roman"/>
              </w:rPr>
              <w:t>Верхнемамонского муниципального района</w:t>
            </w:r>
          </w:p>
          <w:p w:rsidR="00E22764" w:rsidRDefault="00A9620C" w:rsidP="00550137">
            <w:pPr>
              <w:tabs>
                <w:tab w:val="left" w:pos="1965"/>
              </w:tabs>
              <w:jc w:val="center"/>
              <w:rPr>
                <w:rFonts w:ascii="Times New Roman" w:hAnsi="Times New Roman"/>
              </w:rPr>
            </w:pPr>
            <w:r>
              <w:rPr>
                <w:rFonts w:ascii="Times New Roman" w:hAnsi="Times New Roman"/>
              </w:rPr>
              <w:t>Воронежской области</w:t>
            </w:r>
          </w:p>
          <w:p w:rsidR="002D1108" w:rsidRDefault="002D1108" w:rsidP="00DD7721">
            <w:pPr>
              <w:rPr>
                <w:rFonts w:ascii="Times New Roman" w:hAnsi="Times New Roman" w:cs="Times New Roman"/>
                <w:b/>
              </w:rPr>
            </w:pPr>
          </w:p>
          <w:p w:rsidR="002D1108" w:rsidRPr="002D1108" w:rsidRDefault="002D1108" w:rsidP="002D1108">
            <w:pPr>
              <w:rPr>
                <w:rFonts w:ascii="Times New Roman" w:hAnsi="Times New Roman" w:cs="Times New Roman"/>
                <w:b/>
                <w:bCs/>
              </w:rPr>
            </w:pPr>
          </w:p>
          <w:p w:rsidR="002D1108" w:rsidRPr="002D1108" w:rsidRDefault="002D1108" w:rsidP="002D1108">
            <w:pPr>
              <w:rPr>
                <w:rFonts w:ascii="Times New Roman" w:hAnsi="Times New Roman" w:cs="Times New Roman"/>
                <w:b/>
                <w:bCs/>
              </w:rPr>
            </w:pPr>
          </w:p>
          <w:p w:rsidR="00133FBE" w:rsidRPr="00133FBE" w:rsidRDefault="00133FBE" w:rsidP="00133FBE">
            <w:pPr>
              <w:rPr>
                <w:rFonts w:ascii="Times New Roman" w:hAnsi="Times New Roman" w:cs="Times New Roman"/>
                <w:b/>
                <w:bCs/>
              </w:rPr>
            </w:pPr>
            <w:r w:rsidRPr="00133FBE">
              <w:rPr>
                <w:rFonts w:ascii="Times New Roman" w:hAnsi="Times New Roman" w:cs="Times New Roman"/>
                <w:b/>
                <w:bCs/>
              </w:rPr>
              <w:t>РЕШЕНИЕ</w:t>
            </w:r>
          </w:p>
          <w:p w:rsidR="00133FBE" w:rsidRPr="00133FBE" w:rsidRDefault="00EA32B9" w:rsidP="00133FBE">
            <w:pPr>
              <w:rPr>
                <w:rFonts w:ascii="Times New Roman" w:hAnsi="Times New Roman" w:cs="Times New Roman"/>
                <w:b/>
                <w:bCs/>
              </w:rPr>
            </w:pPr>
            <w:r>
              <w:rPr>
                <w:rFonts w:ascii="Times New Roman" w:hAnsi="Times New Roman" w:cs="Times New Roman"/>
                <w:b/>
                <w:bCs/>
              </w:rPr>
              <w:t>от «29</w:t>
            </w:r>
            <w:r w:rsidR="00010150">
              <w:rPr>
                <w:rFonts w:ascii="Times New Roman" w:hAnsi="Times New Roman" w:cs="Times New Roman"/>
                <w:b/>
                <w:bCs/>
              </w:rPr>
              <w:t>»</w:t>
            </w:r>
            <w:r>
              <w:rPr>
                <w:rFonts w:ascii="Times New Roman" w:hAnsi="Times New Roman" w:cs="Times New Roman"/>
                <w:b/>
                <w:bCs/>
              </w:rPr>
              <w:t>ноября 2024 г. № 33</w:t>
            </w:r>
          </w:p>
          <w:p w:rsidR="00133FBE" w:rsidRPr="00133FBE" w:rsidRDefault="00133FBE" w:rsidP="00133FBE">
            <w:pPr>
              <w:rPr>
                <w:rFonts w:ascii="Times New Roman" w:hAnsi="Times New Roman" w:cs="Times New Roman"/>
                <w:b/>
                <w:bCs/>
              </w:rPr>
            </w:pPr>
            <w:r w:rsidRPr="00133FBE">
              <w:rPr>
                <w:rFonts w:ascii="Times New Roman" w:hAnsi="Times New Roman" w:cs="Times New Roman"/>
                <w:b/>
                <w:bCs/>
              </w:rPr>
              <w:t>------------------------------------------------------</w:t>
            </w:r>
          </w:p>
          <w:p w:rsidR="00133FBE" w:rsidRPr="00133FBE" w:rsidRDefault="00133FBE" w:rsidP="00133FBE">
            <w:pPr>
              <w:rPr>
                <w:rFonts w:ascii="Times New Roman" w:hAnsi="Times New Roman" w:cs="Times New Roman"/>
                <w:b/>
                <w:bCs/>
              </w:rPr>
            </w:pPr>
            <w:r w:rsidRPr="00133FBE">
              <w:rPr>
                <w:rFonts w:ascii="Times New Roman" w:hAnsi="Times New Roman" w:cs="Times New Roman"/>
                <w:b/>
                <w:bCs/>
              </w:rPr>
              <w:t>с. Верхний Мамон</w:t>
            </w:r>
          </w:p>
          <w:p w:rsidR="00EA32B9" w:rsidRDefault="00EA32B9" w:rsidP="00010150">
            <w:pPr>
              <w:rPr>
                <w:rFonts w:ascii="Times New Roman" w:eastAsia="Times New Roman" w:hAnsi="Times New Roman" w:cs="Times New Roman"/>
                <w:b/>
                <w:lang w:eastAsia="ru-RU"/>
              </w:rPr>
            </w:pPr>
            <w:r w:rsidRPr="00EA32B9">
              <w:rPr>
                <w:rFonts w:ascii="Times New Roman" w:eastAsia="Times New Roman" w:hAnsi="Times New Roman" w:cs="Times New Roman"/>
                <w:b/>
                <w:lang w:eastAsia="ru-RU"/>
              </w:rPr>
              <w:t>О внесении изменений в решение Совета народных депутатов Верхнемамонского сельского поселения Верхнемамонского муниципального района Воронежской области от 15 ноября 2018 г. № 25 «Об установлении и введении в действие налога на имущество физических лиц на территории Верхнемамонского сельского поселения Верхнемамонского муниципального района Воронежской области»</w:t>
            </w:r>
          </w:p>
          <w:p w:rsidR="00010150" w:rsidRPr="00133FBE" w:rsidRDefault="00010150" w:rsidP="00010150">
            <w:pPr>
              <w:rPr>
                <w:rFonts w:ascii="Times New Roman" w:hAnsi="Times New Roman" w:cs="Times New Roman"/>
                <w:b/>
                <w:bCs/>
              </w:rPr>
            </w:pPr>
            <w:r w:rsidRPr="00133FBE">
              <w:rPr>
                <w:rFonts w:ascii="Times New Roman" w:hAnsi="Times New Roman" w:cs="Times New Roman"/>
                <w:b/>
                <w:bCs/>
              </w:rPr>
              <w:t>РЕШЕНИЕ</w:t>
            </w:r>
          </w:p>
          <w:p w:rsidR="00010150" w:rsidRPr="00133FBE" w:rsidRDefault="00EA32B9" w:rsidP="00010150">
            <w:pPr>
              <w:rPr>
                <w:rFonts w:ascii="Times New Roman" w:hAnsi="Times New Roman" w:cs="Times New Roman"/>
                <w:b/>
                <w:bCs/>
              </w:rPr>
            </w:pPr>
            <w:r>
              <w:rPr>
                <w:rFonts w:ascii="Times New Roman" w:hAnsi="Times New Roman" w:cs="Times New Roman"/>
                <w:b/>
                <w:bCs/>
              </w:rPr>
              <w:t>от «29</w:t>
            </w:r>
            <w:r w:rsidR="00010150">
              <w:rPr>
                <w:rFonts w:ascii="Times New Roman" w:hAnsi="Times New Roman" w:cs="Times New Roman"/>
                <w:b/>
                <w:bCs/>
              </w:rPr>
              <w:t>»</w:t>
            </w:r>
            <w:r>
              <w:rPr>
                <w:rFonts w:ascii="Times New Roman" w:hAnsi="Times New Roman" w:cs="Times New Roman"/>
                <w:b/>
                <w:bCs/>
              </w:rPr>
              <w:t>ноября 2024 г. № 34</w:t>
            </w:r>
          </w:p>
          <w:p w:rsidR="00010150" w:rsidRPr="00133FBE" w:rsidRDefault="00010150" w:rsidP="00010150">
            <w:pPr>
              <w:rPr>
                <w:rFonts w:ascii="Times New Roman" w:hAnsi="Times New Roman" w:cs="Times New Roman"/>
                <w:b/>
                <w:bCs/>
              </w:rPr>
            </w:pPr>
            <w:r w:rsidRPr="00133FBE">
              <w:rPr>
                <w:rFonts w:ascii="Times New Roman" w:hAnsi="Times New Roman" w:cs="Times New Roman"/>
                <w:b/>
                <w:bCs/>
              </w:rPr>
              <w:t>------------------------------------------------------</w:t>
            </w:r>
          </w:p>
          <w:p w:rsidR="00010150" w:rsidRDefault="00010150" w:rsidP="00010150">
            <w:pPr>
              <w:rPr>
                <w:rFonts w:ascii="Times New Roman" w:hAnsi="Times New Roman" w:cs="Times New Roman"/>
                <w:b/>
                <w:bCs/>
              </w:rPr>
            </w:pPr>
            <w:r w:rsidRPr="00133FBE">
              <w:rPr>
                <w:rFonts w:ascii="Times New Roman" w:hAnsi="Times New Roman" w:cs="Times New Roman"/>
                <w:b/>
                <w:bCs/>
              </w:rPr>
              <w:t>с. Верхний Мамон</w:t>
            </w:r>
          </w:p>
          <w:p w:rsidR="00010150" w:rsidRDefault="00010150" w:rsidP="00010150">
            <w:pPr>
              <w:rPr>
                <w:rFonts w:ascii="Times New Roman" w:hAnsi="Times New Roman" w:cs="Times New Roman"/>
                <w:b/>
                <w:bCs/>
              </w:rPr>
            </w:pPr>
          </w:p>
          <w:p w:rsidR="00010150" w:rsidRDefault="00EA32B9" w:rsidP="00010150">
            <w:pPr>
              <w:rPr>
                <w:rFonts w:ascii="Times New Roman" w:hAnsi="Times New Roman" w:cs="Times New Roman"/>
                <w:b/>
              </w:rPr>
            </w:pPr>
            <w:r w:rsidRPr="00EA32B9">
              <w:rPr>
                <w:rFonts w:ascii="Times New Roman" w:hAnsi="Times New Roman" w:cs="Times New Roman"/>
                <w:b/>
                <w:bCs/>
              </w:rPr>
              <w:t>Об установлении и введении в действие туристического налога на территории Верхнемамонского сельского поселения Верхнемамонского муниципального района Воронежской области»</w:t>
            </w:r>
          </w:p>
          <w:p w:rsidR="00010150" w:rsidRPr="00133FBE" w:rsidRDefault="00010150" w:rsidP="00010150">
            <w:pPr>
              <w:rPr>
                <w:rFonts w:ascii="Times New Roman" w:hAnsi="Times New Roman" w:cs="Times New Roman"/>
                <w:b/>
                <w:bCs/>
              </w:rPr>
            </w:pPr>
            <w:r w:rsidRPr="00133FBE">
              <w:rPr>
                <w:rFonts w:ascii="Times New Roman" w:hAnsi="Times New Roman" w:cs="Times New Roman"/>
                <w:b/>
                <w:bCs/>
              </w:rPr>
              <w:t>РЕШЕНИЕ</w:t>
            </w:r>
          </w:p>
          <w:p w:rsidR="00010150" w:rsidRPr="00133FBE" w:rsidRDefault="00EA32B9" w:rsidP="00010150">
            <w:pPr>
              <w:rPr>
                <w:rFonts w:ascii="Times New Roman" w:hAnsi="Times New Roman" w:cs="Times New Roman"/>
                <w:b/>
                <w:bCs/>
              </w:rPr>
            </w:pPr>
            <w:r>
              <w:rPr>
                <w:rFonts w:ascii="Times New Roman" w:hAnsi="Times New Roman" w:cs="Times New Roman"/>
                <w:b/>
                <w:bCs/>
              </w:rPr>
              <w:t>от «29</w:t>
            </w:r>
            <w:r w:rsidR="00010150">
              <w:rPr>
                <w:rFonts w:ascii="Times New Roman" w:hAnsi="Times New Roman" w:cs="Times New Roman"/>
                <w:b/>
                <w:bCs/>
              </w:rPr>
              <w:t xml:space="preserve">» </w:t>
            </w:r>
            <w:r>
              <w:rPr>
                <w:rFonts w:ascii="Times New Roman" w:hAnsi="Times New Roman" w:cs="Times New Roman"/>
                <w:b/>
                <w:bCs/>
              </w:rPr>
              <w:t>ноября 2024 г. № 35</w:t>
            </w:r>
          </w:p>
          <w:p w:rsidR="00010150" w:rsidRPr="00133FBE" w:rsidRDefault="00010150" w:rsidP="00010150">
            <w:pPr>
              <w:rPr>
                <w:rFonts w:ascii="Times New Roman" w:hAnsi="Times New Roman" w:cs="Times New Roman"/>
                <w:b/>
                <w:bCs/>
              </w:rPr>
            </w:pPr>
            <w:r w:rsidRPr="00133FBE">
              <w:rPr>
                <w:rFonts w:ascii="Times New Roman" w:hAnsi="Times New Roman" w:cs="Times New Roman"/>
                <w:b/>
                <w:bCs/>
              </w:rPr>
              <w:t>------------------------------------------------------</w:t>
            </w:r>
          </w:p>
          <w:p w:rsidR="00010150" w:rsidRDefault="00010150" w:rsidP="00010150">
            <w:pPr>
              <w:rPr>
                <w:rFonts w:ascii="Times New Roman" w:hAnsi="Times New Roman" w:cs="Times New Roman"/>
                <w:b/>
                <w:bCs/>
              </w:rPr>
            </w:pPr>
            <w:r w:rsidRPr="00133FBE">
              <w:rPr>
                <w:rFonts w:ascii="Times New Roman" w:hAnsi="Times New Roman" w:cs="Times New Roman"/>
                <w:b/>
                <w:bCs/>
              </w:rPr>
              <w:t>с. Верхний Мамон</w:t>
            </w:r>
          </w:p>
          <w:p w:rsidR="00B67FFD" w:rsidRDefault="00B67FFD" w:rsidP="00DD7721">
            <w:pPr>
              <w:rPr>
                <w:rFonts w:ascii="Times New Roman" w:hAnsi="Times New Roman" w:cs="Times New Roman"/>
                <w:b/>
              </w:rPr>
            </w:pPr>
          </w:p>
          <w:p w:rsidR="00D923BE" w:rsidRDefault="00EA32B9" w:rsidP="00EA32B9">
            <w:pPr>
              <w:rPr>
                <w:rFonts w:ascii="Times New Roman" w:hAnsi="Times New Roman" w:cs="Times New Roman"/>
                <w:b/>
              </w:rPr>
            </w:pPr>
            <w:r w:rsidRPr="00EA32B9">
              <w:rPr>
                <w:rFonts w:ascii="Times New Roman" w:hAnsi="Times New Roman" w:cs="Times New Roman"/>
                <w:b/>
              </w:rPr>
              <w:t>Об</w:t>
            </w:r>
            <w:r>
              <w:rPr>
                <w:rFonts w:ascii="Times New Roman" w:hAnsi="Times New Roman" w:cs="Times New Roman"/>
                <w:b/>
              </w:rPr>
              <w:t xml:space="preserve"> утверждении местных нормативов </w:t>
            </w:r>
            <w:r w:rsidRPr="00EA32B9">
              <w:rPr>
                <w:rFonts w:ascii="Times New Roman" w:hAnsi="Times New Roman" w:cs="Times New Roman"/>
                <w:b/>
              </w:rPr>
              <w:t>гра</w:t>
            </w:r>
            <w:r>
              <w:rPr>
                <w:rFonts w:ascii="Times New Roman" w:hAnsi="Times New Roman" w:cs="Times New Roman"/>
                <w:b/>
              </w:rPr>
              <w:t xml:space="preserve">достроительного проектирования </w:t>
            </w:r>
            <w:r w:rsidRPr="00EA32B9">
              <w:rPr>
                <w:rFonts w:ascii="Times New Roman" w:hAnsi="Times New Roman" w:cs="Times New Roman"/>
                <w:b/>
              </w:rPr>
              <w:t>Верхн</w:t>
            </w:r>
            <w:r>
              <w:rPr>
                <w:rFonts w:ascii="Times New Roman" w:hAnsi="Times New Roman" w:cs="Times New Roman"/>
                <w:b/>
              </w:rPr>
              <w:t xml:space="preserve">емамонского сельского поселения </w:t>
            </w:r>
            <w:r w:rsidRPr="00EA32B9">
              <w:rPr>
                <w:rFonts w:ascii="Times New Roman" w:hAnsi="Times New Roman" w:cs="Times New Roman"/>
                <w:b/>
              </w:rPr>
              <w:t>Верхнема</w:t>
            </w:r>
            <w:r>
              <w:rPr>
                <w:rFonts w:ascii="Times New Roman" w:hAnsi="Times New Roman" w:cs="Times New Roman"/>
                <w:b/>
              </w:rPr>
              <w:t xml:space="preserve">монского муниципального района </w:t>
            </w:r>
            <w:r w:rsidRPr="00EA32B9">
              <w:rPr>
                <w:rFonts w:ascii="Times New Roman" w:hAnsi="Times New Roman" w:cs="Times New Roman"/>
                <w:b/>
              </w:rPr>
              <w:t>Воронежской области</w:t>
            </w:r>
          </w:p>
          <w:p w:rsidR="00D923BE" w:rsidRDefault="00D923BE" w:rsidP="00DD7721">
            <w:pPr>
              <w:rPr>
                <w:rFonts w:ascii="Times New Roman" w:hAnsi="Times New Roman" w:cs="Times New Roman"/>
                <w:b/>
              </w:rPr>
            </w:pPr>
          </w:p>
          <w:p w:rsidR="00D923BE" w:rsidRPr="00D923BE" w:rsidRDefault="00D923BE" w:rsidP="00D923BE">
            <w:pPr>
              <w:rPr>
                <w:rFonts w:ascii="Times New Roman" w:hAnsi="Times New Roman" w:cs="Times New Roman"/>
                <w:b/>
              </w:rPr>
            </w:pPr>
            <w:r w:rsidRPr="00D923BE">
              <w:rPr>
                <w:rFonts w:ascii="Times New Roman" w:hAnsi="Times New Roman" w:cs="Times New Roman"/>
                <w:b/>
              </w:rPr>
              <w:t>РЕШЕНИЕ</w:t>
            </w:r>
          </w:p>
          <w:p w:rsidR="00D923BE" w:rsidRPr="00D923BE" w:rsidRDefault="00B8563D" w:rsidP="00D923BE">
            <w:pPr>
              <w:rPr>
                <w:rFonts w:ascii="Times New Roman" w:hAnsi="Times New Roman" w:cs="Times New Roman"/>
                <w:b/>
              </w:rPr>
            </w:pPr>
            <w:r>
              <w:rPr>
                <w:rFonts w:ascii="Times New Roman" w:hAnsi="Times New Roman" w:cs="Times New Roman"/>
                <w:b/>
              </w:rPr>
              <w:t>от «29» ноября 2024 г. № 36</w:t>
            </w:r>
          </w:p>
          <w:p w:rsidR="00D923BE" w:rsidRPr="00D923BE" w:rsidRDefault="00D923BE" w:rsidP="00D923BE">
            <w:pPr>
              <w:rPr>
                <w:rFonts w:ascii="Times New Roman" w:hAnsi="Times New Roman" w:cs="Times New Roman"/>
                <w:b/>
              </w:rPr>
            </w:pPr>
            <w:r w:rsidRPr="00D923BE">
              <w:rPr>
                <w:rFonts w:ascii="Times New Roman" w:hAnsi="Times New Roman" w:cs="Times New Roman"/>
                <w:b/>
              </w:rPr>
              <w:t>------------------------------------------------------</w:t>
            </w:r>
          </w:p>
          <w:p w:rsidR="0002549E" w:rsidRDefault="00D923BE" w:rsidP="00D923BE">
            <w:pPr>
              <w:rPr>
                <w:rFonts w:ascii="Times New Roman" w:hAnsi="Times New Roman" w:cs="Times New Roman"/>
                <w:b/>
              </w:rPr>
            </w:pPr>
            <w:r w:rsidRPr="00D923BE">
              <w:rPr>
                <w:rFonts w:ascii="Times New Roman" w:hAnsi="Times New Roman" w:cs="Times New Roman"/>
                <w:b/>
              </w:rPr>
              <w:t>с. Верхний Мамон</w:t>
            </w:r>
          </w:p>
          <w:p w:rsidR="00B8563D" w:rsidRDefault="009D2BA0" w:rsidP="00DD7721">
            <w:pPr>
              <w:rPr>
                <w:rFonts w:ascii="Times New Roman" w:hAnsi="Times New Roman" w:cs="Times New Roman"/>
                <w:b/>
              </w:rPr>
            </w:pPr>
            <w:r w:rsidRPr="009D2BA0">
              <w:rPr>
                <w:rFonts w:ascii="Times New Roman" w:hAnsi="Times New Roman" w:cs="Times New Roman"/>
                <w:b/>
              </w:rPr>
              <w:t>О внесении изменений в решение Совета народных депутатов Верхнемамонского сельского поселения Верхнемамонского муниципального района Воронежской области от 26.12.2023 № 39 «О прогнозируемом плане приватизации муниципального имущества Верхнемамонского муниципального района Воронежской области на 2024 год»</w:t>
            </w:r>
          </w:p>
          <w:p w:rsidR="002D1108" w:rsidRDefault="002D1108" w:rsidP="00DD7721">
            <w:pPr>
              <w:rPr>
                <w:b/>
              </w:rPr>
            </w:pPr>
          </w:p>
          <w:p w:rsidR="00DD7721" w:rsidRPr="00332E8B" w:rsidRDefault="00DD7721" w:rsidP="00DD7721">
            <w:pPr>
              <w:rPr>
                <w:b/>
              </w:rPr>
            </w:pPr>
            <w:proofErr w:type="gramStart"/>
            <w:r w:rsidRPr="00332E8B">
              <w:rPr>
                <w:b/>
              </w:rPr>
              <w:lastRenderedPageBreak/>
              <w:t>Ответственный  за выпуск:</w:t>
            </w:r>
            <w:proofErr w:type="gramEnd"/>
          </w:p>
          <w:p w:rsidR="00BA0686" w:rsidRDefault="00BA0686" w:rsidP="00DD7721">
            <w:r>
              <w:t>Главный -</w:t>
            </w:r>
            <w:r w:rsidR="00DD7721">
              <w:t xml:space="preserve"> специалист </w:t>
            </w:r>
            <w:r w:rsidR="00DD7721" w:rsidRPr="00332E8B">
              <w:t xml:space="preserve">администрации Верхнемамонского сельского поселения Верхнемамонского муниципального района Воронежской области </w:t>
            </w:r>
            <w:r w:rsidR="00133FBE">
              <w:t>Алиева И.В.</w:t>
            </w:r>
          </w:p>
          <w:p w:rsidR="00DD7721" w:rsidRPr="00332E8B" w:rsidRDefault="00DD7721" w:rsidP="00DD7721">
            <w:r w:rsidRPr="00332E8B">
              <w:rPr>
                <w:b/>
              </w:rPr>
              <w:t xml:space="preserve">Адрес издателя: </w:t>
            </w:r>
            <w:r w:rsidRPr="00332E8B">
              <w:t xml:space="preserve">396460 Воронежская область, </w:t>
            </w:r>
            <w:proofErr w:type="spellStart"/>
            <w:r w:rsidRPr="00332E8B">
              <w:t>Верхнемамонский</w:t>
            </w:r>
            <w:proofErr w:type="spellEnd"/>
            <w:r w:rsidRPr="00332E8B">
              <w:t xml:space="preserve"> район,  с. Верхний Мамон,  </w:t>
            </w:r>
          </w:p>
          <w:p w:rsidR="00DD7721" w:rsidRPr="00332E8B" w:rsidRDefault="002F3811" w:rsidP="00DD7721">
            <w:r>
              <w:t>ул. Школьная, 9</w:t>
            </w:r>
          </w:p>
          <w:p w:rsidR="00DD7721" w:rsidRPr="00332E8B" w:rsidRDefault="00DD7721" w:rsidP="00DD7721">
            <w:pPr>
              <w:rPr>
                <w:b/>
              </w:rPr>
            </w:pPr>
            <w:r w:rsidRPr="00332E8B">
              <w:rPr>
                <w:b/>
              </w:rPr>
              <w:t>Подписано к печати:</w:t>
            </w:r>
            <w:r w:rsidR="00887825">
              <w:rPr>
                <w:b/>
              </w:rPr>
              <w:t xml:space="preserve"> </w:t>
            </w:r>
            <w:r w:rsidR="00B8563D">
              <w:rPr>
                <w:b/>
              </w:rPr>
              <w:t>29.11</w:t>
            </w:r>
            <w:r w:rsidR="0002549E">
              <w:rPr>
                <w:b/>
              </w:rPr>
              <w:t>.2024</w:t>
            </w:r>
            <w:r w:rsidR="009D2BA0">
              <w:rPr>
                <w:b/>
              </w:rPr>
              <w:t>. 14:2</w:t>
            </w:r>
            <w:r w:rsidR="00D923BE">
              <w:rPr>
                <w:b/>
              </w:rPr>
              <w:t>0</w:t>
            </w:r>
            <w:r w:rsidR="008918FE">
              <w:rPr>
                <w:b/>
              </w:rPr>
              <w:t xml:space="preserve"> </w:t>
            </w:r>
            <w:r w:rsidRPr="00332E8B">
              <w:rPr>
                <w:b/>
              </w:rPr>
              <w:t>часов</w:t>
            </w:r>
          </w:p>
          <w:p w:rsidR="00B67FFD" w:rsidRPr="00332E8B" w:rsidRDefault="008C6518" w:rsidP="00DD7721">
            <w:pPr>
              <w:rPr>
                <w:b/>
              </w:rPr>
            </w:pPr>
            <w:r w:rsidRPr="008C6518">
              <w:rPr>
                <w:b/>
              </w:rPr>
              <w:t xml:space="preserve">Количество листов: </w:t>
            </w:r>
            <w:r w:rsidR="009D2BA0">
              <w:rPr>
                <w:b/>
              </w:rPr>
              <w:t>86</w:t>
            </w:r>
            <w:bookmarkStart w:id="0" w:name="_GoBack"/>
            <w:bookmarkEnd w:id="0"/>
          </w:p>
          <w:p w:rsidR="00DD7721" w:rsidRPr="00332E8B" w:rsidRDefault="00DD7721" w:rsidP="00DD7721">
            <w:r w:rsidRPr="00332E8B">
              <w:rPr>
                <w:b/>
              </w:rPr>
              <w:t>Тираж:</w:t>
            </w:r>
            <w:r>
              <w:rPr>
                <w:b/>
              </w:rPr>
              <w:t xml:space="preserve"> </w:t>
            </w:r>
            <w:r w:rsidR="00887825">
              <w:t>3</w:t>
            </w:r>
            <w:r>
              <w:t xml:space="preserve"> экземпляра</w:t>
            </w:r>
          </w:p>
          <w:p w:rsidR="00DD7721" w:rsidRPr="00332E8B" w:rsidRDefault="00DD7721" w:rsidP="00DD7721">
            <w:pPr>
              <w:rPr>
                <w:b/>
                <w:bCs/>
              </w:rPr>
            </w:pPr>
            <w:r w:rsidRPr="00332E8B">
              <w:t>Распространяется бесплатно.</w:t>
            </w:r>
          </w:p>
          <w:p w:rsidR="00DD7721" w:rsidRPr="00332E8B" w:rsidRDefault="00DD7721" w:rsidP="00DD7721"/>
          <w:p w:rsidR="00F4257D" w:rsidRDefault="00F4257D" w:rsidP="006E00D4">
            <w:pPr>
              <w:spacing w:after="0" w:line="240" w:lineRule="auto"/>
              <w:rPr>
                <w:rFonts w:ascii="Times New Roman" w:hAnsi="Times New Roman" w:cs="Times New Roman"/>
                <w:sz w:val="24"/>
                <w:szCs w:val="24"/>
              </w:rPr>
            </w:pPr>
          </w:p>
          <w:p w:rsidR="00F4257D" w:rsidRDefault="00F4257D" w:rsidP="00DD7721">
            <w:pPr>
              <w:tabs>
                <w:tab w:val="left" w:pos="3416"/>
              </w:tabs>
              <w:spacing w:after="0" w:line="240" w:lineRule="auto"/>
              <w:jc w:val="both"/>
              <w:rPr>
                <w:rFonts w:ascii="Times New Roman" w:hAnsi="Times New Roman"/>
              </w:rPr>
            </w:pPr>
          </w:p>
          <w:p w:rsidR="007F5090" w:rsidRDefault="007F5090" w:rsidP="00DD7721">
            <w:pPr>
              <w:tabs>
                <w:tab w:val="left" w:pos="3416"/>
              </w:tabs>
              <w:spacing w:after="0" w:line="240" w:lineRule="auto"/>
              <w:jc w:val="both"/>
              <w:rPr>
                <w:rFonts w:ascii="Times New Roman" w:hAnsi="Times New Roman"/>
              </w:rPr>
            </w:pPr>
          </w:p>
          <w:p w:rsidR="007F5090" w:rsidRDefault="007F5090" w:rsidP="00DD7721">
            <w:pPr>
              <w:tabs>
                <w:tab w:val="left" w:pos="3416"/>
              </w:tabs>
              <w:spacing w:after="0" w:line="240" w:lineRule="auto"/>
              <w:jc w:val="both"/>
              <w:rPr>
                <w:rFonts w:ascii="Times New Roman" w:hAnsi="Times New Roman"/>
              </w:rPr>
            </w:pPr>
          </w:p>
          <w:p w:rsidR="007F5090" w:rsidRDefault="007F5090" w:rsidP="00DD7721">
            <w:pPr>
              <w:tabs>
                <w:tab w:val="left" w:pos="3416"/>
              </w:tabs>
              <w:spacing w:after="0" w:line="240" w:lineRule="auto"/>
              <w:jc w:val="both"/>
              <w:rPr>
                <w:rFonts w:ascii="Times New Roman" w:hAnsi="Times New Roman"/>
              </w:rPr>
            </w:pPr>
          </w:p>
          <w:p w:rsidR="007F5090" w:rsidRDefault="007F5090" w:rsidP="00DD7721">
            <w:pPr>
              <w:tabs>
                <w:tab w:val="left" w:pos="3416"/>
              </w:tabs>
              <w:spacing w:after="0" w:line="240" w:lineRule="auto"/>
              <w:jc w:val="both"/>
              <w:rPr>
                <w:rFonts w:ascii="Times New Roman" w:hAnsi="Times New Roman"/>
              </w:rPr>
            </w:pPr>
          </w:p>
          <w:p w:rsidR="007F5090" w:rsidRDefault="007F5090" w:rsidP="00DD7721">
            <w:pPr>
              <w:tabs>
                <w:tab w:val="left" w:pos="3416"/>
              </w:tabs>
              <w:spacing w:after="0" w:line="240" w:lineRule="auto"/>
              <w:jc w:val="both"/>
              <w:rPr>
                <w:rFonts w:ascii="Times New Roman" w:hAnsi="Times New Roman"/>
              </w:rPr>
            </w:pPr>
          </w:p>
          <w:p w:rsidR="007F5090" w:rsidRDefault="007F5090" w:rsidP="00DD7721">
            <w:pPr>
              <w:tabs>
                <w:tab w:val="left" w:pos="3416"/>
              </w:tabs>
              <w:spacing w:after="0" w:line="240" w:lineRule="auto"/>
              <w:jc w:val="both"/>
              <w:rPr>
                <w:rFonts w:ascii="Times New Roman" w:hAnsi="Times New Roman"/>
              </w:rPr>
            </w:pPr>
          </w:p>
          <w:p w:rsidR="007F5090" w:rsidRDefault="007F5090" w:rsidP="00DD7721">
            <w:pPr>
              <w:tabs>
                <w:tab w:val="left" w:pos="3416"/>
              </w:tabs>
              <w:spacing w:after="0" w:line="240" w:lineRule="auto"/>
              <w:jc w:val="both"/>
              <w:rPr>
                <w:rFonts w:ascii="Times New Roman" w:hAnsi="Times New Roman"/>
              </w:rPr>
            </w:pPr>
          </w:p>
          <w:p w:rsidR="007F5090" w:rsidRDefault="007F5090" w:rsidP="00DD7721">
            <w:pPr>
              <w:tabs>
                <w:tab w:val="left" w:pos="3416"/>
              </w:tabs>
              <w:spacing w:after="0" w:line="240" w:lineRule="auto"/>
              <w:jc w:val="both"/>
              <w:rPr>
                <w:rFonts w:ascii="Times New Roman" w:hAnsi="Times New Roman"/>
              </w:rPr>
            </w:pPr>
          </w:p>
          <w:p w:rsidR="00B8563D" w:rsidRDefault="00B8563D" w:rsidP="00DD7721">
            <w:pPr>
              <w:tabs>
                <w:tab w:val="left" w:pos="3416"/>
              </w:tabs>
              <w:spacing w:after="0" w:line="240" w:lineRule="auto"/>
              <w:jc w:val="both"/>
              <w:rPr>
                <w:rFonts w:ascii="Times New Roman" w:hAnsi="Times New Roman"/>
              </w:rPr>
            </w:pPr>
          </w:p>
          <w:p w:rsidR="00B8563D" w:rsidRDefault="00B8563D" w:rsidP="00DD7721">
            <w:pPr>
              <w:tabs>
                <w:tab w:val="left" w:pos="3416"/>
              </w:tabs>
              <w:spacing w:after="0" w:line="240" w:lineRule="auto"/>
              <w:jc w:val="both"/>
              <w:rPr>
                <w:rFonts w:ascii="Times New Roman" w:hAnsi="Times New Roman"/>
              </w:rPr>
            </w:pPr>
          </w:p>
          <w:p w:rsidR="00B8563D" w:rsidRDefault="00B8563D" w:rsidP="00DD7721">
            <w:pPr>
              <w:tabs>
                <w:tab w:val="left" w:pos="3416"/>
              </w:tabs>
              <w:spacing w:after="0" w:line="240" w:lineRule="auto"/>
              <w:jc w:val="both"/>
              <w:rPr>
                <w:rFonts w:ascii="Times New Roman" w:hAnsi="Times New Roman"/>
              </w:rPr>
            </w:pPr>
          </w:p>
          <w:p w:rsidR="00B8563D" w:rsidRDefault="00B8563D" w:rsidP="00DD7721">
            <w:pPr>
              <w:tabs>
                <w:tab w:val="left" w:pos="3416"/>
              </w:tabs>
              <w:spacing w:after="0" w:line="240" w:lineRule="auto"/>
              <w:jc w:val="both"/>
              <w:rPr>
                <w:rFonts w:ascii="Times New Roman" w:hAnsi="Times New Roman"/>
              </w:rPr>
            </w:pPr>
          </w:p>
          <w:p w:rsidR="00B8563D" w:rsidRDefault="00B8563D" w:rsidP="00DD7721">
            <w:pPr>
              <w:tabs>
                <w:tab w:val="left" w:pos="3416"/>
              </w:tabs>
              <w:spacing w:after="0" w:line="240" w:lineRule="auto"/>
              <w:jc w:val="both"/>
              <w:rPr>
                <w:rFonts w:ascii="Times New Roman" w:hAnsi="Times New Roman"/>
              </w:rPr>
            </w:pPr>
          </w:p>
          <w:p w:rsidR="00B8563D" w:rsidRDefault="00B8563D" w:rsidP="00DD7721">
            <w:pPr>
              <w:tabs>
                <w:tab w:val="left" w:pos="3416"/>
              </w:tabs>
              <w:spacing w:after="0" w:line="240" w:lineRule="auto"/>
              <w:jc w:val="both"/>
              <w:rPr>
                <w:rFonts w:ascii="Times New Roman" w:hAnsi="Times New Roman"/>
              </w:rPr>
            </w:pPr>
          </w:p>
          <w:p w:rsidR="00B8563D" w:rsidRDefault="00B8563D" w:rsidP="00DD7721">
            <w:pPr>
              <w:tabs>
                <w:tab w:val="left" w:pos="3416"/>
              </w:tabs>
              <w:spacing w:after="0" w:line="240" w:lineRule="auto"/>
              <w:jc w:val="both"/>
              <w:rPr>
                <w:rFonts w:ascii="Times New Roman" w:hAnsi="Times New Roman"/>
              </w:rPr>
            </w:pPr>
          </w:p>
          <w:p w:rsidR="00B8563D" w:rsidRDefault="00B8563D" w:rsidP="00DD7721">
            <w:pPr>
              <w:tabs>
                <w:tab w:val="left" w:pos="3416"/>
              </w:tabs>
              <w:spacing w:after="0" w:line="240" w:lineRule="auto"/>
              <w:jc w:val="both"/>
              <w:rPr>
                <w:rFonts w:ascii="Times New Roman" w:hAnsi="Times New Roman"/>
              </w:rPr>
            </w:pPr>
          </w:p>
          <w:p w:rsidR="00B8563D" w:rsidRDefault="00B8563D" w:rsidP="00DD7721">
            <w:pPr>
              <w:tabs>
                <w:tab w:val="left" w:pos="3416"/>
              </w:tabs>
              <w:spacing w:after="0" w:line="240" w:lineRule="auto"/>
              <w:jc w:val="both"/>
              <w:rPr>
                <w:rFonts w:ascii="Times New Roman" w:hAnsi="Times New Roman"/>
              </w:rPr>
            </w:pPr>
          </w:p>
          <w:p w:rsidR="00B8563D" w:rsidRDefault="00B8563D" w:rsidP="00DD7721">
            <w:pPr>
              <w:tabs>
                <w:tab w:val="left" w:pos="3416"/>
              </w:tabs>
              <w:spacing w:after="0" w:line="240" w:lineRule="auto"/>
              <w:jc w:val="both"/>
              <w:rPr>
                <w:rFonts w:ascii="Times New Roman" w:hAnsi="Times New Roman"/>
              </w:rPr>
            </w:pPr>
          </w:p>
          <w:p w:rsidR="00B8563D" w:rsidRDefault="00B8563D" w:rsidP="00DD7721">
            <w:pPr>
              <w:tabs>
                <w:tab w:val="left" w:pos="3416"/>
              </w:tabs>
              <w:spacing w:after="0" w:line="240" w:lineRule="auto"/>
              <w:jc w:val="both"/>
              <w:rPr>
                <w:rFonts w:ascii="Times New Roman" w:hAnsi="Times New Roman"/>
              </w:rPr>
            </w:pPr>
          </w:p>
          <w:p w:rsidR="00B8563D" w:rsidRDefault="00B8563D" w:rsidP="00DD7721">
            <w:pPr>
              <w:tabs>
                <w:tab w:val="left" w:pos="3416"/>
              </w:tabs>
              <w:spacing w:after="0" w:line="240" w:lineRule="auto"/>
              <w:jc w:val="both"/>
              <w:rPr>
                <w:rFonts w:ascii="Times New Roman" w:hAnsi="Times New Roman"/>
              </w:rPr>
            </w:pPr>
          </w:p>
          <w:p w:rsidR="00B8563D" w:rsidRDefault="00B8563D" w:rsidP="00DD7721">
            <w:pPr>
              <w:tabs>
                <w:tab w:val="left" w:pos="3416"/>
              </w:tabs>
              <w:spacing w:after="0" w:line="240" w:lineRule="auto"/>
              <w:jc w:val="both"/>
              <w:rPr>
                <w:rFonts w:ascii="Times New Roman" w:hAnsi="Times New Roman"/>
              </w:rPr>
            </w:pPr>
          </w:p>
          <w:p w:rsidR="00B8563D" w:rsidRDefault="00B8563D" w:rsidP="00DD7721">
            <w:pPr>
              <w:tabs>
                <w:tab w:val="left" w:pos="3416"/>
              </w:tabs>
              <w:spacing w:after="0" w:line="240" w:lineRule="auto"/>
              <w:jc w:val="both"/>
              <w:rPr>
                <w:rFonts w:ascii="Times New Roman" w:hAnsi="Times New Roman"/>
              </w:rPr>
            </w:pPr>
          </w:p>
          <w:p w:rsidR="00B8563D" w:rsidRDefault="00B8563D" w:rsidP="00DD7721">
            <w:pPr>
              <w:tabs>
                <w:tab w:val="left" w:pos="3416"/>
              </w:tabs>
              <w:spacing w:after="0" w:line="240" w:lineRule="auto"/>
              <w:jc w:val="both"/>
              <w:rPr>
                <w:rFonts w:ascii="Times New Roman" w:hAnsi="Times New Roman"/>
              </w:rPr>
            </w:pPr>
          </w:p>
          <w:p w:rsidR="00B8563D" w:rsidRDefault="00B8563D" w:rsidP="00DD7721">
            <w:pPr>
              <w:tabs>
                <w:tab w:val="left" w:pos="3416"/>
              </w:tabs>
              <w:spacing w:after="0" w:line="240" w:lineRule="auto"/>
              <w:jc w:val="both"/>
              <w:rPr>
                <w:rFonts w:ascii="Times New Roman" w:hAnsi="Times New Roman"/>
              </w:rPr>
            </w:pPr>
          </w:p>
          <w:p w:rsidR="009D2BA0" w:rsidRDefault="009D2BA0" w:rsidP="00DD7721">
            <w:pPr>
              <w:tabs>
                <w:tab w:val="left" w:pos="3416"/>
              </w:tabs>
              <w:spacing w:after="0" w:line="240" w:lineRule="auto"/>
              <w:jc w:val="both"/>
              <w:rPr>
                <w:rFonts w:ascii="Times New Roman" w:hAnsi="Times New Roman"/>
              </w:rPr>
            </w:pPr>
          </w:p>
          <w:p w:rsidR="009D2BA0" w:rsidRDefault="009D2BA0" w:rsidP="00DD7721">
            <w:pPr>
              <w:tabs>
                <w:tab w:val="left" w:pos="3416"/>
              </w:tabs>
              <w:spacing w:after="0" w:line="240" w:lineRule="auto"/>
              <w:jc w:val="both"/>
              <w:rPr>
                <w:rFonts w:ascii="Times New Roman" w:hAnsi="Times New Roman"/>
              </w:rPr>
            </w:pPr>
          </w:p>
          <w:p w:rsidR="00B8563D" w:rsidRDefault="00B8563D" w:rsidP="00DD7721">
            <w:pPr>
              <w:tabs>
                <w:tab w:val="left" w:pos="3416"/>
              </w:tabs>
              <w:spacing w:after="0" w:line="240" w:lineRule="auto"/>
              <w:jc w:val="both"/>
              <w:rPr>
                <w:rFonts w:ascii="Times New Roman" w:hAnsi="Times New Roman"/>
              </w:rPr>
            </w:pPr>
          </w:p>
          <w:p w:rsidR="007F5090" w:rsidRDefault="007F5090" w:rsidP="00DD7721">
            <w:pPr>
              <w:tabs>
                <w:tab w:val="left" w:pos="3416"/>
              </w:tabs>
              <w:spacing w:after="0" w:line="240" w:lineRule="auto"/>
              <w:jc w:val="both"/>
              <w:rPr>
                <w:rFonts w:ascii="Times New Roman" w:hAnsi="Times New Roman"/>
              </w:rPr>
            </w:pPr>
          </w:p>
          <w:p w:rsidR="007F5090" w:rsidRDefault="007F5090" w:rsidP="00DD7721">
            <w:pPr>
              <w:tabs>
                <w:tab w:val="left" w:pos="3416"/>
              </w:tabs>
              <w:spacing w:after="0" w:line="240" w:lineRule="auto"/>
              <w:jc w:val="both"/>
              <w:rPr>
                <w:rFonts w:ascii="Times New Roman" w:hAnsi="Times New Roman"/>
              </w:rPr>
            </w:pPr>
          </w:p>
          <w:p w:rsidR="007F5090" w:rsidRDefault="007F5090" w:rsidP="00DD7721">
            <w:pPr>
              <w:tabs>
                <w:tab w:val="left" w:pos="3416"/>
              </w:tabs>
              <w:spacing w:after="0" w:line="240" w:lineRule="auto"/>
              <w:jc w:val="both"/>
              <w:rPr>
                <w:rFonts w:ascii="Times New Roman" w:hAnsi="Times New Roman"/>
              </w:rPr>
            </w:pPr>
          </w:p>
          <w:p w:rsidR="007F5090" w:rsidRDefault="007F5090" w:rsidP="00DD7721">
            <w:pPr>
              <w:tabs>
                <w:tab w:val="left" w:pos="3416"/>
              </w:tabs>
              <w:spacing w:after="0" w:line="240" w:lineRule="auto"/>
              <w:jc w:val="both"/>
              <w:rPr>
                <w:rFonts w:ascii="Times New Roman" w:hAnsi="Times New Roman"/>
              </w:rPr>
            </w:pPr>
          </w:p>
          <w:p w:rsidR="007F5090" w:rsidRDefault="007F5090" w:rsidP="00DD7721">
            <w:pPr>
              <w:tabs>
                <w:tab w:val="left" w:pos="3416"/>
              </w:tabs>
              <w:spacing w:after="0" w:line="240" w:lineRule="auto"/>
              <w:jc w:val="both"/>
              <w:rPr>
                <w:rFonts w:ascii="Times New Roman" w:hAnsi="Times New Roman"/>
              </w:rPr>
            </w:pPr>
          </w:p>
          <w:p w:rsidR="00EA32B9" w:rsidRDefault="00EA32B9" w:rsidP="00EA32B9">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Pr>
                <w:rFonts w:ascii="Arial" w:eastAsia="Times New Roman" w:hAnsi="Arial" w:cs="Arial"/>
                <w:noProof/>
                <w:sz w:val="24"/>
                <w:szCs w:val="24"/>
                <w:lang w:eastAsia="ru-RU"/>
              </w:rPr>
              <w:drawing>
                <wp:inline distT="0" distB="0" distL="0" distR="0" wp14:anchorId="1082AAF1" wp14:editId="7FE49C3D">
                  <wp:extent cx="737870" cy="908685"/>
                  <wp:effectExtent l="0" t="0" r="5080"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7870" cy="908685"/>
                          </a:xfrm>
                          <a:prstGeom prst="rect">
                            <a:avLst/>
                          </a:prstGeom>
                          <a:noFill/>
                        </pic:spPr>
                      </pic:pic>
                    </a:graphicData>
                  </a:graphic>
                </wp:inline>
              </w:drawing>
            </w:r>
          </w:p>
          <w:p w:rsidR="00EA32B9" w:rsidRPr="00635C9C" w:rsidRDefault="00EA32B9" w:rsidP="00EA32B9">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635C9C">
              <w:rPr>
                <w:rFonts w:ascii="Arial" w:eastAsia="Times New Roman" w:hAnsi="Arial" w:cs="Arial"/>
                <w:sz w:val="24"/>
                <w:szCs w:val="24"/>
                <w:lang w:eastAsia="ru-RU"/>
              </w:rPr>
              <w:t>СОВЕТ НАРОДНЫХ ДЕПУТАТОВ</w:t>
            </w:r>
            <w:r>
              <w:rPr>
                <w:rFonts w:ascii="Arial" w:eastAsia="Times New Roman" w:hAnsi="Arial" w:cs="Arial"/>
                <w:sz w:val="24"/>
                <w:szCs w:val="24"/>
                <w:lang w:eastAsia="ru-RU"/>
              </w:rPr>
              <w:t xml:space="preserve">                           </w:t>
            </w:r>
          </w:p>
          <w:p w:rsidR="00EA32B9" w:rsidRPr="00635C9C" w:rsidRDefault="00EA32B9" w:rsidP="00EA32B9">
            <w:pPr>
              <w:spacing w:after="0" w:line="240" w:lineRule="auto"/>
              <w:jc w:val="center"/>
              <w:rPr>
                <w:rFonts w:ascii="Arial" w:eastAsia="Times New Roman" w:hAnsi="Arial" w:cs="Arial"/>
                <w:sz w:val="24"/>
                <w:szCs w:val="24"/>
                <w:lang w:eastAsia="ru-RU"/>
              </w:rPr>
            </w:pPr>
            <w:r>
              <w:rPr>
                <w:rFonts w:ascii="Arial" w:eastAsia="Times New Roman" w:hAnsi="Arial" w:cs="Arial"/>
                <w:caps/>
                <w:sz w:val="24"/>
                <w:szCs w:val="24"/>
                <w:lang w:eastAsia="ar-SA"/>
              </w:rPr>
              <w:t>ВЕРХНЕМАМОНСКОГО</w:t>
            </w:r>
            <w:r w:rsidRPr="00635C9C">
              <w:rPr>
                <w:rFonts w:ascii="Arial" w:eastAsia="Times New Roman" w:hAnsi="Arial" w:cs="Arial"/>
                <w:sz w:val="24"/>
                <w:szCs w:val="24"/>
                <w:lang w:eastAsia="ru-RU"/>
              </w:rPr>
              <w:t xml:space="preserve"> СЕЛЬСКОГО ПОСЕЛЕНИЯ</w:t>
            </w:r>
          </w:p>
          <w:p w:rsidR="00EA32B9" w:rsidRPr="00635C9C" w:rsidRDefault="00EA32B9" w:rsidP="00EA32B9">
            <w:pPr>
              <w:spacing w:after="0" w:line="240" w:lineRule="auto"/>
              <w:jc w:val="center"/>
              <w:rPr>
                <w:rFonts w:ascii="Arial" w:eastAsia="Times New Roman" w:hAnsi="Arial" w:cs="Arial"/>
                <w:sz w:val="24"/>
                <w:szCs w:val="24"/>
                <w:lang w:eastAsia="ru-RU"/>
              </w:rPr>
            </w:pPr>
            <w:r w:rsidRPr="00635C9C">
              <w:rPr>
                <w:rFonts w:ascii="Arial" w:eastAsia="Times New Roman" w:hAnsi="Arial" w:cs="Arial"/>
                <w:sz w:val="24"/>
                <w:szCs w:val="24"/>
                <w:lang w:eastAsia="ru-RU"/>
              </w:rPr>
              <w:t>ВЕРХНЕМАМОНСКОГО МУНИЦИПАЛЬНОГО РАЙОНА</w:t>
            </w:r>
          </w:p>
          <w:p w:rsidR="00EA32B9" w:rsidRPr="00635C9C" w:rsidRDefault="00EA32B9" w:rsidP="00EA32B9">
            <w:pPr>
              <w:spacing w:after="0" w:line="240" w:lineRule="auto"/>
              <w:jc w:val="center"/>
              <w:rPr>
                <w:rFonts w:ascii="Arial" w:eastAsia="Times New Roman" w:hAnsi="Arial" w:cs="Arial"/>
                <w:sz w:val="24"/>
                <w:szCs w:val="24"/>
                <w:lang w:eastAsia="ru-RU"/>
              </w:rPr>
            </w:pPr>
            <w:r w:rsidRPr="00635C9C">
              <w:rPr>
                <w:rFonts w:ascii="Arial" w:eastAsia="Times New Roman" w:hAnsi="Arial" w:cs="Arial"/>
                <w:sz w:val="24"/>
                <w:szCs w:val="24"/>
                <w:lang w:eastAsia="ru-RU"/>
              </w:rPr>
              <w:t>ВОРОНЕЖСКОЙ ОБЛАСТИ</w:t>
            </w:r>
          </w:p>
          <w:p w:rsidR="00EA32B9" w:rsidRPr="00635C9C" w:rsidRDefault="00EA32B9" w:rsidP="00EA32B9">
            <w:pPr>
              <w:spacing w:after="0" w:line="240" w:lineRule="auto"/>
              <w:jc w:val="center"/>
              <w:rPr>
                <w:rFonts w:ascii="Arial" w:eastAsia="Times New Roman" w:hAnsi="Arial" w:cs="Arial"/>
                <w:sz w:val="24"/>
                <w:szCs w:val="24"/>
                <w:lang w:eastAsia="ru-RU"/>
              </w:rPr>
            </w:pPr>
          </w:p>
          <w:p w:rsidR="00EA32B9" w:rsidRPr="00635C9C" w:rsidRDefault="00EA32B9" w:rsidP="00EA32B9">
            <w:pPr>
              <w:spacing w:after="0" w:line="240" w:lineRule="auto"/>
              <w:jc w:val="center"/>
              <w:rPr>
                <w:rFonts w:ascii="Arial" w:eastAsia="Times New Roman" w:hAnsi="Arial" w:cs="Arial"/>
                <w:sz w:val="24"/>
                <w:szCs w:val="24"/>
                <w:lang w:eastAsia="ru-RU"/>
              </w:rPr>
            </w:pPr>
            <w:r w:rsidRPr="00635C9C">
              <w:rPr>
                <w:rFonts w:ascii="Arial" w:eastAsia="Times New Roman" w:hAnsi="Arial" w:cs="Arial"/>
                <w:sz w:val="24"/>
                <w:szCs w:val="24"/>
                <w:lang w:eastAsia="ru-RU"/>
              </w:rPr>
              <w:t>РЕШЕНИЕ</w:t>
            </w:r>
          </w:p>
          <w:p w:rsidR="00EA32B9" w:rsidRPr="00635C9C" w:rsidRDefault="00EA32B9" w:rsidP="00EA32B9">
            <w:pPr>
              <w:spacing w:after="0" w:line="240" w:lineRule="auto"/>
              <w:jc w:val="center"/>
              <w:rPr>
                <w:rFonts w:ascii="Arial" w:eastAsia="Times New Roman" w:hAnsi="Arial" w:cs="Arial"/>
                <w:sz w:val="24"/>
                <w:szCs w:val="24"/>
                <w:lang w:eastAsia="ru-RU"/>
              </w:rPr>
            </w:pPr>
          </w:p>
          <w:p w:rsidR="00EA32B9" w:rsidRPr="00635C9C" w:rsidRDefault="00EA32B9" w:rsidP="00EA32B9">
            <w:pPr>
              <w:spacing w:after="0" w:line="240" w:lineRule="auto"/>
              <w:jc w:val="center"/>
              <w:rPr>
                <w:rFonts w:ascii="Arial" w:eastAsia="Times New Roman" w:hAnsi="Arial" w:cs="Arial"/>
                <w:sz w:val="24"/>
                <w:szCs w:val="24"/>
                <w:lang w:eastAsia="ru-RU"/>
              </w:rPr>
            </w:pPr>
            <w:r w:rsidRPr="00635C9C">
              <w:rPr>
                <w:rFonts w:ascii="Arial" w:eastAsia="Times New Roman" w:hAnsi="Arial" w:cs="Arial"/>
                <w:sz w:val="24"/>
                <w:szCs w:val="24"/>
                <w:lang w:eastAsia="ru-RU"/>
              </w:rPr>
              <w:t>от «</w:t>
            </w:r>
            <w:r>
              <w:rPr>
                <w:rFonts w:ascii="Arial" w:eastAsia="Times New Roman" w:hAnsi="Arial" w:cs="Arial"/>
                <w:sz w:val="24"/>
                <w:szCs w:val="24"/>
                <w:lang w:eastAsia="ru-RU"/>
              </w:rPr>
              <w:t>29</w:t>
            </w:r>
            <w:r w:rsidRPr="00635C9C">
              <w:rPr>
                <w:rFonts w:ascii="Arial" w:eastAsia="Times New Roman" w:hAnsi="Arial" w:cs="Arial"/>
                <w:sz w:val="24"/>
                <w:szCs w:val="24"/>
                <w:lang w:eastAsia="ru-RU"/>
              </w:rPr>
              <w:t xml:space="preserve">» </w:t>
            </w:r>
            <w:r>
              <w:rPr>
                <w:rFonts w:ascii="Arial" w:eastAsia="Times New Roman" w:hAnsi="Arial" w:cs="Arial"/>
                <w:sz w:val="24"/>
                <w:szCs w:val="24"/>
                <w:lang w:eastAsia="ru-RU"/>
              </w:rPr>
              <w:t>ноября</w:t>
            </w:r>
            <w:r w:rsidRPr="00635C9C">
              <w:rPr>
                <w:rFonts w:ascii="Arial" w:eastAsia="Times New Roman" w:hAnsi="Arial" w:cs="Arial"/>
                <w:sz w:val="24"/>
                <w:szCs w:val="24"/>
                <w:lang w:eastAsia="ru-RU"/>
              </w:rPr>
              <w:t xml:space="preserve"> 20</w:t>
            </w:r>
            <w:r>
              <w:rPr>
                <w:rFonts w:ascii="Arial" w:eastAsia="Times New Roman" w:hAnsi="Arial" w:cs="Arial"/>
                <w:sz w:val="24"/>
                <w:szCs w:val="24"/>
                <w:lang w:eastAsia="ru-RU"/>
              </w:rPr>
              <w:t>24 г. № 33</w:t>
            </w:r>
          </w:p>
          <w:p w:rsidR="00EA32B9" w:rsidRPr="00635C9C" w:rsidRDefault="00EA32B9" w:rsidP="00EA32B9">
            <w:pPr>
              <w:spacing w:after="0" w:line="240" w:lineRule="auto"/>
              <w:jc w:val="center"/>
              <w:rPr>
                <w:rFonts w:ascii="Arial" w:eastAsia="Times New Roman" w:hAnsi="Arial" w:cs="Arial"/>
                <w:sz w:val="24"/>
                <w:szCs w:val="24"/>
                <w:lang w:eastAsia="ru-RU"/>
              </w:rPr>
            </w:pPr>
            <w:r w:rsidRPr="00635C9C">
              <w:rPr>
                <w:rFonts w:ascii="Arial" w:eastAsia="Times New Roman" w:hAnsi="Arial" w:cs="Arial"/>
                <w:sz w:val="24"/>
                <w:szCs w:val="24"/>
                <w:lang w:eastAsia="ru-RU"/>
              </w:rPr>
              <w:t>------------------------------------------------</w:t>
            </w:r>
          </w:p>
          <w:p w:rsidR="00EA32B9" w:rsidRDefault="00EA32B9" w:rsidP="00EA32B9">
            <w:pPr>
              <w:spacing w:after="0" w:line="240" w:lineRule="auto"/>
              <w:jc w:val="center"/>
              <w:rPr>
                <w:rFonts w:ascii="Arial" w:eastAsia="Times New Roman" w:hAnsi="Arial" w:cs="Arial"/>
                <w:bCs/>
                <w:kern w:val="28"/>
                <w:sz w:val="24"/>
                <w:szCs w:val="24"/>
                <w:lang w:eastAsia="ar-SA"/>
              </w:rPr>
            </w:pPr>
            <w:r w:rsidRPr="00635C9C">
              <w:rPr>
                <w:rFonts w:ascii="Arial" w:eastAsia="Times New Roman" w:hAnsi="Arial" w:cs="Arial"/>
                <w:sz w:val="24"/>
                <w:szCs w:val="24"/>
                <w:lang w:eastAsia="ar-SA"/>
              </w:rPr>
              <w:t xml:space="preserve">с. </w:t>
            </w:r>
            <w:r>
              <w:rPr>
                <w:rFonts w:ascii="Arial" w:eastAsia="Times New Roman" w:hAnsi="Arial" w:cs="Arial"/>
                <w:bCs/>
                <w:kern w:val="28"/>
                <w:sz w:val="24"/>
                <w:szCs w:val="24"/>
                <w:lang w:eastAsia="ar-SA"/>
              </w:rPr>
              <w:t>Верхний Мамон</w:t>
            </w:r>
          </w:p>
          <w:p w:rsidR="00EA32B9" w:rsidRPr="00635C9C" w:rsidRDefault="00EA32B9" w:rsidP="00EA32B9">
            <w:pPr>
              <w:spacing w:after="0" w:line="240" w:lineRule="auto"/>
              <w:jc w:val="center"/>
              <w:rPr>
                <w:rFonts w:ascii="Arial" w:eastAsia="Times New Roman" w:hAnsi="Arial" w:cs="Arial"/>
                <w:sz w:val="24"/>
                <w:szCs w:val="24"/>
                <w:lang w:eastAsia="ru-RU"/>
              </w:rPr>
            </w:pPr>
          </w:p>
          <w:p w:rsidR="00EA32B9" w:rsidRPr="00635C9C" w:rsidRDefault="00EA32B9" w:rsidP="00EA32B9">
            <w:pPr>
              <w:spacing w:after="0" w:line="240" w:lineRule="auto"/>
              <w:jc w:val="center"/>
              <w:rPr>
                <w:rFonts w:ascii="Arial" w:eastAsia="Times New Roman" w:hAnsi="Arial" w:cs="Arial"/>
                <w:b/>
                <w:sz w:val="32"/>
                <w:szCs w:val="32"/>
                <w:lang w:eastAsia="ru-RU"/>
              </w:rPr>
            </w:pPr>
            <w:r>
              <w:rPr>
                <w:rFonts w:ascii="Arial" w:eastAsia="Times New Roman" w:hAnsi="Arial" w:cs="Arial"/>
                <w:b/>
                <w:bCs/>
                <w:kern w:val="28"/>
                <w:sz w:val="32"/>
                <w:szCs w:val="32"/>
                <w:lang w:eastAsia="ar-SA"/>
              </w:rPr>
              <w:t>О внесении изменений в решение Совета народных депутатов Верхнемамонского сельского поселения Верхнемамонского муниципального района Воронежской области от 15 ноября 2018 г. № 25 «</w:t>
            </w:r>
            <w:r w:rsidRPr="00635C9C">
              <w:rPr>
                <w:rFonts w:ascii="Arial" w:eastAsia="Times New Roman" w:hAnsi="Arial" w:cs="Arial"/>
                <w:b/>
                <w:sz w:val="32"/>
                <w:szCs w:val="32"/>
                <w:lang w:eastAsia="ru-RU"/>
              </w:rPr>
              <w:t xml:space="preserve">Об установлении и введении в действие налога на имущество физических лиц на территории </w:t>
            </w:r>
            <w:r>
              <w:rPr>
                <w:rFonts w:ascii="Arial" w:eastAsia="Times New Roman" w:hAnsi="Arial" w:cs="Arial"/>
                <w:b/>
                <w:sz w:val="32"/>
                <w:szCs w:val="32"/>
                <w:lang w:eastAsia="ru-RU"/>
              </w:rPr>
              <w:t>Верхнемамонского</w:t>
            </w:r>
            <w:r w:rsidRPr="00635C9C">
              <w:rPr>
                <w:rFonts w:ascii="Arial" w:eastAsia="Times New Roman" w:hAnsi="Arial" w:cs="Arial"/>
                <w:b/>
                <w:sz w:val="32"/>
                <w:szCs w:val="32"/>
                <w:lang w:eastAsia="ru-RU"/>
              </w:rPr>
              <w:t xml:space="preserve"> сельского поселения Верхнемамонского муниципального района Воронежской области</w:t>
            </w:r>
            <w:r>
              <w:rPr>
                <w:rFonts w:ascii="Arial" w:eastAsia="Times New Roman" w:hAnsi="Arial" w:cs="Arial"/>
                <w:b/>
                <w:sz w:val="32"/>
                <w:szCs w:val="32"/>
                <w:lang w:eastAsia="ru-RU"/>
              </w:rPr>
              <w:t>»</w:t>
            </w:r>
          </w:p>
          <w:p w:rsidR="00EA32B9" w:rsidRPr="00635C9C" w:rsidRDefault="00EA32B9" w:rsidP="00EA32B9">
            <w:pPr>
              <w:spacing w:after="0" w:line="240" w:lineRule="auto"/>
              <w:ind w:firstLine="567"/>
              <w:jc w:val="both"/>
              <w:rPr>
                <w:rFonts w:ascii="Arial" w:eastAsia="Times New Roman" w:hAnsi="Arial" w:cs="Arial"/>
                <w:sz w:val="24"/>
                <w:szCs w:val="24"/>
                <w:lang w:eastAsia="ru-RU"/>
              </w:rPr>
            </w:pPr>
          </w:p>
          <w:p w:rsidR="00EA32B9" w:rsidRPr="00635C9C" w:rsidRDefault="00EA32B9" w:rsidP="00EA32B9">
            <w:pPr>
              <w:spacing w:after="0" w:line="240" w:lineRule="auto"/>
              <w:ind w:firstLine="709"/>
              <w:jc w:val="both"/>
              <w:rPr>
                <w:rFonts w:ascii="Arial" w:eastAsia="Times New Roman" w:hAnsi="Arial" w:cs="Arial"/>
                <w:sz w:val="24"/>
                <w:szCs w:val="24"/>
                <w:lang w:eastAsia="ru-RU"/>
              </w:rPr>
            </w:pPr>
            <w:r w:rsidRPr="00635C9C">
              <w:rPr>
                <w:rFonts w:ascii="Arial" w:eastAsia="Times New Roman" w:hAnsi="Arial" w:cs="Arial"/>
                <w:sz w:val="24"/>
                <w:szCs w:val="24"/>
                <w:lang w:eastAsia="ru-RU"/>
              </w:rPr>
              <w:t>В соответствии с</w:t>
            </w:r>
            <w:r>
              <w:rPr>
                <w:rFonts w:ascii="Arial" w:eastAsia="Times New Roman" w:hAnsi="Arial" w:cs="Arial"/>
                <w:sz w:val="24"/>
                <w:szCs w:val="24"/>
                <w:lang w:eastAsia="ru-RU"/>
              </w:rPr>
              <w:t>о</w:t>
            </w:r>
            <w:r w:rsidRPr="00635C9C">
              <w:rPr>
                <w:rFonts w:ascii="Arial" w:eastAsia="Times New Roman" w:hAnsi="Arial" w:cs="Arial"/>
                <w:sz w:val="24"/>
                <w:szCs w:val="24"/>
                <w:lang w:eastAsia="ru-RU"/>
              </w:rPr>
              <w:t xml:space="preserve"> </w:t>
            </w:r>
            <w:r>
              <w:rPr>
                <w:rFonts w:ascii="Arial" w:eastAsia="Times New Roman" w:hAnsi="Arial" w:cs="Arial"/>
                <w:sz w:val="24"/>
                <w:szCs w:val="24"/>
                <w:lang w:eastAsia="ru-RU"/>
              </w:rPr>
              <w:t>ст.407</w:t>
            </w:r>
            <w:r w:rsidRPr="00635C9C">
              <w:rPr>
                <w:rFonts w:ascii="Arial" w:eastAsia="Times New Roman" w:hAnsi="Arial" w:cs="Arial"/>
                <w:sz w:val="24"/>
                <w:szCs w:val="24"/>
                <w:lang w:eastAsia="ru-RU"/>
              </w:rPr>
              <w:t xml:space="preserve"> Налогового кодекса Российской Федерации, Федеральн</w:t>
            </w:r>
            <w:r>
              <w:rPr>
                <w:rFonts w:ascii="Arial" w:eastAsia="Times New Roman" w:hAnsi="Arial" w:cs="Arial"/>
                <w:sz w:val="24"/>
                <w:szCs w:val="24"/>
                <w:lang w:eastAsia="ru-RU"/>
              </w:rPr>
              <w:t>ым</w:t>
            </w:r>
            <w:r w:rsidRPr="00635C9C">
              <w:rPr>
                <w:rFonts w:ascii="Arial" w:eastAsia="Times New Roman" w:hAnsi="Arial" w:cs="Arial"/>
                <w:sz w:val="24"/>
                <w:szCs w:val="24"/>
                <w:lang w:eastAsia="ru-RU"/>
              </w:rPr>
              <w:t xml:space="preserve"> закон</w:t>
            </w:r>
            <w:r>
              <w:rPr>
                <w:rFonts w:ascii="Arial" w:eastAsia="Times New Roman" w:hAnsi="Arial" w:cs="Arial"/>
                <w:sz w:val="24"/>
                <w:szCs w:val="24"/>
                <w:lang w:eastAsia="ru-RU"/>
              </w:rPr>
              <w:t>ом</w:t>
            </w:r>
            <w:r w:rsidRPr="00635C9C">
              <w:rPr>
                <w:rFonts w:ascii="Arial" w:eastAsia="Times New Roman" w:hAnsi="Arial" w:cs="Arial"/>
                <w:sz w:val="24"/>
                <w:szCs w:val="24"/>
                <w:lang w:eastAsia="ru-RU"/>
              </w:rPr>
              <w:t xml:space="preserve"> от 06.10.2003 № 131-ФЗ «Об общих принципах организации местного самоуправления в Российской Федерации», Устав</w:t>
            </w:r>
            <w:r>
              <w:rPr>
                <w:rFonts w:ascii="Arial" w:eastAsia="Times New Roman" w:hAnsi="Arial" w:cs="Arial"/>
                <w:sz w:val="24"/>
                <w:szCs w:val="24"/>
                <w:lang w:eastAsia="ru-RU"/>
              </w:rPr>
              <w:t>ом</w:t>
            </w:r>
            <w:r w:rsidRPr="00635C9C">
              <w:rPr>
                <w:rFonts w:ascii="Arial" w:eastAsia="Times New Roman" w:hAnsi="Arial" w:cs="Arial"/>
                <w:sz w:val="24"/>
                <w:szCs w:val="24"/>
                <w:lang w:eastAsia="ru-RU"/>
              </w:rPr>
              <w:t xml:space="preserve"> </w:t>
            </w:r>
            <w:r>
              <w:rPr>
                <w:rFonts w:ascii="Arial" w:eastAsia="Times New Roman" w:hAnsi="Arial" w:cs="Arial"/>
                <w:sz w:val="24"/>
                <w:szCs w:val="24"/>
                <w:lang w:eastAsia="ru-RU"/>
              </w:rPr>
              <w:t>Верхнемамонского</w:t>
            </w:r>
            <w:r w:rsidRPr="00635C9C">
              <w:rPr>
                <w:rFonts w:ascii="Arial" w:eastAsia="Times New Roman" w:hAnsi="Arial" w:cs="Arial"/>
                <w:sz w:val="24"/>
                <w:szCs w:val="24"/>
                <w:lang w:eastAsia="ru-RU"/>
              </w:rPr>
              <w:t xml:space="preserve"> сельского поселения, Совет народных депутатов </w:t>
            </w:r>
          </w:p>
          <w:p w:rsidR="00EA32B9" w:rsidRPr="00635C9C" w:rsidRDefault="00EA32B9" w:rsidP="00EA32B9">
            <w:pPr>
              <w:spacing w:after="0" w:line="240" w:lineRule="auto"/>
              <w:ind w:firstLine="709"/>
              <w:jc w:val="both"/>
              <w:rPr>
                <w:rFonts w:ascii="Arial" w:eastAsia="Times New Roman" w:hAnsi="Arial" w:cs="Arial"/>
                <w:sz w:val="24"/>
                <w:szCs w:val="24"/>
                <w:lang w:eastAsia="ru-RU"/>
              </w:rPr>
            </w:pPr>
          </w:p>
          <w:p w:rsidR="00EA32B9" w:rsidRPr="00635C9C" w:rsidRDefault="00EA32B9" w:rsidP="00EA32B9">
            <w:pPr>
              <w:spacing w:after="0" w:line="240" w:lineRule="auto"/>
              <w:ind w:firstLine="709"/>
              <w:jc w:val="center"/>
              <w:rPr>
                <w:rFonts w:ascii="Arial" w:eastAsia="Times New Roman" w:hAnsi="Arial" w:cs="Arial"/>
                <w:sz w:val="24"/>
                <w:szCs w:val="24"/>
                <w:lang w:eastAsia="ru-RU"/>
              </w:rPr>
            </w:pPr>
            <w:r w:rsidRPr="00635C9C">
              <w:rPr>
                <w:rFonts w:ascii="Arial" w:eastAsia="Times New Roman" w:hAnsi="Arial" w:cs="Arial"/>
                <w:sz w:val="24"/>
                <w:szCs w:val="24"/>
                <w:lang w:eastAsia="ru-RU"/>
              </w:rPr>
              <w:t>РЕШИЛ:</w:t>
            </w:r>
          </w:p>
          <w:p w:rsidR="00EA32B9" w:rsidRPr="00635C9C" w:rsidRDefault="00EA32B9" w:rsidP="00EA32B9">
            <w:pPr>
              <w:spacing w:after="0" w:line="240" w:lineRule="auto"/>
              <w:ind w:firstLine="709"/>
              <w:jc w:val="center"/>
              <w:rPr>
                <w:rFonts w:ascii="Arial" w:eastAsia="Times New Roman" w:hAnsi="Arial" w:cs="Arial"/>
                <w:sz w:val="24"/>
                <w:szCs w:val="24"/>
                <w:lang w:eastAsia="ru-RU"/>
              </w:rPr>
            </w:pPr>
          </w:p>
          <w:p w:rsidR="00EA32B9" w:rsidRPr="00EA32B9" w:rsidRDefault="00EA32B9" w:rsidP="00EA32B9">
            <w:pPr>
              <w:spacing w:after="0" w:line="240" w:lineRule="auto"/>
              <w:ind w:firstLine="709"/>
              <w:jc w:val="both"/>
              <w:rPr>
                <w:rFonts w:ascii="Arial" w:eastAsia="Times New Roman" w:hAnsi="Arial" w:cs="Arial"/>
                <w:lang w:eastAsia="ru-RU"/>
              </w:rPr>
            </w:pPr>
            <w:r w:rsidRPr="00EA32B9">
              <w:rPr>
                <w:rFonts w:ascii="Arial" w:eastAsia="Times New Roman" w:hAnsi="Arial" w:cs="Arial"/>
                <w:lang w:eastAsia="ru-RU"/>
              </w:rPr>
              <w:t>1. Пункт 2.1. Р</w:t>
            </w:r>
            <w:r w:rsidRPr="00EA32B9">
              <w:rPr>
                <w:rFonts w:ascii="Arial" w:eastAsia="Times New Roman" w:hAnsi="Arial" w:cs="Arial"/>
                <w:bCs/>
                <w:kern w:val="28"/>
                <w:lang w:eastAsia="ar-SA"/>
              </w:rPr>
              <w:t>ешения Совета народных депутатов Верхнемамонского_</w:t>
            </w:r>
            <w:r w:rsidRPr="00EA32B9">
              <w:rPr>
                <w:rFonts w:ascii="Arial" w:hAnsi="Arial" w:cs="Arial"/>
              </w:rPr>
              <w:t xml:space="preserve"> сельского поселения от 15 ноября 2018 г. № 25 «</w:t>
            </w:r>
            <w:r w:rsidRPr="00EA32B9">
              <w:rPr>
                <w:rFonts w:ascii="Arial" w:eastAsia="Times New Roman" w:hAnsi="Arial" w:cs="Arial"/>
                <w:bCs/>
                <w:kern w:val="28"/>
                <w:lang w:eastAsia="ar-SA"/>
              </w:rPr>
              <w:t>Об установлении и введении в действие налога на имущество физических лиц на территории Верхнемамонского_ сельского поселения Верхнемамонского муниципального района Воронежской области» исключить.</w:t>
            </w:r>
          </w:p>
          <w:p w:rsidR="00EA32B9" w:rsidRPr="00EA32B9" w:rsidRDefault="00EA32B9" w:rsidP="00EA32B9">
            <w:pPr>
              <w:spacing w:after="0" w:line="240" w:lineRule="auto"/>
              <w:ind w:firstLine="709"/>
              <w:jc w:val="both"/>
              <w:rPr>
                <w:rFonts w:ascii="Arial" w:eastAsia="Times New Roman" w:hAnsi="Arial" w:cs="Arial"/>
                <w:lang w:eastAsia="ru-RU"/>
              </w:rPr>
            </w:pPr>
          </w:p>
          <w:p w:rsidR="00EA32B9" w:rsidRPr="00EA32B9" w:rsidRDefault="00EA32B9" w:rsidP="00EA32B9">
            <w:pPr>
              <w:spacing w:after="0" w:line="240" w:lineRule="auto"/>
              <w:ind w:firstLine="709"/>
              <w:jc w:val="both"/>
              <w:rPr>
                <w:rFonts w:ascii="Arial" w:eastAsia="Times New Roman" w:hAnsi="Arial" w:cs="Arial"/>
                <w:lang w:eastAsia="ru-RU"/>
              </w:rPr>
            </w:pPr>
            <w:r w:rsidRPr="00EA32B9">
              <w:rPr>
                <w:rFonts w:ascii="Arial" w:eastAsia="Times New Roman" w:hAnsi="Arial" w:cs="Arial"/>
                <w:lang w:eastAsia="ru-RU"/>
              </w:rPr>
              <w:t>2. Опубликовать настоящее решение в официальном периодическом печатном издании «Информационный бюллетень Верхнемамонского__ сельского поселения Верхнемамонского муниципального района Воронежской области».</w:t>
            </w:r>
          </w:p>
          <w:p w:rsidR="00EA32B9" w:rsidRPr="00EA32B9" w:rsidRDefault="00EA32B9" w:rsidP="00EA32B9">
            <w:pPr>
              <w:spacing w:after="0" w:line="240" w:lineRule="auto"/>
              <w:ind w:firstLine="709"/>
              <w:jc w:val="both"/>
              <w:rPr>
                <w:rFonts w:ascii="Arial" w:eastAsia="Times New Roman" w:hAnsi="Arial" w:cs="Arial"/>
                <w:lang w:eastAsia="ru-RU"/>
              </w:rPr>
            </w:pPr>
          </w:p>
          <w:p w:rsidR="00EA32B9" w:rsidRPr="00EA32B9" w:rsidRDefault="00EA32B9" w:rsidP="00EA32B9">
            <w:pPr>
              <w:spacing w:after="0" w:line="240" w:lineRule="auto"/>
              <w:ind w:firstLine="709"/>
              <w:jc w:val="both"/>
              <w:rPr>
                <w:rFonts w:ascii="Arial" w:eastAsia="Times New Roman" w:hAnsi="Arial" w:cs="Arial"/>
                <w:lang w:eastAsia="ru-RU"/>
              </w:rPr>
            </w:pPr>
            <w:r w:rsidRPr="00EA32B9">
              <w:rPr>
                <w:rFonts w:ascii="Arial" w:eastAsia="Times New Roman" w:hAnsi="Arial" w:cs="Arial"/>
                <w:lang w:eastAsia="ru-RU"/>
              </w:rPr>
              <w:t xml:space="preserve">3. </w:t>
            </w:r>
            <w:r w:rsidRPr="00EA32B9">
              <w:rPr>
                <w:rFonts w:ascii="Arial" w:hAnsi="Arial" w:cs="Arial"/>
                <w:lang w:eastAsia="ru-RU"/>
              </w:rPr>
              <w:t>Настоящее Решение вступает в силу со дня его официального опубликования и распространяет свое действие на правоотношения, возникшие с 01.01.2024 г.</w:t>
            </w:r>
          </w:p>
          <w:p w:rsidR="00EA32B9" w:rsidRDefault="00EA32B9" w:rsidP="00EA32B9">
            <w:pPr>
              <w:spacing w:after="0" w:line="240" w:lineRule="auto"/>
              <w:jc w:val="both"/>
              <w:rPr>
                <w:rFonts w:ascii="Arial" w:eastAsia="Times New Roman" w:hAnsi="Arial" w:cs="Arial"/>
                <w:sz w:val="24"/>
                <w:szCs w:val="24"/>
                <w:lang w:eastAsia="ru-RU"/>
              </w:rPr>
            </w:pPr>
          </w:p>
          <w:p w:rsidR="00EA32B9" w:rsidRDefault="00EA32B9" w:rsidP="00EA32B9">
            <w:pPr>
              <w:spacing w:after="0" w:line="240" w:lineRule="auto"/>
              <w:ind w:firstLine="709"/>
              <w:jc w:val="both"/>
              <w:rPr>
                <w:rFonts w:ascii="Arial" w:eastAsia="Times New Roman" w:hAnsi="Arial" w:cs="Arial"/>
                <w:sz w:val="24"/>
                <w:szCs w:val="24"/>
                <w:lang w:eastAsia="ru-RU"/>
              </w:rPr>
            </w:pPr>
          </w:p>
          <w:p w:rsidR="00EA32B9" w:rsidRPr="0094181D" w:rsidRDefault="00EA32B9" w:rsidP="00EA32B9">
            <w:pPr>
              <w:spacing w:after="0" w:line="240" w:lineRule="auto"/>
              <w:rPr>
                <w:rFonts w:ascii="Times New Roman" w:eastAsia="Times New Roman" w:hAnsi="Times New Roman" w:cs="Times New Roman"/>
                <w:sz w:val="28"/>
                <w:szCs w:val="28"/>
              </w:rPr>
            </w:pPr>
            <w:r w:rsidRPr="0094181D">
              <w:rPr>
                <w:rFonts w:ascii="Times New Roman" w:eastAsia="Times New Roman" w:hAnsi="Times New Roman" w:cs="Times New Roman"/>
                <w:sz w:val="28"/>
                <w:szCs w:val="28"/>
              </w:rPr>
              <w:t>Глава Верхнемамонского</w:t>
            </w:r>
          </w:p>
          <w:p w:rsidR="00EA32B9" w:rsidRPr="0094181D" w:rsidRDefault="00EA32B9" w:rsidP="00EA32B9">
            <w:pPr>
              <w:spacing w:after="0" w:line="240" w:lineRule="auto"/>
              <w:rPr>
                <w:rFonts w:ascii="Times New Roman" w:eastAsia="Times New Roman" w:hAnsi="Times New Roman" w:cs="Times New Roman"/>
                <w:sz w:val="28"/>
                <w:szCs w:val="28"/>
              </w:rPr>
            </w:pPr>
            <w:r w:rsidRPr="0094181D">
              <w:rPr>
                <w:rFonts w:ascii="Times New Roman" w:eastAsia="Times New Roman" w:hAnsi="Times New Roman" w:cs="Times New Roman"/>
                <w:sz w:val="28"/>
                <w:szCs w:val="28"/>
              </w:rPr>
              <w:t>сельского поселения</w:t>
            </w:r>
            <w:r w:rsidRPr="0094181D">
              <w:rPr>
                <w:rFonts w:ascii="Times New Roman" w:eastAsia="Times New Roman" w:hAnsi="Times New Roman" w:cs="Times New Roman"/>
                <w:sz w:val="28"/>
                <w:szCs w:val="28"/>
              </w:rPr>
              <w:tab/>
            </w:r>
            <w:r w:rsidRPr="0094181D">
              <w:rPr>
                <w:rFonts w:ascii="Calibri" w:eastAsia="Times New Roman" w:hAnsi="Calibri" w:cs="Times New Roman"/>
              </w:rPr>
              <w:tab/>
            </w:r>
            <w:r w:rsidRPr="0094181D">
              <w:rPr>
                <w:rFonts w:ascii="Calibri" w:eastAsia="Times New Roman" w:hAnsi="Calibri" w:cs="Times New Roman"/>
              </w:rPr>
              <w:tab/>
            </w:r>
            <w:r w:rsidRPr="0094181D">
              <w:rPr>
                <w:rFonts w:ascii="Calibri" w:eastAsia="Times New Roman" w:hAnsi="Calibri" w:cs="Times New Roman"/>
              </w:rPr>
              <w:tab/>
            </w:r>
            <w:r w:rsidRPr="0094181D">
              <w:rPr>
                <w:rFonts w:ascii="Calibri" w:eastAsia="Times New Roman" w:hAnsi="Calibri" w:cs="Times New Roman"/>
              </w:rPr>
              <w:tab/>
            </w:r>
            <w:r w:rsidRPr="0094181D">
              <w:rPr>
                <w:rFonts w:ascii="Calibri" w:eastAsia="Times New Roman" w:hAnsi="Calibri" w:cs="Times New Roman"/>
              </w:rPr>
              <w:tab/>
            </w:r>
            <w:proofErr w:type="spellStart"/>
            <w:r w:rsidRPr="0094181D">
              <w:rPr>
                <w:rFonts w:ascii="Times New Roman" w:eastAsia="Times New Roman" w:hAnsi="Times New Roman" w:cs="Times New Roman"/>
                <w:sz w:val="28"/>
                <w:szCs w:val="28"/>
              </w:rPr>
              <w:t>О.М.Малахов</w:t>
            </w:r>
            <w:proofErr w:type="spellEnd"/>
          </w:p>
          <w:p w:rsidR="00EA32B9" w:rsidRDefault="00EA32B9" w:rsidP="00EA32B9">
            <w:pPr>
              <w:spacing w:after="0" w:line="240" w:lineRule="auto"/>
              <w:rPr>
                <w:rFonts w:ascii="Calibri" w:eastAsia="Times New Roman" w:hAnsi="Calibri" w:cs="Times New Roman"/>
              </w:rPr>
            </w:pPr>
          </w:p>
          <w:p w:rsidR="00EA32B9" w:rsidRPr="0094181D" w:rsidRDefault="00EA32B9" w:rsidP="00EA32B9">
            <w:pPr>
              <w:spacing w:after="0" w:line="240" w:lineRule="auto"/>
              <w:rPr>
                <w:rFonts w:ascii="Times New Roman" w:eastAsia="Times New Roman" w:hAnsi="Times New Roman" w:cs="Times New Roman"/>
                <w:sz w:val="28"/>
                <w:szCs w:val="28"/>
              </w:rPr>
            </w:pPr>
            <w:r w:rsidRPr="0094181D">
              <w:rPr>
                <w:rFonts w:ascii="Calibri" w:eastAsia="Times New Roman" w:hAnsi="Calibri" w:cs="Times New Roman"/>
              </w:rPr>
              <w:br/>
            </w:r>
            <w:r w:rsidRPr="0094181D">
              <w:rPr>
                <w:rFonts w:ascii="Times New Roman" w:eastAsia="Times New Roman" w:hAnsi="Times New Roman" w:cs="Times New Roman"/>
                <w:sz w:val="28"/>
                <w:szCs w:val="28"/>
              </w:rPr>
              <w:t>Председатель совета</w:t>
            </w:r>
          </w:p>
          <w:p w:rsidR="00EA32B9" w:rsidRPr="0094181D" w:rsidRDefault="00EA32B9" w:rsidP="00EA32B9">
            <w:pPr>
              <w:spacing w:after="0" w:line="240" w:lineRule="auto"/>
              <w:rPr>
                <w:rFonts w:ascii="Times New Roman" w:eastAsia="Times New Roman" w:hAnsi="Times New Roman" w:cs="Times New Roman"/>
                <w:sz w:val="28"/>
                <w:szCs w:val="28"/>
              </w:rPr>
            </w:pPr>
            <w:r w:rsidRPr="0094181D">
              <w:rPr>
                <w:rFonts w:ascii="Times New Roman" w:eastAsia="Times New Roman" w:hAnsi="Times New Roman" w:cs="Times New Roman"/>
                <w:sz w:val="28"/>
                <w:szCs w:val="28"/>
              </w:rPr>
              <w:t xml:space="preserve">народных депутатов                                                    </w:t>
            </w:r>
            <w:proofErr w:type="spellStart"/>
            <w:r w:rsidRPr="0094181D">
              <w:rPr>
                <w:rFonts w:ascii="Times New Roman" w:eastAsia="Times New Roman" w:hAnsi="Times New Roman" w:cs="Times New Roman"/>
                <w:sz w:val="28"/>
                <w:szCs w:val="28"/>
              </w:rPr>
              <w:t>Ю.Н.Полупанов</w:t>
            </w:r>
            <w:proofErr w:type="spellEnd"/>
          </w:p>
          <w:p w:rsidR="007F5090" w:rsidRDefault="007F5090" w:rsidP="00DD7721">
            <w:pPr>
              <w:tabs>
                <w:tab w:val="left" w:pos="3416"/>
              </w:tabs>
              <w:spacing w:after="0" w:line="240" w:lineRule="auto"/>
              <w:jc w:val="both"/>
              <w:rPr>
                <w:rFonts w:ascii="Times New Roman" w:hAnsi="Times New Roman"/>
              </w:rPr>
            </w:pPr>
          </w:p>
          <w:p w:rsidR="007F5090" w:rsidRDefault="007F5090" w:rsidP="00DD7721">
            <w:pPr>
              <w:tabs>
                <w:tab w:val="left" w:pos="3416"/>
              </w:tabs>
              <w:spacing w:after="0" w:line="240" w:lineRule="auto"/>
              <w:jc w:val="both"/>
              <w:rPr>
                <w:rFonts w:ascii="Times New Roman" w:hAnsi="Times New Roman"/>
              </w:rPr>
            </w:pPr>
          </w:p>
          <w:p w:rsidR="007F5090" w:rsidRDefault="007F5090" w:rsidP="00DD7721">
            <w:pPr>
              <w:tabs>
                <w:tab w:val="left" w:pos="3416"/>
              </w:tabs>
              <w:spacing w:after="0" w:line="240" w:lineRule="auto"/>
              <w:jc w:val="both"/>
              <w:rPr>
                <w:rFonts w:ascii="Times New Roman" w:hAnsi="Times New Roman"/>
              </w:rPr>
            </w:pPr>
          </w:p>
          <w:p w:rsidR="00EA32B9" w:rsidRPr="008C2482" w:rsidRDefault="00EA32B9" w:rsidP="00EA32B9">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8C2482">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Pr="008C2482">
              <w:rPr>
                <w:rFonts w:ascii="Arial" w:eastAsia="Times New Roman" w:hAnsi="Arial" w:cs="Arial"/>
                <w:sz w:val="24"/>
                <w:szCs w:val="24"/>
                <w:lang w:eastAsia="ru-RU"/>
              </w:rPr>
              <w:t xml:space="preserve">  </w:t>
            </w:r>
            <w:r w:rsidRPr="008C2482">
              <w:rPr>
                <w:rFonts w:ascii="Arial" w:eastAsia="Times New Roman" w:hAnsi="Arial" w:cs="Arial"/>
                <w:noProof/>
                <w:sz w:val="24"/>
                <w:szCs w:val="24"/>
                <w:lang w:eastAsia="ru-RU"/>
              </w:rPr>
              <w:drawing>
                <wp:inline distT="0" distB="0" distL="0" distR="0" wp14:anchorId="004AD550" wp14:editId="51E608FF">
                  <wp:extent cx="735330" cy="904240"/>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5330" cy="904240"/>
                          </a:xfrm>
                          <a:prstGeom prst="rect">
                            <a:avLst/>
                          </a:prstGeom>
                          <a:noFill/>
                          <a:ln>
                            <a:noFill/>
                          </a:ln>
                        </pic:spPr>
                      </pic:pic>
                    </a:graphicData>
                  </a:graphic>
                </wp:inline>
              </w:drawing>
            </w:r>
          </w:p>
          <w:p w:rsidR="00EA32B9" w:rsidRPr="008C2482" w:rsidRDefault="00EA32B9" w:rsidP="00EA32B9">
            <w:pPr>
              <w:spacing w:after="0" w:line="240" w:lineRule="auto"/>
              <w:rPr>
                <w:rFonts w:ascii="Arial" w:eastAsia="Times New Roman" w:hAnsi="Arial" w:cs="Arial"/>
                <w:sz w:val="24"/>
                <w:szCs w:val="24"/>
                <w:lang w:eastAsia="ru-RU"/>
              </w:rPr>
            </w:pPr>
            <w:r w:rsidRPr="008C2482">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Pr="008C2482">
              <w:rPr>
                <w:rFonts w:ascii="Arial" w:eastAsia="Times New Roman" w:hAnsi="Arial" w:cs="Arial"/>
                <w:sz w:val="24"/>
                <w:szCs w:val="24"/>
                <w:lang w:eastAsia="ru-RU"/>
              </w:rPr>
              <w:t xml:space="preserve">СОВЕТ НАРОДНЫХ ДЕПУТАТОВ                           </w:t>
            </w:r>
          </w:p>
          <w:p w:rsidR="00EA32B9" w:rsidRPr="008C2482" w:rsidRDefault="00EA32B9" w:rsidP="00EA32B9">
            <w:pPr>
              <w:spacing w:after="0" w:line="240" w:lineRule="auto"/>
              <w:jc w:val="center"/>
              <w:rPr>
                <w:rFonts w:ascii="Arial" w:eastAsia="Times New Roman" w:hAnsi="Arial" w:cs="Arial"/>
                <w:sz w:val="24"/>
                <w:szCs w:val="24"/>
                <w:lang w:eastAsia="ru-RU"/>
              </w:rPr>
            </w:pPr>
            <w:r w:rsidRPr="008C2482">
              <w:rPr>
                <w:rFonts w:ascii="Arial" w:eastAsia="Times New Roman" w:hAnsi="Arial" w:cs="Arial"/>
                <w:caps/>
                <w:sz w:val="24"/>
                <w:szCs w:val="24"/>
                <w:lang w:eastAsia="ar-SA"/>
              </w:rPr>
              <w:t>ВЕРХНЕМАМОНСКОГО</w:t>
            </w:r>
            <w:r w:rsidRPr="008C2482">
              <w:rPr>
                <w:rFonts w:ascii="Arial" w:eastAsia="Times New Roman" w:hAnsi="Arial" w:cs="Arial"/>
                <w:sz w:val="24"/>
                <w:szCs w:val="24"/>
                <w:lang w:eastAsia="ru-RU"/>
              </w:rPr>
              <w:t xml:space="preserve"> СЕЛЬСКОГО ПОСЕЛЕНИЯ</w:t>
            </w:r>
          </w:p>
          <w:p w:rsidR="00EA32B9" w:rsidRPr="008C2482" w:rsidRDefault="00EA32B9" w:rsidP="00EA32B9">
            <w:pPr>
              <w:spacing w:after="0" w:line="240" w:lineRule="auto"/>
              <w:jc w:val="center"/>
              <w:rPr>
                <w:rFonts w:ascii="Arial" w:eastAsia="Times New Roman" w:hAnsi="Arial" w:cs="Arial"/>
                <w:sz w:val="24"/>
                <w:szCs w:val="24"/>
                <w:lang w:eastAsia="ru-RU"/>
              </w:rPr>
            </w:pPr>
            <w:r w:rsidRPr="008C2482">
              <w:rPr>
                <w:rFonts w:ascii="Arial" w:eastAsia="Times New Roman" w:hAnsi="Arial" w:cs="Arial"/>
                <w:sz w:val="24"/>
                <w:szCs w:val="24"/>
                <w:lang w:eastAsia="ru-RU"/>
              </w:rPr>
              <w:t>ВЕРХНЕМАМОНСКОГО МУНИЦИПАЛЬНОГО РАЙОНА</w:t>
            </w:r>
          </w:p>
          <w:p w:rsidR="00EA32B9" w:rsidRPr="008C2482" w:rsidRDefault="00EA32B9" w:rsidP="00EA32B9">
            <w:pPr>
              <w:spacing w:after="0" w:line="240" w:lineRule="auto"/>
              <w:jc w:val="center"/>
              <w:rPr>
                <w:rFonts w:ascii="Arial" w:eastAsia="Times New Roman" w:hAnsi="Arial" w:cs="Arial"/>
                <w:sz w:val="24"/>
                <w:szCs w:val="24"/>
                <w:lang w:eastAsia="ru-RU"/>
              </w:rPr>
            </w:pPr>
            <w:r w:rsidRPr="008C2482">
              <w:rPr>
                <w:rFonts w:ascii="Arial" w:eastAsia="Times New Roman" w:hAnsi="Arial" w:cs="Arial"/>
                <w:sz w:val="24"/>
                <w:szCs w:val="24"/>
                <w:lang w:eastAsia="ru-RU"/>
              </w:rPr>
              <w:t>ВОРОНЕЖСКОЙ ОБЛАСТИ</w:t>
            </w:r>
          </w:p>
          <w:p w:rsidR="00EA32B9" w:rsidRPr="008C2482" w:rsidRDefault="00EA32B9" w:rsidP="00EA32B9">
            <w:pPr>
              <w:spacing w:after="0" w:line="240" w:lineRule="auto"/>
              <w:jc w:val="center"/>
              <w:rPr>
                <w:rFonts w:ascii="Arial" w:eastAsia="Times New Roman" w:hAnsi="Arial" w:cs="Arial"/>
                <w:sz w:val="24"/>
                <w:szCs w:val="24"/>
                <w:lang w:eastAsia="ru-RU"/>
              </w:rPr>
            </w:pPr>
          </w:p>
          <w:p w:rsidR="00EA32B9" w:rsidRPr="008C2482" w:rsidRDefault="00EA32B9" w:rsidP="00EA32B9">
            <w:pPr>
              <w:spacing w:after="0" w:line="240" w:lineRule="auto"/>
              <w:jc w:val="center"/>
              <w:rPr>
                <w:rFonts w:ascii="Arial" w:eastAsia="Times New Roman" w:hAnsi="Arial" w:cs="Arial"/>
                <w:sz w:val="24"/>
                <w:szCs w:val="24"/>
                <w:lang w:eastAsia="ru-RU"/>
              </w:rPr>
            </w:pPr>
            <w:r w:rsidRPr="008C2482">
              <w:rPr>
                <w:rFonts w:ascii="Arial" w:eastAsia="Times New Roman" w:hAnsi="Arial" w:cs="Arial"/>
                <w:sz w:val="24"/>
                <w:szCs w:val="24"/>
                <w:lang w:eastAsia="ru-RU"/>
              </w:rPr>
              <w:t>РЕШЕНИЕ</w:t>
            </w:r>
          </w:p>
          <w:p w:rsidR="00EA32B9" w:rsidRPr="00635C9C" w:rsidRDefault="00EA32B9" w:rsidP="00EA32B9">
            <w:pPr>
              <w:spacing w:after="0" w:line="240" w:lineRule="auto"/>
              <w:rPr>
                <w:rFonts w:ascii="Arial" w:eastAsia="Times New Roman" w:hAnsi="Arial" w:cs="Arial"/>
                <w:sz w:val="24"/>
                <w:szCs w:val="24"/>
                <w:lang w:eastAsia="ru-RU"/>
              </w:rPr>
            </w:pPr>
          </w:p>
          <w:p w:rsidR="00EA32B9" w:rsidRPr="00635C9C" w:rsidRDefault="00EA32B9" w:rsidP="00EA32B9">
            <w:pPr>
              <w:spacing w:after="0" w:line="240" w:lineRule="auto"/>
              <w:jc w:val="center"/>
              <w:rPr>
                <w:rFonts w:ascii="Arial" w:eastAsia="Times New Roman" w:hAnsi="Arial" w:cs="Arial"/>
                <w:sz w:val="24"/>
                <w:szCs w:val="24"/>
                <w:lang w:eastAsia="ru-RU"/>
              </w:rPr>
            </w:pPr>
            <w:r w:rsidRPr="00635C9C">
              <w:rPr>
                <w:rFonts w:ascii="Arial" w:eastAsia="Times New Roman" w:hAnsi="Arial" w:cs="Arial"/>
                <w:sz w:val="24"/>
                <w:szCs w:val="24"/>
                <w:lang w:eastAsia="ru-RU"/>
              </w:rPr>
              <w:t>от «</w:t>
            </w:r>
            <w:r>
              <w:rPr>
                <w:rFonts w:ascii="Arial" w:eastAsia="Times New Roman" w:hAnsi="Arial" w:cs="Arial"/>
                <w:sz w:val="24"/>
                <w:szCs w:val="24"/>
                <w:lang w:eastAsia="ru-RU"/>
              </w:rPr>
              <w:t>29</w:t>
            </w:r>
            <w:r w:rsidRPr="00635C9C">
              <w:rPr>
                <w:rFonts w:ascii="Arial" w:eastAsia="Times New Roman" w:hAnsi="Arial" w:cs="Arial"/>
                <w:sz w:val="24"/>
                <w:szCs w:val="24"/>
                <w:lang w:eastAsia="ru-RU"/>
              </w:rPr>
              <w:t xml:space="preserve">» </w:t>
            </w:r>
            <w:r>
              <w:rPr>
                <w:rFonts w:ascii="Arial" w:eastAsia="Times New Roman" w:hAnsi="Arial" w:cs="Arial"/>
                <w:sz w:val="24"/>
                <w:szCs w:val="24"/>
                <w:lang w:eastAsia="ru-RU"/>
              </w:rPr>
              <w:t>ноября</w:t>
            </w:r>
            <w:r w:rsidRPr="00635C9C">
              <w:rPr>
                <w:rFonts w:ascii="Arial" w:eastAsia="Times New Roman" w:hAnsi="Arial" w:cs="Arial"/>
                <w:sz w:val="24"/>
                <w:szCs w:val="24"/>
                <w:lang w:eastAsia="ru-RU"/>
              </w:rPr>
              <w:t xml:space="preserve"> 20</w:t>
            </w:r>
            <w:r>
              <w:rPr>
                <w:rFonts w:ascii="Arial" w:eastAsia="Times New Roman" w:hAnsi="Arial" w:cs="Arial"/>
                <w:sz w:val="24"/>
                <w:szCs w:val="24"/>
                <w:lang w:eastAsia="ru-RU"/>
              </w:rPr>
              <w:t>24 г. № 34</w:t>
            </w:r>
          </w:p>
          <w:p w:rsidR="00EA32B9" w:rsidRPr="00635C9C" w:rsidRDefault="00EA32B9" w:rsidP="00EA32B9">
            <w:pPr>
              <w:spacing w:after="0" w:line="240" w:lineRule="auto"/>
              <w:jc w:val="center"/>
              <w:rPr>
                <w:rFonts w:ascii="Arial" w:eastAsia="Times New Roman" w:hAnsi="Arial" w:cs="Arial"/>
                <w:sz w:val="24"/>
                <w:szCs w:val="24"/>
                <w:lang w:eastAsia="ru-RU"/>
              </w:rPr>
            </w:pPr>
            <w:r w:rsidRPr="00635C9C">
              <w:rPr>
                <w:rFonts w:ascii="Arial" w:eastAsia="Times New Roman" w:hAnsi="Arial" w:cs="Arial"/>
                <w:sz w:val="24"/>
                <w:szCs w:val="24"/>
                <w:lang w:eastAsia="ru-RU"/>
              </w:rPr>
              <w:t>------------------------------------------------</w:t>
            </w:r>
          </w:p>
          <w:p w:rsidR="00EA32B9" w:rsidRDefault="00EA32B9" w:rsidP="00EA32B9">
            <w:pPr>
              <w:spacing w:after="0" w:line="240" w:lineRule="auto"/>
              <w:jc w:val="center"/>
              <w:rPr>
                <w:rFonts w:ascii="Arial" w:eastAsia="Times New Roman" w:hAnsi="Arial" w:cs="Arial"/>
                <w:bCs/>
                <w:kern w:val="28"/>
                <w:sz w:val="24"/>
                <w:szCs w:val="24"/>
                <w:lang w:eastAsia="ar-SA"/>
              </w:rPr>
            </w:pPr>
            <w:r w:rsidRPr="00635C9C">
              <w:rPr>
                <w:rFonts w:ascii="Arial" w:eastAsia="Times New Roman" w:hAnsi="Arial" w:cs="Arial"/>
                <w:sz w:val="24"/>
                <w:szCs w:val="24"/>
                <w:lang w:eastAsia="ar-SA"/>
              </w:rPr>
              <w:t xml:space="preserve">с. </w:t>
            </w:r>
            <w:r>
              <w:rPr>
                <w:rFonts w:ascii="Arial" w:eastAsia="Times New Roman" w:hAnsi="Arial" w:cs="Arial"/>
                <w:bCs/>
                <w:kern w:val="28"/>
                <w:sz w:val="24"/>
                <w:szCs w:val="24"/>
                <w:lang w:eastAsia="ar-SA"/>
              </w:rPr>
              <w:t>Верхний Мамон</w:t>
            </w:r>
          </w:p>
          <w:p w:rsidR="00EA32B9" w:rsidRPr="00635C9C" w:rsidRDefault="00EA32B9" w:rsidP="00EA32B9">
            <w:pPr>
              <w:spacing w:after="0" w:line="240" w:lineRule="auto"/>
              <w:jc w:val="center"/>
              <w:rPr>
                <w:rFonts w:ascii="Arial" w:eastAsia="Times New Roman" w:hAnsi="Arial" w:cs="Arial"/>
                <w:sz w:val="24"/>
                <w:szCs w:val="24"/>
                <w:lang w:eastAsia="ru-RU"/>
              </w:rPr>
            </w:pPr>
          </w:p>
          <w:p w:rsidR="00EA32B9" w:rsidRPr="00635C9C" w:rsidRDefault="00EA32B9" w:rsidP="00EA32B9">
            <w:pPr>
              <w:spacing w:after="0" w:line="240" w:lineRule="auto"/>
              <w:jc w:val="center"/>
              <w:rPr>
                <w:rFonts w:ascii="Arial" w:eastAsia="Times New Roman" w:hAnsi="Arial" w:cs="Arial"/>
                <w:b/>
                <w:sz w:val="32"/>
                <w:szCs w:val="32"/>
                <w:lang w:eastAsia="ru-RU"/>
              </w:rPr>
            </w:pPr>
            <w:r>
              <w:rPr>
                <w:rFonts w:ascii="Arial" w:eastAsia="Times New Roman" w:hAnsi="Arial" w:cs="Arial"/>
                <w:b/>
                <w:bCs/>
                <w:kern w:val="28"/>
                <w:sz w:val="32"/>
                <w:szCs w:val="32"/>
                <w:lang w:eastAsia="ar-SA"/>
              </w:rPr>
              <w:t xml:space="preserve">Об </w:t>
            </w:r>
            <w:r w:rsidRPr="00635C9C">
              <w:rPr>
                <w:rFonts w:ascii="Arial" w:eastAsia="Times New Roman" w:hAnsi="Arial" w:cs="Arial"/>
                <w:b/>
                <w:sz w:val="32"/>
                <w:szCs w:val="32"/>
                <w:lang w:eastAsia="ru-RU"/>
              </w:rPr>
              <w:t xml:space="preserve">установлении и введении в действие </w:t>
            </w:r>
            <w:r>
              <w:rPr>
                <w:rFonts w:ascii="Arial" w:eastAsia="Times New Roman" w:hAnsi="Arial" w:cs="Arial"/>
                <w:b/>
                <w:sz w:val="32"/>
                <w:szCs w:val="32"/>
                <w:lang w:eastAsia="ru-RU"/>
              </w:rPr>
              <w:t xml:space="preserve">туристического </w:t>
            </w:r>
            <w:r w:rsidRPr="00635C9C">
              <w:rPr>
                <w:rFonts w:ascii="Arial" w:eastAsia="Times New Roman" w:hAnsi="Arial" w:cs="Arial"/>
                <w:b/>
                <w:sz w:val="32"/>
                <w:szCs w:val="32"/>
                <w:lang w:eastAsia="ru-RU"/>
              </w:rPr>
              <w:t xml:space="preserve">налога на территории </w:t>
            </w:r>
            <w:r>
              <w:rPr>
                <w:rFonts w:ascii="Arial" w:eastAsia="Times New Roman" w:hAnsi="Arial" w:cs="Arial"/>
                <w:b/>
                <w:sz w:val="32"/>
                <w:szCs w:val="32"/>
                <w:lang w:eastAsia="ru-RU"/>
              </w:rPr>
              <w:t>Верхнемамонского</w:t>
            </w:r>
            <w:r w:rsidRPr="00635C9C">
              <w:rPr>
                <w:rFonts w:ascii="Arial" w:eastAsia="Times New Roman" w:hAnsi="Arial" w:cs="Arial"/>
                <w:b/>
                <w:sz w:val="32"/>
                <w:szCs w:val="32"/>
                <w:lang w:eastAsia="ru-RU"/>
              </w:rPr>
              <w:t xml:space="preserve"> сельского поселения Верхнемамонского муниципального района Воронежской области</w:t>
            </w:r>
            <w:r>
              <w:rPr>
                <w:rFonts w:ascii="Arial" w:eastAsia="Times New Roman" w:hAnsi="Arial" w:cs="Arial"/>
                <w:b/>
                <w:sz w:val="32"/>
                <w:szCs w:val="32"/>
                <w:lang w:eastAsia="ru-RU"/>
              </w:rPr>
              <w:t>»</w:t>
            </w:r>
          </w:p>
          <w:p w:rsidR="00EA32B9" w:rsidRPr="00635C9C" w:rsidRDefault="00EA32B9" w:rsidP="00EA32B9">
            <w:pPr>
              <w:spacing w:after="0" w:line="240" w:lineRule="auto"/>
              <w:ind w:firstLine="567"/>
              <w:jc w:val="both"/>
              <w:rPr>
                <w:rFonts w:ascii="Arial" w:eastAsia="Times New Roman" w:hAnsi="Arial" w:cs="Arial"/>
                <w:sz w:val="24"/>
                <w:szCs w:val="24"/>
                <w:lang w:eastAsia="ru-RU"/>
              </w:rPr>
            </w:pPr>
          </w:p>
          <w:p w:rsidR="00EA32B9" w:rsidRPr="00635C9C" w:rsidRDefault="00EA32B9" w:rsidP="00EA32B9">
            <w:pPr>
              <w:spacing w:after="0" w:line="240" w:lineRule="auto"/>
              <w:ind w:firstLine="709"/>
              <w:jc w:val="both"/>
              <w:rPr>
                <w:rFonts w:ascii="Arial" w:eastAsia="Times New Roman" w:hAnsi="Arial" w:cs="Arial"/>
                <w:sz w:val="24"/>
                <w:szCs w:val="24"/>
                <w:lang w:eastAsia="ru-RU"/>
              </w:rPr>
            </w:pPr>
            <w:r w:rsidRPr="00635C9C">
              <w:rPr>
                <w:rFonts w:ascii="Arial" w:eastAsia="Times New Roman" w:hAnsi="Arial" w:cs="Arial"/>
                <w:sz w:val="24"/>
                <w:szCs w:val="24"/>
                <w:lang w:eastAsia="ru-RU"/>
              </w:rPr>
              <w:t xml:space="preserve">В соответствии с </w:t>
            </w:r>
            <w:r w:rsidRPr="0081703E">
              <w:rPr>
                <w:rFonts w:ascii="Arial" w:eastAsia="Times New Roman" w:hAnsi="Arial" w:cs="Arial"/>
                <w:sz w:val="24"/>
                <w:szCs w:val="24"/>
                <w:lang w:eastAsia="ru-RU"/>
              </w:rPr>
              <w:t>Налоговым кодекс</w:t>
            </w:r>
            <w:r>
              <w:rPr>
                <w:rFonts w:ascii="Arial" w:eastAsia="Times New Roman" w:hAnsi="Arial" w:cs="Arial"/>
                <w:sz w:val="24"/>
                <w:szCs w:val="24"/>
                <w:lang w:eastAsia="ru-RU"/>
              </w:rPr>
              <w:t>ом</w:t>
            </w:r>
            <w:r w:rsidRPr="00635C9C">
              <w:rPr>
                <w:rFonts w:ascii="Arial" w:eastAsia="Times New Roman" w:hAnsi="Arial" w:cs="Arial"/>
                <w:sz w:val="24"/>
                <w:szCs w:val="24"/>
                <w:lang w:eastAsia="ru-RU"/>
              </w:rPr>
              <w:t xml:space="preserve"> Российской Федерации, Федеральн</w:t>
            </w:r>
            <w:r>
              <w:rPr>
                <w:rFonts w:ascii="Arial" w:eastAsia="Times New Roman" w:hAnsi="Arial" w:cs="Arial"/>
                <w:sz w:val="24"/>
                <w:szCs w:val="24"/>
                <w:lang w:eastAsia="ru-RU"/>
              </w:rPr>
              <w:t>ым</w:t>
            </w:r>
            <w:r w:rsidRPr="00635C9C">
              <w:rPr>
                <w:rFonts w:ascii="Arial" w:eastAsia="Times New Roman" w:hAnsi="Arial" w:cs="Arial"/>
                <w:sz w:val="24"/>
                <w:szCs w:val="24"/>
                <w:lang w:eastAsia="ru-RU"/>
              </w:rPr>
              <w:t xml:space="preserve"> закон</w:t>
            </w:r>
            <w:r>
              <w:rPr>
                <w:rFonts w:ascii="Arial" w:eastAsia="Times New Roman" w:hAnsi="Arial" w:cs="Arial"/>
                <w:sz w:val="24"/>
                <w:szCs w:val="24"/>
                <w:lang w:eastAsia="ru-RU"/>
              </w:rPr>
              <w:t>ом</w:t>
            </w:r>
            <w:r w:rsidRPr="00635C9C">
              <w:rPr>
                <w:rFonts w:ascii="Arial" w:eastAsia="Times New Roman" w:hAnsi="Arial" w:cs="Arial"/>
                <w:sz w:val="24"/>
                <w:szCs w:val="24"/>
                <w:lang w:eastAsia="ru-RU"/>
              </w:rPr>
              <w:t xml:space="preserve"> от 06.10.2003 № 131-ФЗ «Об общих принципах организации местного самоуправления в Российской Федерации», Устав</w:t>
            </w:r>
            <w:r>
              <w:rPr>
                <w:rFonts w:ascii="Arial" w:eastAsia="Times New Roman" w:hAnsi="Arial" w:cs="Arial"/>
                <w:sz w:val="24"/>
                <w:szCs w:val="24"/>
                <w:lang w:eastAsia="ru-RU"/>
              </w:rPr>
              <w:t>ом</w:t>
            </w:r>
            <w:r w:rsidRPr="00635C9C">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Верхнемамонского </w:t>
            </w:r>
            <w:r w:rsidRPr="00635C9C">
              <w:rPr>
                <w:rFonts w:ascii="Arial" w:eastAsia="Times New Roman" w:hAnsi="Arial" w:cs="Arial"/>
                <w:sz w:val="24"/>
                <w:szCs w:val="24"/>
                <w:lang w:eastAsia="ru-RU"/>
              </w:rPr>
              <w:t xml:space="preserve">сельского поселения, Совет народных депутатов </w:t>
            </w:r>
          </w:p>
          <w:p w:rsidR="00EA32B9" w:rsidRPr="00635C9C" w:rsidRDefault="00EA32B9" w:rsidP="00EA32B9">
            <w:pPr>
              <w:spacing w:after="0" w:line="240" w:lineRule="auto"/>
              <w:ind w:firstLine="709"/>
              <w:jc w:val="both"/>
              <w:rPr>
                <w:rFonts w:ascii="Arial" w:eastAsia="Times New Roman" w:hAnsi="Arial" w:cs="Arial"/>
                <w:sz w:val="24"/>
                <w:szCs w:val="24"/>
                <w:lang w:eastAsia="ru-RU"/>
              </w:rPr>
            </w:pPr>
          </w:p>
          <w:p w:rsidR="00EA32B9" w:rsidRPr="00635C9C" w:rsidRDefault="00EA32B9" w:rsidP="00EA32B9">
            <w:pPr>
              <w:spacing w:after="0" w:line="240" w:lineRule="auto"/>
              <w:ind w:firstLine="709"/>
              <w:jc w:val="center"/>
              <w:rPr>
                <w:rFonts w:ascii="Arial" w:eastAsia="Times New Roman" w:hAnsi="Arial" w:cs="Arial"/>
                <w:sz w:val="24"/>
                <w:szCs w:val="24"/>
                <w:lang w:eastAsia="ru-RU"/>
              </w:rPr>
            </w:pPr>
            <w:r w:rsidRPr="00635C9C">
              <w:rPr>
                <w:rFonts w:ascii="Arial" w:eastAsia="Times New Roman" w:hAnsi="Arial" w:cs="Arial"/>
                <w:sz w:val="24"/>
                <w:szCs w:val="24"/>
                <w:lang w:eastAsia="ru-RU"/>
              </w:rPr>
              <w:t>РЕШИЛ:</w:t>
            </w:r>
          </w:p>
          <w:p w:rsidR="00EA32B9" w:rsidRPr="00EA32B9" w:rsidRDefault="00EA32B9" w:rsidP="00EA32B9">
            <w:pPr>
              <w:spacing w:after="0" w:line="240" w:lineRule="auto"/>
              <w:ind w:firstLine="709"/>
              <w:jc w:val="center"/>
              <w:rPr>
                <w:rFonts w:ascii="Arial" w:eastAsia="Times New Roman" w:hAnsi="Arial" w:cs="Arial"/>
                <w:lang w:eastAsia="ru-RU"/>
              </w:rPr>
            </w:pPr>
          </w:p>
          <w:p w:rsidR="00EA32B9" w:rsidRPr="00EA32B9" w:rsidRDefault="00EA32B9" w:rsidP="00EA32B9">
            <w:pPr>
              <w:spacing w:after="0" w:line="240" w:lineRule="auto"/>
              <w:ind w:firstLine="709"/>
              <w:jc w:val="both"/>
              <w:rPr>
                <w:rFonts w:ascii="Arial" w:eastAsia="Times New Roman" w:hAnsi="Arial" w:cs="Arial"/>
                <w:lang w:eastAsia="ru-RU"/>
              </w:rPr>
            </w:pPr>
            <w:r w:rsidRPr="00EA32B9">
              <w:rPr>
                <w:rFonts w:ascii="Arial" w:eastAsia="Times New Roman" w:hAnsi="Arial" w:cs="Arial"/>
                <w:lang w:eastAsia="ru-RU"/>
              </w:rPr>
              <w:t>1. Ввести на территории Верхнемамонского поселения Верхнемамонского муниципального района Воронежской области налогообложение в виде туристического налога.</w:t>
            </w:r>
          </w:p>
          <w:p w:rsidR="00EA32B9" w:rsidRPr="00EA32B9" w:rsidRDefault="00EA32B9" w:rsidP="00EA32B9">
            <w:pPr>
              <w:spacing w:after="0" w:line="240" w:lineRule="auto"/>
              <w:ind w:firstLine="709"/>
              <w:jc w:val="both"/>
              <w:rPr>
                <w:rFonts w:ascii="Arial" w:eastAsia="Times New Roman" w:hAnsi="Arial" w:cs="Arial"/>
                <w:lang w:eastAsia="ru-RU"/>
              </w:rPr>
            </w:pPr>
            <w:r w:rsidRPr="00EA32B9">
              <w:rPr>
                <w:rFonts w:ascii="Arial" w:eastAsia="Times New Roman" w:hAnsi="Arial" w:cs="Arial"/>
                <w:lang w:eastAsia="ru-RU"/>
              </w:rPr>
              <w:t xml:space="preserve">2. Установить на территории Верхнемамонского поселения Верхнемамонского муниципального района Воронежской </w:t>
            </w:r>
            <w:proofErr w:type="gramStart"/>
            <w:r w:rsidRPr="00EA32B9">
              <w:rPr>
                <w:rFonts w:ascii="Arial" w:eastAsia="Times New Roman" w:hAnsi="Arial" w:cs="Arial"/>
                <w:lang w:eastAsia="ru-RU"/>
              </w:rPr>
              <w:t>области</w:t>
            </w:r>
            <w:proofErr w:type="gramEnd"/>
            <w:r w:rsidRPr="00EA32B9">
              <w:rPr>
                <w:rFonts w:ascii="Arial" w:eastAsia="Times New Roman" w:hAnsi="Arial" w:cs="Arial"/>
                <w:lang w:eastAsia="ru-RU"/>
              </w:rPr>
              <w:t xml:space="preserve"> дифференцированные налоговые ставки от налоговой базы:</w:t>
            </w:r>
          </w:p>
          <w:p w:rsidR="00EA32B9" w:rsidRPr="00EA32B9" w:rsidRDefault="00EA32B9" w:rsidP="00EA32B9">
            <w:pPr>
              <w:spacing w:after="0" w:line="240" w:lineRule="auto"/>
              <w:ind w:firstLine="709"/>
              <w:jc w:val="both"/>
              <w:rPr>
                <w:rFonts w:ascii="Arial" w:eastAsia="Times New Roman" w:hAnsi="Arial" w:cs="Arial"/>
                <w:lang w:eastAsia="ru-RU"/>
              </w:rPr>
            </w:pPr>
            <w:r w:rsidRPr="00EA32B9">
              <w:rPr>
                <w:rFonts w:ascii="Arial" w:eastAsia="Times New Roman" w:hAnsi="Arial" w:cs="Arial"/>
                <w:lang w:eastAsia="ru-RU"/>
              </w:rPr>
              <w:t>- в 2025 году в размере 1 процента;</w:t>
            </w:r>
          </w:p>
          <w:p w:rsidR="00EA32B9" w:rsidRPr="00EA32B9" w:rsidRDefault="00EA32B9" w:rsidP="00EA32B9">
            <w:pPr>
              <w:spacing w:after="0" w:line="240" w:lineRule="auto"/>
              <w:ind w:firstLine="709"/>
              <w:jc w:val="both"/>
              <w:rPr>
                <w:rFonts w:ascii="Arial" w:eastAsia="Times New Roman" w:hAnsi="Arial" w:cs="Arial"/>
                <w:lang w:eastAsia="ru-RU"/>
              </w:rPr>
            </w:pPr>
            <w:r w:rsidRPr="00EA32B9">
              <w:rPr>
                <w:rFonts w:ascii="Arial" w:eastAsia="Times New Roman" w:hAnsi="Arial" w:cs="Arial"/>
                <w:lang w:eastAsia="ru-RU"/>
              </w:rPr>
              <w:t xml:space="preserve">- в 2026 году в размере 2 процента, </w:t>
            </w:r>
          </w:p>
          <w:p w:rsidR="00EA32B9" w:rsidRPr="00EA32B9" w:rsidRDefault="00EA32B9" w:rsidP="00EA32B9">
            <w:pPr>
              <w:spacing w:after="0" w:line="240" w:lineRule="auto"/>
              <w:ind w:firstLine="709"/>
              <w:jc w:val="both"/>
              <w:rPr>
                <w:rFonts w:ascii="Arial" w:eastAsia="Times New Roman" w:hAnsi="Arial" w:cs="Arial"/>
                <w:lang w:eastAsia="ru-RU"/>
              </w:rPr>
            </w:pPr>
            <w:r w:rsidRPr="00EA32B9">
              <w:rPr>
                <w:rFonts w:ascii="Arial" w:eastAsia="Times New Roman" w:hAnsi="Arial" w:cs="Arial"/>
                <w:lang w:eastAsia="ru-RU"/>
              </w:rPr>
              <w:t xml:space="preserve">- в 2027 году в размере 3 процента; </w:t>
            </w:r>
          </w:p>
          <w:p w:rsidR="00EA32B9" w:rsidRPr="00EA32B9" w:rsidRDefault="00EA32B9" w:rsidP="00EA32B9">
            <w:pPr>
              <w:spacing w:after="0" w:line="240" w:lineRule="auto"/>
              <w:ind w:firstLine="709"/>
              <w:jc w:val="both"/>
              <w:rPr>
                <w:rFonts w:ascii="Arial" w:eastAsia="Times New Roman" w:hAnsi="Arial" w:cs="Arial"/>
                <w:lang w:eastAsia="ru-RU"/>
              </w:rPr>
            </w:pPr>
            <w:r w:rsidRPr="00EA32B9">
              <w:rPr>
                <w:rFonts w:ascii="Arial" w:eastAsia="Times New Roman" w:hAnsi="Arial" w:cs="Arial"/>
                <w:lang w:eastAsia="ru-RU"/>
              </w:rPr>
              <w:t xml:space="preserve">- в 2028 году в размере 4 процента, </w:t>
            </w:r>
          </w:p>
          <w:p w:rsidR="00EA32B9" w:rsidRPr="00EA32B9" w:rsidRDefault="00EA32B9" w:rsidP="00EA32B9">
            <w:pPr>
              <w:spacing w:after="0" w:line="240" w:lineRule="auto"/>
              <w:ind w:firstLine="709"/>
              <w:jc w:val="both"/>
              <w:rPr>
                <w:rFonts w:ascii="Arial" w:eastAsia="Times New Roman" w:hAnsi="Arial" w:cs="Arial"/>
                <w:lang w:eastAsia="ru-RU"/>
              </w:rPr>
            </w:pPr>
            <w:r w:rsidRPr="00EA32B9">
              <w:rPr>
                <w:rFonts w:ascii="Arial" w:eastAsia="Times New Roman" w:hAnsi="Arial" w:cs="Arial"/>
                <w:lang w:eastAsia="ru-RU"/>
              </w:rPr>
              <w:t>- начиная с 2029 года в размере 5 процентов.</w:t>
            </w:r>
          </w:p>
          <w:p w:rsidR="00EA32B9" w:rsidRPr="00EA32B9" w:rsidRDefault="00EA32B9" w:rsidP="00EA32B9">
            <w:pPr>
              <w:spacing w:after="0" w:line="240" w:lineRule="auto"/>
              <w:ind w:firstLine="709"/>
              <w:jc w:val="both"/>
              <w:rPr>
                <w:rFonts w:ascii="Arial" w:eastAsia="Times New Roman" w:hAnsi="Arial" w:cs="Arial"/>
                <w:lang w:eastAsia="ru-RU"/>
              </w:rPr>
            </w:pPr>
            <w:r w:rsidRPr="00EA32B9">
              <w:rPr>
                <w:rFonts w:ascii="Arial" w:eastAsia="Times New Roman" w:hAnsi="Arial" w:cs="Arial"/>
                <w:lang w:eastAsia="ru-RU"/>
              </w:rPr>
              <w:t>3. Опубликовать настоящее решение в официальном периодическом печатном издании «Информационный бюллетень Верхнемамонского сельского поселения Верхнемамонского муниципального района Воронежской области».</w:t>
            </w:r>
          </w:p>
          <w:p w:rsidR="00EA32B9" w:rsidRPr="00EA32B9" w:rsidRDefault="00EA32B9" w:rsidP="00EA32B9">
            <w:pPr>
              <w:spacing w:after="0" w:line="240" w:lineRule="auto"/>
              <w:ind w:firstLine="709"/>
              <w:jc w:val="both"/>
              <w:rPr>
                <w:rFonts w:ascii="Arial" w:eastAsia="Times New Roman" w:hAnsi="Arial" w:cs="Arial"/>
                <w:lang w:eastAsia="ru-RU"/>
              </w:rPr>
            </w:pPr>
            <w:r w:rsidRPr="00EA32B9">
              <w:rPr>
                <w:rFonts w:ascii="Arial" w:eastAsia="Times New Roman" w:hAnsi="Arial" w:cs="Arial"/>
                <w:lang w:eastAsia="ru-RU"/>
              </w:rPr>
              <w:t xml:space="preserve">4. </w:t>
            </w:r>
            <w:r w:rsidRPr="00EA32B9">
              <w:rPr>
                <w:rFonts w:ascii="Arial" w:hAnsi="Arial" w:cs="Arial"/>
                <w:lang w:eastAsia="ru-RU"/>
              </w:rPr>
              <w:t>Настоящее решение вступает в силу с 01 января 2025 года.</w:t>
            </w:r>
          </w:p>
          <w:p w:rsidR="00EA32B9" w:rsidRPr="00EA32B9" w:rsidRDefault="00EA32B9" w:rsidP="00EA32B9">
            <w:pPr>
              <w:spacing w:after="0" w:line="240" w:lineRule="auto"/>
              <w:ind w:firstLine="567"/>
              <w:jc w:val="both"/>
              <w:rPr>
                <w:rFonts w:ascii="Arial" w:eastAsia="Calibri" w:hAnsi="Arial" w:cs="Arial"/>
              </w:rPr>
            </w:pPr>
          </w:p>
          <w:p w:rsidR="00EA32B9" w:rsidRPr="0094181D" w:rsidRDefault="00EA32B9" w:rsidP="00EA32B9">
            <w:pPr>
              <w:spacing w:after="0" w:line="240" w:lineRule="auto"/>
              <w:rPr>
                <w:rFonts w:ascii="Times New Roman" w:eastAsia="Times New Roman" w:hAnsi="Times New Roman" w:cs="Times New Roman"/>
                <w:sz w:val="28"/>
                <w:szCs w:val="28"/>
              </w:rPr>
            </w:pPr>
            <w:r w:rsidRPr="0094181D">
              <w:rPr>
                <w:rFonts w:ascii="Times New Roman" w:eastAsia="Times New Roman" w:hAnsi="Times New Roman" w:cs="Times New Roman"/>
                <w:sz w:val="28"/>
                <w:szCs w:val="28"/>
              </w:rPr>
              <w:t>Глава Верхнемамонского</w:t>
            </w:r>
          </w:p>
          <w:p w:rsidR="00EA32B9" w:rsidRPr="0094181D" w:rsidRDefault="00EA32B9" w:rsidP="00EA32B9">
            <w:pPr>
              <w:spacing w:after="0" w:line="240" w:lineRule="auto"/>
              <w:rPr>
                <w:rFonts w:ascii="Times New Roman" w:eastAsia="Times New Roman" w:hAnsi="Times New Roman" w:cs="Times New Roman"/>
                <w:sz w:val="28"/>
                <w:szCs w:val="28"/>
              </w:rPr>
            </w:pPr>
            <w:r w:rsidRPr="0094181D">
              <w:rPr>
                <w:rFonts w:ascii="Times New Roman" w:eastAsia="Times New Roman" w:hAnsi="Times New Roman" w:cs="Times New Roman"/>
                <w:sz w:val="28"/>
                <w:szCs w:val="28"/>
              </w:rPr>
              <w:t>сельского поселения</w:t>
            </w:r>
            <w:r w:rsidRPr="0094181D">
              <w:rPr>
                <w:rFonts w:ascii="Times New Roman" w:eastAsia="Times New Roman" w:hAnsi="Times New Roman" w:cs="Times New Roman"/>
                <w:sz w:val="28"/>
                <w:szCs w:val="28"/>
              </w:rPr>
              <w:tab/>
            </w:r>
            <w:r w:rsidRPr="0094181D">
              <w:rPr>
                <w:rFonts w:ascii="Calibri" w:eastAsia="Times New Roman" w:hAnsi="Calibri" w:cs="Times New Roman"/>
              </w:rPr>
              <w:tab/>
            </w:r>
            <w:r w:rsidRPr="0094181D">
              <w:rPr>
                <w:rFonts w:ascii="Calibri" w:eastAsia="Times New Roman" w:hAnsi="Calibri" w:cs="Times New Roman"/>
              </w:rPr>
              <w:tab/>
            </w:r>
            <w:r w:rsidRPr="0094181D">
              <w:rPr>
                <w:rFonts w:ascii="Calibri" w:eastAsia="Times New Roman" w:hAnsi="Calibri" w:cs="Times New Roman"/>
              </w:rPr>
              <w:tab/>
            </w:r>
            <w:r w:rsidRPr="0094181D">
              <w:rPr>
                <w:rFonts w:ascii="Calibri" w:eastAsia="Times New Roman" w:hAnsi="Calibri" w:cs="Times New Roman"/>
              </w:rPr>
              <w:tab/>
            </w:r>
            <w:r w:rsidRPr="0094181D">
              <w:rPr>
                <w:rFonts w:ascii="Calibri" w:eastAsia="Times New Roman" w:hAnsi="Calibri" w:cs="Times New Roman"/>
              </w:rPr>
              <w:tab/>
            </w:r>
            <w:proofErr w:type="spellStart"/>
            <w:r w:rsidRPr="0094181D">
              <w:rPr>
                <w:rFonts w:ascii="Times New Roman" w:eastAsia="Times New Roman" w:hAnsi="Times New Roman" w:cs="Times New Roman"/>
                <w:sz w:val="28"/>
                <w:szCs w:val="28"/>
              </w:rPr>
              <w:t>О.М.Малахов</w:t>
            </w:r>
            <w:proofErr w:type="spellEnd"/>
          </w:p>
          <w:p w:rsidR="00EA32B9" w:rsidRDefault="00EA32B9" w:rsidP="00EA32B9">
            <w:pPr>
              <w:spacing w:after="0" w:line="240" w:lineRule="auto"/>
              <w:rPr>
                <w:rFonts w:ascii="Calibri" w:eastAsia="Times New Roman" w:hAnsi="Calibri" w:cs="Times New Roman"/>
              </w:rPr>
            </w:pPr>
          </w:p>
          <w:p w:rsidR="00EA32B9" w:rsidRDefault="00EA32B9" w:rsidP="00EA32B9">
            <w:pPr>
              <w:spacing w:after="0" w:line="240" w:lineRule="auto"/>
              <w:rPr>
                <w:rFonts w:ascii="Calibri" w:eastAsia="Times New Roman" w:hAnsi="Calibri" w:cs="Times New Roman"/>
              </w:rPr>
            </w:pPr>
          </w:p>
          <w:p w:rsidR="00EA32B9" w:rsidRPr="0094181D" w:rsidRDefault="00EA32B9" w:rsidP="00EA32B9">
            <w:pPr>
              <w:spacing w:after="0" w:line="240" w:lineRule="auto"/>
              <w:rPr>
                <w:rFonts w:ascii="Times New Roman" w:eastAsia="Times New Roman" w:hAnsi="Times New Roman" w:cs="Times New Roman"/>
                <w:sz w:val="28"/>
                <w:szCs w:val="28"/>
              </w:rPr>
            </w:pPr>
            <w:r w:rsidRPr="0094181D">
              <w:rPr>
                <w:rFonts w:ascii="Calibri" w:eastAsia="Times New Roman" w:hAnsi="Calibri" w:cs="Times New Roman"/>
              </w:rPr>
              <w:br/>
            </w:r>
            <w:r w:rsidRPr="0094181D">
              <w:rPr>
                <w:rFonts w:ascii="Times New Roman" w:eastAsia="Times New Roman" w:hAnsi="Times New Roman" w:cs="Times New Roman"/>
                <w:sz w:val="28"/>
                <w:szCs w:val="28"/>
              </w:rPr>
              <w:t>Председатель совета</w:t>
            </w:r>
          </w:p>
          <w:p w:rsidR="00EA32B9" w:rsidRPr="0094181D" w:rsidRDefault="00EA32B9" w:rsidP="00EA32B9">
            <w:pPr>
              <w:spacing w:after="0" w:line="240" w:lineRule="auto"/>
              <w:rPr>
                <w:rFonts w:ascii="Times New Roman" w:eastAsia="Times New Roman" w:hAnsi="Times New Roman" w:cs="Times New Roman"/>
                <w:sz w:val="28"/>
                <w:szCs w:val="28"/>
              </w:rPr>
            </w:pPr>
            <w:r w:rsidRPr="0094181D">
              <w:rPr>
                <w:rFonts w:ascii="Times New Roman" w:eastAsia="Times New Roman" w:hAnsi="Times New Roman" w:cs="Times New Roman"/>
                <w:sz w:val="28"/>
                <w:szCs w:val="28"/>
              </w:rPr>
              <w:t xml:space="preserve">народных депутатов                                                   </w:t>
            </w:r>
            <w:r>
              <w:rPr>
                <w:rFonts w:ascii="Times New Roman" w:eastAsia="Times New Roman" w:hAnsi="Times New Roman" w:cs="Times New Roman"/>
                <w:sz w:val="28"/>
                <w:szCs w:val="28"/>
              </w:rPr>
              <w:t xml:space="preserve">    </w:t>
            </w:r>
            <w:r w:rsidRPr="0094181D">
              <w:rPr>
                <w:rFonts w:ascii="Times New Roman" w:eastAsia="Times New Roman" w:hAnsi="Times New Roman" w:cs="Times New Roman"/>
                <w:sz w:val="28"/>
                <w:szCs w:val="28"/>
              </w:rPr>
              <w:t xml:space="preserve"> </w:t>
            </w:r>
            <w:proofErr w:type="spellStart"/>
            <w:r w:rsidRPr="0094181D">
              <w:rPr>
                <w:rFonts w:ascii="Times New Roman" w:eastAsia="Times New Roman" w:hAnsi="Times New Roman" w:cs="Times New Roman"/>
                <w:sz w:val="28"/>
                <w:szCs w:val="28"/>
              </w:rPr>
              <w:t>Ю.Н.Полупанов</w:t>
            </w:r>
            <w:proofErr w:type="spellEnd"/>
          </w:p>
          <w:p w:rsidR="007F5090" w:rsidRPr="007F5090" w:rsidRDefault="007F5090" w:rsidP="007F5090">
            <w:pPr>
              <w:spacing w:after="0" w:line="240" w:lineRule="auto"/>
              <w:ind w:firstLine="709"/>
              <w:jc w:val="center"/>
              <w:rPr>
                <w:rFonts w:ascii="Arial" w:eastAsia="Times New Roman" w:hAnsi="Arial" w:cs="Arial"/>
                <w:sz w:val="24"/>
                <w:szCs w:val="24"/>
                <w:lang w:eastAsia="ru-RU"/>
              </w:rPr>
            </w:pPr>
          </w:p>
          <w:p w:rsidR="00EA32B9" w:rsidRPr="00EA32B9" w:rsidRDefault="00EA32B9" w:rsidP="00EA32B9">
            <w:pPr>
              <w:snapToGrid w:val="0"/>
              <w:spacing w:after="0" w:line="240" w:lineRule="auto"/>
              <w:ind w:left="6946"/>
              <w:rPr>
                <w:rFonts w:ascii="Arial" w:eastAsia="Times New Roman" w:hAnsi="Arial" w:cs="Arial"/>
                <w:b/>
                <w:caps/>
                <w:sz w:val="24"/>
                <w:szCs w:val="24"/>
                <w:lang w:eastAsia="ar-SA"/>
              </w:rPr>
            </w:pPr>
            <w:r w:rsidRPr="00EA32B9">
              <w:rPr>
                <w:rFonts w:ascii="Times New Roman" w:eastAsia="Times New Roman" w:hAnsi="Times New Roman" w:cs="Times New Roman"/>
                <w:b/>
                <w:noProof/>
                <w:sz w:val="24"/>
                <w:szCs w:val="24"/>
                <w:lang w:eastAsia="ru-RU"/>
              </w:rPr>
              <w:lastRenderedPageBreak/>
              <w:drawing>
                <wp:anchor distT="0" distB="0" distL="114300" distR="114300" simplePos="0" relativeHeight="251659264" behindDoc="0" locked="0" layoutInCell="1" allowOverlap="1" wp14:anchorId="00F3FB8E" wp14:editId="2B061B14">
                  <wp:simplePos x="0" y="0"/>
                  <wp:positionH relativeFrom="column">
                    <wp:posOffset>2600325</wp:posOffset>
                  </wp:positionH>
                  <wp:positionV relativeFrom="paragraph">
                    <wp:posOffset>0</wp:posOffset>
                  </wp:positionV>
                  <wp:extent cx="733425" cy="904875"/>
                  <wp:effectExtent l="0" t="0" r="9525" b="9525"/>
                  <wp:wrapSquare wrapText="right"/>
                  <wp:docPr id="7"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9048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EA32B9">
              <w:rPr>
                <w:rFonts w:ascii="Arial" w:eastAsia="Times New Roman" w:hAnsi="Arial" w:cs="Arial"/>
                <w:b/>
                <w:caps/>
                <w:sz w:val="24"/>
                <w:szCs w:val="24"/>
                <w:lang w:eastAsia="ar-SA"/>
              </w:rPr>
              <w:br w:type="textWrapping" w:clear="all"/>
            </w:r>
          </w:p>
          <w:p w:rsidR="00EA32B9" w:rsidRPr="00EA32B9" w:rsidRDefault="00EA32B9" w:rsidP="00EA32B9">
            <w:pPr>
              <w:snapToGrid w:val="0"/>
              <w:spacing w:after="0" w:line="240" w:lineRule="auto"/>
              <w:jc w:val="center"/>
              <w:rPr>
                <w:rFonts w:ascii="Arial" w:eastAsia="Times New Roman" w:hAnsi="Arial" w:cs="Arial"/>
                <w:caps/>
                <w:sz w:val="24"/>
                <w:szCs w:val="24"/>
                <w:lang w:eastAsia="ar-SA"/>
              </w:rPr>
            </w:pPr>
            <w:r w:rsidRPr="00EA32B9">
              <w:rPr>
                <w:rFonts w:ascii="Arial" w:eastAsia="Times New Roman" w:hAnsi="Arial" w:cs="Arial"/>
                <w:caps/>
                <w:sz w:val="24"/>
                <w:szCs w:val="24"/>
                <w:lang w:eastAsia="ar-SA"/>
              </w:rPr>
              <w:t xml:space="preserve">Совет </w:t>
            </w:r>
            <w:r w:rsidRPr="00EA32B9">
              <w:rPr>
                <w:rFonts w:ascii="Arial" w:eastAsia="Times New Roman" w:hAnsi="Arial" w:cs="Arial"/>
                <w:sz w:val="24"/>
                <w:szCs w:val="24"/>
                <w:lang w:eastAsia="ar-SA"/>
              </w:rPr>
              <w:t xml:space="preserve">НАРОДНЫХ ДЕПУТАТОВ </w:t>
            </w:r>
          </w:p>
          <w:p w:rsidR="00EA32B9" w:rsidRPr="00EA32B9" w:rsidRDefault="00EA32B9" w:rsidP="00EA32B9">
            <w:pPr>
              <w:snapToGrid w:val="0"/>
              <w:spacing w:after="0" w:line="240" w:lineRule="auto"/>
              <w:jc w:val="center"/>
              <w:rPr>
                <w:rFonts w:ascii="Arial" w:eastAsia="Times New Roman" w:hAnsi="Arial" w:cs="Arial"/>
                <w:caps/>
                <w:sz w:val="24"/>
                <w:szCs w:val="24"/>
                <w:lang w:eastAsia="ar-SA"/>
              </w:rPr>
            </w:pPr>
            <w:r w:rsidRPr="00EA32B9">
              <w:rPr>
                <w:rFonts w:ascii="Arial" w:eastAsia="Times New Roman" w:hAnsi="Arial" w:cs="Arial"/>
                <w:sz w:val="24"/>
                <w:szCs w:val="24"/>
                <w:lang w:eastAsia="ru-RU"/>
              </w:rPr>
              <w:t xml:space="preserve">ВЕРХНЕМАМОНСКОГО </w:t>
            </w:r>
            <w:r w:rsidRPr="00EA32B9">
              <w:rPr>
                <w:rFonts w:ascii="Arial" w:eastAsia="Times New Roman" w:hAnsi="Arial" w:cs="Arial"/>
                <w:sz w:val="24"/>
                <w:szCs w:val="24"/>
                <w:lang w:eastAsia="ar-SA"/>
              </w:rPr>
              <w:t>СЕЛЬСКОГО ПОСЕЛЕНИЯ</w:t>
            </w:r>
          </w:p>
          <w:p w:rsidR="00EA32B9" w:rsidRPr="00EA32B9" w:rsidRDefault="00EA32B9" w:rsidP="00EA32B9">
            <w:pPr>
              <w:snapToGrid w:val="0"/>
              <w:spacing w:after="0" w:line="240" w:lineRule="auto"/>
              <w:jc w:val="center"/>
              <w:rPr>
                <w:rFonts w:ascii="Arial" w:eastAsia="Times New Roman" w:hAnsi="Arial" w:cs="Arial"/>
                <w:caps/>
                <w:sz w:val="24"/>
                <w:szCs w:val="24"/>
                <w:lang w:eastAsia="ar-SA"/>
              </w:rPr>
            </w:pPr>
            <w:r w:rsidRPr="00EA32B9">
              <w:rPr>
                <w:rFonts w:ascii="Arial" w:eastAsia="Times New Roman" w:hAnsi="Arial" w:cs="Arial"/>
                <w:sz w:val="24"/>
                <w:szCs w:val="24"/>
                <w:lang w:eastAsia="ar-SA"/>
              </w:rPr>
              <w:t xml:space="preserve">ВЕРХНЕМАМОНСКОГО МУНИЦИПАЛЬНОГО </w:t>
            </w:r>
            <w:r w:rsidRPr="00EA32B9">
              <w:rPr>
                <w:rFonts w:ascii="Arial" w:eastAsia="Times New Roman" w:hAnsi="Arial" w:cs="Arial"/>
                <w:caps/>
                <w:sz w:val="24"/>
                <w:szCs w:val="24"/>
                <w:lang w:eastAsia="ar-SA"/>
              </w:rPr>
              <w:t>района</w:t>
            </w:r>
          </w:p>
          <w:p w:rsidR="00EA32B9" w:rsidRPr="00EA32B9" w:rsidRDefault="00EA32B9" w:rsidP="00EA32B9">
            <w:pPr>
              <w:snapToGrid w:val="0"/>
              <w:spacing w:after="0" w:line="240" w:lineRule="auto"/>
              <w:jc w:val="center"/>
              <w:rPr>
                <w:rFonts w:ascii="Arial" w:eastAsia="Times New Roman" w:hAnsi="Arial" w:cs="Arial"/>
                <w:caps/>
                <w:sz w:val="24"/>
                <w:szCs w:val="24"/>
                <w:lang w:eastAsia="ar-SA"/>
              </w:rPr>
            </w:pPr>
            <w:r w:rsidRPr="00EA32B9">
              <w:rPr>
                <w:rFonts w:ascii="Arial" w:eastAsia="Times New Roman" w:hAnsi="Arial" w:cs="Arial"/>
                <w:caps/>
                <w:sz w:val="24"/>
                <w:szCs w:val="24"/>
                <w:lang w:eastAsia="ar-SA"/>
              </w:rPr>
              <w:t>Воронежской области</w:t>
            </w:r>
          </w:p>
          <w:p w:rsidR="00EA32B9" w:rsidRPr="00EA32B9" w:rsidRDefault="00EA32B9" w:rsidP="00EA32B9">
            <w:pPr>
              <w:snapToGrid w:val="0"/>
              <w:spacing w:after="0" w:line="240" w:lineRule="auto"/>
              <w:jc w:val="center"/>
              <w:rPr>
                <w:rFonts w:ascii="Arial" w:eastAsia="Times New Roman" w:hAnsi="Arial" w:cs="Arial"/>
                <w:caps/>
                <w:sz w:val="24"/>
                <w:szCs w:val="24"/>
                <w:lang w:eastAsia="ar-SA"/>
              </w:rPr>
            </w:pPr>
          </w:p>
          <w:p w:rsidR="00EA32B9" w:rsidRPr="00EA32B9" w:rsidRDefault="00EA32B9" w:rsidP="00EA32B9">
            <w:pPr>
              <w:snapToGrid w:val="0"/>
              <w:spacing w:after="0" w:line="240" w:lineRule="auto"/>
              <w:jc w:val="center"/>
              <w:rPr>
                <w:rFonts w:ascii="Arial" w:eastAsia="Times New Roman" w:hAnsi="Arial" w:cs="Arial"/>
                <w:caps/>
                <w:sz w:val="24"/>
                <w:szCs w:val="24"/>
                <w:lang w:eastAsia="ar-SA"/>
              </w:rPr>
            </w:pPr>
            <w:r w:rsidRPr="00EA32B9">
              <w:rPr>
                <w:rFonts w:ascii="Arial" w:eastAsia="Times New Roman" w:hAnsi="Arial" w:cs="Arial"/>
                <w:caps/>
                <w:sz w:val="24"/>
                <w:szCs w:val="24"/>
                <w:lang w:eastAsia="ar-SA"/>
              </w:rPr>
              <w:t>РЕШЕНИЕ</w:t>
            </w:r>
          </w:p>
          <w:p w:rsidR="00EA32B9" w:rsidRPr="00EA32B9" w:rsidRDefault="00EA32B9" w:rsidP="00EA32B9">
            <w:pPr>
              <w:snapToGrid w:val="0"/>
              <w:spacing w:after="0" w:line="240" w:lineRule="auto"/>
              <w:jc w:val="center"/>
              <w:rPr>
                <w:rFonts w:ascii="Arial" w:eastAsia="Times New Roman" w:hAnsi="Arial" w:cs="Arial"/>
                <w:caps/>
                <w:sz w:val="24"/>
                <w:szCs w:val="24"/>
                <w:lang w:eastAsia="ar-SA"/>
              </w:rPr>
            </w:pPr>
          </w:p>
          <w:p w:rsidR="00EA32B9" w:rsidRPr="00EA32B9" w:rsidRDefault="00EA32B9" w:rsidP="00EA32B9">
            <w:pPr>
              <w:rPr>
                <w:rFonts w:ascii="Times New Roman" w:eastAsia="Times New Roman" w:hAnsi="Times New Roman" w:cs="Times New Roman"/>
                <w:sz w:val="28"/>
                <w:szCs w:val="28"/>
              </w:rPr>
            </w:pPr>
            <w:r w:rsidRPr="00EA32B9">
              <w:rPr>
                <w:rFonts w:ascii="Times New Roman" w:eastAsia="Times New Roman" w:hAnsi="Times New Roman" w:cs="Times New Roman"/>
                <w:b/>
                <w:bCs/>
                <w:sz w:val="28"/>
                <w:szCs w:val="28"/>
              </w:rPr>
              <w:t xml:space="preserve"> От «29» ноября 2024г                                                                            № 35</w:t>
            </w:r>
          </w:p>
          <w:p w:rsidR="00EA32B9" w:rsidRPr="00EA32B9" w:rsidRDefault="00EA32B9" w:rsidP="00EA32B9">
            <w:pPr>
              <w:spacing w:after="0" w:line="240" w:lineRule="auto"/>
              <w:rPr>
                <w:rFonts w:ascii="Times New Roman" w:eastAsia="Times New Roman" w:hAnsi="Times New Roman" w:cs="Times New Roman"/>
                <w:sz w:val="28"/>
                <w:szCs w:val="28"/>
                <w:lang w:eastAsia="ar-SA"/>
              </w:rPr>
            </w:pPr>
            <w:proofErr w:type="spellStart"/>
            <w:r w:rsidRPr="00EA32B9">
              <w:rPr>
                <w:rFonts w:ascii="Times New Roman" w:eastAsia="Times New Roman" w:hAnsi="Times New Roman" w:cs="Times New Roman"/>
                <w:sz w:val="28"/>
                <w:szCs w:val="28"/>
                <w:lang w:eastAsia="ar-SA"/>
              </w:rPr>
              <w:t>с</w:t>
            </w:r>
            <w:proofErr w:type="gramStart"/>
            <w:r w:rsidRPr="00EA32B9">
              <w:rPr>
                <w:rFonts w:ascii="Times New Roman" w:eastAsia="Times New Roman" w:hAnsi="Times New Roman" w:cs="Times New Roman"/>
                <w:sz w:val="28"/>
                <w:szCs w:val="28"/>
                <w:lang w:eastAsia="ar-SA"/>
              </w:rPr>
              <w:t>.В</w:t>
            </w:r>
            <w:proofErr w:type="gramEnd"/>
            <w:r w:rsidRPr="00EA32B9">
              <w:rPr>
                <w:rFonts w:ascii="Times New Roman" w:eastAsia="Times New Roman" w:hAnsi="Times New Roman" w:cs="Times New Roman"/>
                <w:sz w:val="28"/>
                <w:szCs w:val="28"/>
                <w:lang w:eastAsia="ar-SA"/>
              </w:rPr>
              <w:t>ерхний</w:t>
            </w:r>
            <w:proofErr w:type="spellEnd"/>
            <w:r w:rsidRPr="00EA32B9">
              <w:rPr>
                <w:rFonts w:ascii="Times New Roman" w:eastAsia="Times New Roman" w:hAnsi="Times New Roman" w:cs="Times New Roman"/>
                <w:sz w:val="28"/>
                <w:szCs w:val="28"/>
                <w:lang w:eastAsia="ar-SA"/>
              </w:rPr>
              <w:t xml:space="preserve"> Мамон</w:t>
            </w:r>
          </w:p>
          <w:p w:rsidR="00EA32B9" w:rsidRPr="00EA32B9" w:rsidRDefault="00EA32B9" w:rsidP="00EA32B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EA32B9" w:rsidRPr="00EA32B9" w:rsidRDefault="00EA32B9" w:rsidP="00EA32B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A32B9">
              <w:rPr>
                <w:rFonts w:ascii="Times New Roman" w:eastAsia="Times New Roman" w:hAnsi="Times New Roman" w:cs="Times New Roman"/>
                <w:bCs/>
                <w:sz w:val="28"/>
                <w:szCs w:val="28"/>
                <w:lang w:eastAsia="ru-RU"/>
              </w:rPr>
              <w:t>Об утверждении местных нормативов</w:t>
            </w:r>
          </w:p>
          <w:p w:rsidR="00EA32B9" w:rsidRPr="00EA32B9" w:rsidRDefault="00EA32B9" w:rsidP="00EA32B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A32B9">
              <w:rPr>
                <w:rFonts w:ascii="Times New Roman" w:eastAsia="Times New Roman" w:hAnsi="Times New Roman" w:cs="Times New Roman"/>
                <w:bCs/>
                <w:sz w:val="28"/>
                <w:szCs w:val="28"/>
                <w:lang w:eastAsia="ru-RU"/>
              </w:rPr>
              <w:t xml:space="preserve">градостроительного проектирования </w:t>
            </w:r>
          </w:p>
          <w:p w:rsidR="00EA32B9" w:rsidRPr="00EA32B9" w:rsidRDefault="00EA32B9" w:rsidP="00EA32B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A32B9">
              <w:rPr>
                <w:rFonts w:ascii="Times New Roman" w:eastAsia="Times New Roman" w:hAnsi="Times New Roman" w:cs="Times New Roman"/>
                <w:bCs/>
                <w:sz w:val="28"/>
                <w:szCs w:val="28"/>
                <w:lang w:eastAsia="ru-RU"/>
              </w:rPr>
              <w:t>Верхнемамонского сельского поселения</w:t>
            </w:r>
          </w:p>
          <w:p w:rsidR="00EA32B9" w:rsidRPr="00EA32B9" w:rsidRDefault="00EA32B9" w:rsidP="00EA32B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A32B9">
              <w:rPr>
                <w:rFonts w:ascii="Times New Roman" w:eastAsia="Times New Roman" w:hAnsi="Times New Roman" w:cs="Times New Roman"/>
                <w:bCs/>
                <w:sz w:val="28"/>
                <w:szCs w:val="28"/>
                <w:lang w:eastAsia="ru-RU"/>
              </w:rPr>
              <w:t xml:space="preserve">Верхнемамонского муниципального района </w:t>
            </w:r>
          </w:p>
          <w:p w:rsidR="00EA32B9" w:rsidRPr="00EA32B9" w:rsidRDefault="00EA32B9" w:rsidP="00EA32B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A32B9">
              <w:rPr>
                <w:rFonts w:ascii="Times New Roman" w:eastAsia="Times New Roman" w:hAnsi="Times New Roman" w:cs="Times New Roman"/>
                <w:bCs/>
                <w:sz w:val="28"/>
                <w:szCs w:val="28"/>
                <w:lang w:eastAsia="ru-RU"/>
              </w:rPr>
              <w:t>Воронежской области</w:t>
            </w:r>
          </w:p>
          <w:p w:rsidR="00EA32B9" w:rsidRPr="00EA32B9" w:rsidRDefault="00EA32B9" w:rsidP="00EA32B9">
            <w:pPr>
              <w:widowControl w:val="0"/>
              <w:autoSpaceDE w:val="0"/>
              <w:autoSpaceDN w:val="0"/>
              <w:adjustRightInd w:val="0"/>
              <w:spacing w:after="0" w:line="240" w:lineRule="auto"/>
              <w:jc w:val="both"/>
              <w:rPr>
                <w:rFonts w:ascii="Arial" w:eastAsia="Times New Roman" w:hAnsi="Arial" w:cs="Calibri"/>
                <w:sz w:val="26"/>
                <w:szCs w:val="24"/>
                <w:lang w:eastAsia="ru-RU"/>
              </w:rPr>
            </w:pPr>
          </w:p>
          <w:p w:rsidR="00EA32B9" w:rsidRPr="00EA32B9" w:rsidRDefault="00EA32B9" w:rsidP="00EA32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A32B9">
              <w:rPr>
                <w:rFonts w:ascii="Times New Roman" w:eastAsia="Times New Roman" w:hAnsi="Times New Roman" w:cs="Times New Roman"/>
                <w:sz w:val="28"/>
                <w:szCs w:val="28"/>
                <w:lang w:eastAsia="ru-RU"/>
              </w:rPr>
              <w:t xml:space="preserve">В соответствии с Градостроительным кодексом Российской Федерации, Федеральным Законом  от 06.10.2003 г. № 131-ФЗ «Об общих принципах  организации местного самоуправления в Российской Федерации», </w:t>
            </w:r>
            <w:hyperlink r:id="rId11" w:history="1">
              <w:r w:rsidRPr="00EA32B9">
                <w:rPr>
                  <w:rFonts w:ascii="Times New Roman" w:eastAsia="Times New Roman" w:hAnsi="Times New Roman" w:cs="Times New Roman"/>
                  <w:color w:val="0066CC"/>
                  <w:sz w:val="28"/>
                  <w:szCs w:val="28"/>
                  <w:u w:val="single"/>
                  <w:lang w:eastAsia="ru-RU"/>
                </w:rPr>
                <w:t>Законом</w:t>
              </w:r>
            </w:hyperlink>
            <w:r w:rsidRPr="00EA32B9">
              <w:rPr>
                <w:rFonts w:ascii="Times New Roman" w:eastAsia="Times New Roman" w:hAnsi="Times New Roman" w:cs="Times New Roman"/>
                <w:color w:val="0066CC"/>
                <w:sz w:val="28"/>
                <w:szCs w:val="28"/>
                <w:u w:val="single"/>
                <w:lang w:eastAsia="ru-RU"/>
              </w:rPr>
              <w:t xml:space="preserve"> </w:t>
            </w:r>
            <w:r w:rsidRPr="00EA32B9">
              <w:rPr>
                <w:rFonts w:ascii="Times New Roman" w:eastAsia="Times New Roman" w:hAnsi="Times New Roman" w:cs="Times New Roman"/>
                <w:sz w:val="28"/>
                <w:szCs w:val="28"/>
                <w:lang w:eastAsia="ru-RU"/>
              </w:rPr>
              <w:t>Воронежской области от 07.07.2006 г. № 61-ОЗ «О регулировании градостроительной деятельности в Воронежской области», Уставом Верхнемамонского сельского поселения Верхнемамонского муниципального района Воронежской области, в целях обеспечения благоприятных условий жизнедеятельности человека (в том числе объектами социального и коммунально-бытового назначения</w:t>
            </w:r>
            <w:proofErr w:type="gramEnd"/>
            <w:r w:rsidRPr="00EA32B9">
              <w:rPr>
                <w:rFonts w:ascii="Times New Roman" w:eastAsia="Times New Roman" w:hAnsi="Times New Roman" w:cs="Times New Roman"/>
                <w:sz w:val="28"/>
                <w:szCs w:val="28"/>
                <w:lang w:eastAsia="ru-RU"/>
              </w:rPr>
              <w:t xml:space="preserve">, доступности таких объектов для населения (включая инвалидов), объектами инженерной инфраструктуры, благоустройства территории, Совет народных депутатов Верхнемамонского сельского поселения Верхнемамонского муниципального района </w:t>
            </w:r>
          </w:p>
          <w:p w:rsidR="00EA32B9" w:rsidRPr="00EA32B9" w:rsidRDefault="00EA32B9" w:rsidP="00EA32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A32B9" w:rsidRPr="00EA32B9" w:rsidRDefault="00EA32B9" w:rsidP="00EA32B9">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A32B9">
              <w:rPr>
                <w:rFonts w:ascii="Times New Roman" w:eastAsia="Times New Roman" w:hAnsi="Times New Roman" w:cs="Times New Roman"/>
                <w:sz w:val="28"/>
                <w:szCs w:val="28"/>
                <w:lang w:eastAsia="ru-RU"/>
              </w:rPr>
              <w:t>РЕШИЛ:</w:t>
            </w:r>
          </w:p>
          <w:p w:rsidR="00EA32B9" w:rsidRPr="00EA32B9" w:rsidRDefault="00EA32B9" w:rsidP="00EA32B9">
            <w:pPr>
              <w:snapToGrid w:val="0"/>
              <w:spacing w:after="0" w:line="240" w:lineRule="auto"/>
              <w:jc w:val="both"/>
              <w:rPr>
                <w:rFonts w:ascii="Times New Roman" w:eastAsia="Times New Roman" w:hAnsi="Times New Roman" w:cs="Times New Roman"/>
                <w:sz w:val="28"/>
                <w:szCs w:val="28"/>
                <w:lang w:eastAsia="ru-RU"/>
              </w:rPr>
            </w:pPr>
            <w:r w:rsidRPr="00EA32B9">
              <w:rPr>
                <w:rFonts w:ascii="Times New Roman" w:eastAsia="Times New Roman" w:hAnsi="Times New Roman" w:cs="Times New Roman"/>
                <w:sz w:val="28"/>
                <w:szCs w:val="28"/>
                <w:lang w:eastAsia="ru-RU"/>
              </w:rPr>
              <w:t>1. Утвердить</w:t>
            </w:r>
            <w:r w:rsidRPr="00EA32B9">
              <w:rPr>
                <w:rFonts w:ascii="Times New Roman" w:eastAsia="Times New Roman" w:hAnsi="Times New Roman" w:cs="Times New Roman"/>
                <w:bCs/>
                <w:sz w:val="28"/>
                <w:szCs w:val="28"/>
                <w:lang w:eastAsia="ru-RU"/>
              </w:rPr>
              <w:t xml:space="preserve"> местные нормативы градостроительного проектирования  Верхнемамонского сельского поселения Верхнемамонского муниципального района Воронежской области согласно приложению</w:t>
            </w:r>
            <w:r w:rsidRPr="00EA32B9">
              <w:rPr>
                <w:rFonts w:ascii="Times New Roman" w:eastAsia="Times New Roman" w:hAnsi="Times New Roman" w:cs="Times New Roman"/>
                <w:sz w:val="28"/>
                <w:szCs w:val="28"/>
                <w:lang w:eastAsia="ru-RU"/>
              </w:rPr>
              <w:t>.</w:t>
            </w:r>
          </w:p>
          <w:p w:rsidR="00EA32B9" w:rsidRPr="00EA32B9" w:rsidRDefault="00EA32B9" w:rsidP="00EA32B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A32B9" w:rsidRPr="00EA32B9" w:rsidRDefault="00EA32B9" w:rsidP="00EA32B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32B9">
              <w:rPr>
                <w:rFonts w:ascii="Times New Roman" w:eastAsia="Times New Roman" w:hAnsi="Times New Roman" w:cs="Times New Roman"/>
                <w:sz w:val="28"/>
                <w:szCs w:val="28"/>
                <w:lang w:eastAsia="ru-RU"/>
              </w:rPr>
              <w:t>2. Настоящее решение вступает в силу с момента его официального опубликования.</w:t>
            </w:r>
          </w:p>
          <w:p w:rsidR="00EA32B9" w:rsidRPr="00EA32B9" w:rsidRDefault="00EA32B9" w:rsidP="00EA32B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A32B9" w:rsidRPr="00EA32B9" w:rsidRDefault="00EA32B9" w:rsidP="00EA32B9">
            <w:pPr>
              <w:spacing w:after="0" w:line="240" w:lineRule="auto"/>
              <w:rPr>
                <w:rFonts w:ascii="Times New Roman" w:eastAsia="Times New Roman" w:hAnsi="Times New Roman" w:cs="Times New Roman"/>
                <w:sz w:val="28"/>
                <w:szCs w:val="28"/>
              </w:rPr>
            </w:pPr>
            <w:r w:rsidRPr="00EA32B9">
              <w:rPr>
                <w:rFonts w:ascii="Times New Roman" w:eastAsia="Times New Roman" w:hAnsi="Times New Roman" w:cs="Times New Roman"/>
                <w:sz w:val="28"/>
                <w:szCs w:val="28"/>
              </w:rPr>
              <w:t>Глава Верхнемамонского</w:t>
            </w:r>
          </w:p>
          <w:p w:rsidR="00EA32B9" w:rsidRPr="00EA32B9" w:rsidRDefault="00EA32B9" w:rsidP="00EA32B9">
            <w:pPr>
              <w:spacing w:after="0" w:line="240" w:lineRule="auto"/>
              <w:rPr>
                <w:rFonts w:ascii="Times New Roman" w:eastAsia="Times New Roman" w:hAnsi="Times New Roman" w:cs="Times New Roman"/>
                <w:sz w:val="28"/>
                <w:szCs w:val="28"/>
              </w:rPr>
            </w:pPr>
            <w:r w:rsidRPr="00EA32B9">
              <w:rPr>
                <w:rFonts w:ascii="Times New Roman" w:eastAsia="Times New Roman" w:hAnsi="Times New Roman" w:cs="Times New Roman"/>
                <w:sz w:val="28"/>
                <w:szCs w:val="28"/>
              </w:rPr>
              <w:t>сельского поселения</w:t>
            </w:r>
            <w:r w:rsidRPr="00EA32B9">
              <w:rPr>
                <w:rFonts w:ascii="Times New Roman" w:eastAsia="Times New Roman" w:hAnsi="Times New Roman" w:cs="Times New Roman"/>
                <w:sz w:val="28"/>
                <w:szCs w:val="28"/>
              </w:rPr>
              <w:tab/>
            </w:r>
            <w:r w:rsidRPr="00EA32B9">
              <w:rPr>
                <w:rFonts w:ascii="Calibri" w:eastAsia="Times New Roman" w:hAnsi="Calibri" w:cs="Times New Roman"/>
              </w:rPr>
              <w:tab/>
            </w:r>
            <w:r w:rsidRPr="00EA32B9">
              <w:rPr>
                <w:rFonts w:ascii="Calibri" w:eastAsia="Times New Roman" w:hAnsi="Calibri" w:cs="Times New Roman"/>
              </w:rPr>
              <w:tab/>
            </w:r>
            <w:r w:rsidRPr="00EA32B9">
              <w:rPr>
                <w:rFonts w:ascii="Calibri" w:eastAsia="Times New Roman" w:hAnsi="Calibri" w:cs="Times New Roman"/>
              </w:rPr>
              <w:tab/>
            </w:r>
            <w:r w:rsidRPr="00EA32B9">
              <w:rPr>
                <w:rFonts w:ascii="Calibri" w:eastAsia="Times New Roman" w:hAnsi="Calibri" w:cs="Times New Roman"/>
              </w:rPr>
              <w:tab/>
            </w:r>
            <w:r w:rsidRPr="00EA32B9">
              <w:rPr>
                <w:rFonts w:ascii="Calibri" w:eastAsia="Times New Roman" w:hAnsi="Calibri" w:cs="Times New Roman"/>
              </w:rPr>
              <w:tab/>
            </w:r>
            <w:proofErr w:type="spellStart"/>
            <w:r w:rsidRPr="00EA32B9">
              <w:rPr>
                <w:rFonts w:ascii="Times New Roman" w:eastAsia="Times New Roman" w:hAnsi="Times New Roman" w:cs="Times New Roman"/>
                <w:sz w:val="28"/>
                <w:szCs w:val="28"/>
              </w:rPr>
              <w:t>О.М.Малахов</w:t>
            </w:r>
            <w:proofErr w:type="spellEnd"/>
          </w:p>
          <w:p w:rsidR="00EA32B9" w:rsidRPr="00EA32B9" w:rsidRDefault="00EA32B9" w:rsidP="00EA32B9">
            <w:pPr>
              <w:spacing w:after="0" w:line="240" w:lineRule="auto"/>
              <w:rPr>
                <w:rFonts w:ascii="Times New Roman" w:eastAsia="Times New Roman" w:hAnsi="Times New Roman" w:cs="Times New Roman"/>
                <w:sz w:val="28"/>
                <w:szCs w:val="28"/>
              </w:rPr>
            </w:pPr>
            <w:r w:rsidRPr="00EA32B9">
              <w:rPr>
                <w:rFonts w:ascii="Calibri" w:eastAsia="Times New Roman" w:hAnsi="Calibri" w:cs="Times New Roman"/>
              </w:rPr>
              <w:br/>
            </w:r>
            <w:r w:rsidRPr="00EA32B9">
              <w:rPr>
                <w:rFonts w:ascii="Times New Roman" w:eastAsia="Times New Roman" w:hAnsi="Times New Roman" w:cs="Times New Roman"/>
                <w:sz w:val="28"/>
                <w:szCs w:val="28"/>
              </w:rPr>
              <w:t>Председатель совета</w:t>
            </w:r>
          </w:p>
          <w:p w:rsidR="00EA32B9" w:rsidRPr="00EA32B9" w:rsidRDefault="00EA32B9" w:rsidP="00EA32B9">
            <w:pPr>
              <w:spacing w:after="0" w:line="240" w:lineRule="auto"/>
              <w:rPr>
                <w:rFonts w:ascii="Times New Roman" w:eastAsia="Times New Roman" w:hAnsi="Times New Roman" w:cs="Times New Roman"/>
                <w:sz w:val="28"/>
                <w:szCs w:val="28"/>
              </w:rPr>
            </w:pPr>
            <w:r w:rsidRPr="00EA32B9">
              <w:rPr>
                <w:rFonts w:ascii="Times New Roman" w:eastAsia="Times New Roman" w:hAnsi="Times New Roman" w:cs="Times New Roman"/>
                <w:sz w:val="28"/>
                <w:szCs w:val="28"/>
              </w:rPr>
              <w:t xml:space="preserve">народных депутатов                                                    </w:t>
            </w:r>
            <w:proofErr w:type="spellStart"/>
            <w:r w:rsidRPr="00EA32B9">
              <w:rPr>
                <w:rFonts w:ascii="Times New Roman" w:eastAsia="Times New Roman" w:hAnsi="Times New Roman" w:cs="Times New Roman"/>
                <w:sz w:val="28"/>
                <w:szCs w:val="28"/>
              </w:rPr>
              <w:t>Ю.Н.Полупанов</w:t>
            </w:r>
            <w:proofErr w:type="spellEnd"/>
          </w:p>
          <w:p w:rsidR="00EA32B9" w:rsidRPr="00EA32B9" w:rsidRDefault="00EA32B9" w:rsidP="00EA32B9">
            <w:pPr>
              <w:spacing w:after="0" w:line="240" w:lineRule="auto"/>
              <w:ind w:firstLine="709"/>
              <w:jc w:val="center"/>
              <w:rPr>
                <w:rFonts w:ascii="Times New Roman" w:eastAsia="Times New Roman" w:hAnsi="Times New Roman" w:cs="Times New Roman"/>
                <w:sz w:val="28"/>
                <w:szCs w:val="28"/>
                <w:lang w:eastAsia="ru-RU"/>
              </w:rPr>
            </w:pPr>
          </w:p>
          <w:p w:rsidR="00EA32B9" w:rsidRPr="00EA32B9" w:rsidRDefault="00EA32B9" w:rsidP="00EA32B9">
            <w:pPr>
              <w:spacing w:after="0" w:line="240" w:lineRule="auto"/>
              <w:ind w:firstLine="709"/>
              <w:jc w:val="center"/>
              <w:rPr>
                <w:rFonts w:ascii="Times New Roman" w:eastAsia="Times New Roman" w:hAnsi="Times New Roman" w:cs="Times New Roman"/>
                <w:sz w:val="28"/>
                <w:szCs w:val="28"/>
                <w:lang w:eastAsia="ru-RU"/>
              </w:rPr>
            </w:pPr>
          </w:p>
          <w:p w:rsidR="00EA32B9" w:rsidRPr="00EA32B9" w:rsidRDefault="00EA32B9" w:rsidP="00EA32B9">
            <w:pPr>
              <w:widowControl w:val="0"/>
              <w:spacing w:after="0" w:line="240" w:lineRule="auto"/>
              <w:jc w:val="right"/>
              <w:rPr>
                <w:rFonts w:ascii="Times New Roman" w:eastAsia="Tahoma" w:hAnsi="Times New Roman" w:cs="Times New Roman"/>
                <w:color w:val="000000"/>
                <w:sz w:val="24"/>
                <w:szCs w:val="24"/>
                <w:lang w:eastAsia="ru-RU" w:bidi="ru-RU"/>
              </w:rPr>
            </w:pPr>
            <w:r w:rsidRPr="00EA32B9">
              <w:rPr>
                <w:rFonts w:ascii="Times New Roman" w:eastAsia="Tahoma" w:hAnsi="Times New Roman" w:cs="Times New Roman"/>
                <w:color w:val="000000"/>
                <w:sz w:val="24"/>
                <w:szCs w:val="24"/>
                <w:lang w:eastAsia="ru-RU" w:bidi="ru-RU"/>
              </w:rPr>
              <w:t>Приложение</w:t>
            </w:r>
          </w:p>
          <w:p w:rsidR="00EA32B9" w:rsidRPr="00EA32B9" w:rsidRDefault="00EA32B9" w:rsidP="00EA32B9">
            <w:pPr>
              <w:widowControl w:val="0"/>
              <w:spacing w:after="0" w:line="240" w:lineRule="auto"/>
              <w:jc w:val="right"/>
              <w:rPr>
                <w:rFonts w:ascii="Times New Roman" w:eastAsia="Tahoma" w:hAnsi="Times New Roman" w:cs="Times New Roman"/>
                <w:color w:val="000000"/>
                <w:sz w:val="24"/>
                <w:szCs w:val="24"/>
                <w:lang w:eastAsia="ru-RU" w:bidi="ru-RU"/>
              </w:rPr>
            </w:pPr>
            <w:r w:rsidRPr="00EA32B9">
              <w:rPr>
                <w:rFonts w:ascii="Times New Roman" w:eastAsia="Tahoma" w:hAnsi="Times New Roman" w:cs="Times New Roman"/>
                <w:color w:val="000000"/>
                <w:sz w:val="24"/>
                <w:szCs w:val="24"/>
                <w:lang w:eastAsia="ru-RU" w:bidi="ru-RU"/>
              </w:rPr>
              <w:t>к решению Совета народных депутатов</w:t>
            </w:r>
          </w:p>
          <w:p w:rsidR="00EA32B9" w:rsidRPr="00EA32B9" w:rsidRDefault="00EA32B9" w:rsidP="00EA32B9">
            <w:pPr>
              <w:widowControl w:val="0"/>
              <w:spacing w:after="0" w:line="240" w:lineRule="auto"/>
              <w:jc w:val="right"/>
              <w:rPr>
                <w:rFonts w:ascii="Times New Roman" w:eastAsia="Tahoma" w:hAnsi="Times New Roman" w:cs="Times New Roman"/>
                <w:color w:val="000000"/>
                <w:sz w:val="24"/>
                <w:szCs w:val="24"/>
                <w:lang w:eastAsia="ru-RU" w:bidi="ru-RU"/>
              </w:rPr>
            </w:pPr>
            <w:r w:rsidRPr="00EA32B9">
              <w:rPr>
                <w:rFonts w:ascii="Times New Roman" w:eastAsia="Tahoma" w:hAnsi="Times New Roman" w:cs="Times New Roman"/>
                <w:color w:val="000000"/>
                <w:sz w:val="24"/>
                <w:szCs w:val="24"/>
                <w:lang w:eastAsia="ru-RU" w:bidi="ru-RU"/>
              </w:rPr>
              <w:t>Верхнемамонского сельского поселения</w:t>
            </w:r>
          </w:p>
          <w:p w:rsidR="00EA32B9" w:rsidRPr="00EA32B9" w:rsidRDefault="00EA32B9" w:rsidP="00EA32B9">
            <w:pPr>
              <w:widowControl w:val="0"/>
              <w:spacing w:after="0" w:line="240" w:lineRule="auto"/>
              <w:jc w:val="right"/>
              <w:rPr>
                <w:rFonts w:ascii="Times New Roman" w:eastAsia="Tahoma" w:hAnsi="Times New Roman" w:cs="Times New Roman"/>
                <w:color w:val="000000"/>
                <w:sz w:val="24"/>
                <w:szCs w:val="24"/>
                <w:lang w:eastAsia="ru-RU" w:bidi="ru-RU"/>
              </w:rPr>
            </w:pPr>
            <w:r w:rsidRPr="00EA32B9">
              <w:rPr>
                <w:rFonts w:ascii="Times New Roman" w:eastAsia="Tahoma" w:hAnsi="Times New Roman" w:cs="Times New Roman"/>
                <w:color w:val="000000"/>
                <w:sz w:val="24"/>
                <w:szCs w:val="24"/>
                <w:lang w:eastAsia="ru-RU" w:bidi="ru-RU"/>
              </w:rPr>
              <w:t>Верхнемамонского муниципального района</w:t>
            </w:r>
          </w:p>
          <w:p w:rsidR="00EA32B9" w:rsidRPr="00EA32B9" w:rsidRDefault="00EA32B9" w:rsidP="00EA32B9">
            <w:pPr>
              <w:widowControl w:val="0"/>
              <w:spacing w:after="0" w:line="360" w:lineRule="auto"/>
              <w:ind w:firstLine="567"/>
              <w:jc w:val="right"/>
              <w:rPr>
                <w:rFonts w:ascii="Times New Roman" w:eastAsia="Times New Roman" w:hAnsi="Times New Roman" w:cs="Times New Roman"/>
                <w:sz w:val="24"/>
                <w:szCs w:val="24"/>
                <w:u w:val="single"/>
                <w:lang w:eastAsia="ru-RU"/>
              </w:rPr>
            </w:pPr>
            <w:r w:rsidRPr="00EA32B9">
              <w:rPr>
                <w:rFonts w:ascii="Times New Roman" w:eastAsia="Times New Roman" w:hAnsi="Times New Roman" w:cs="Times New Roman"/>
                <w:sz w:val="24"/>
                <w:szCs w:val="24"/>
                <w:u w:val="single"/>
                <w:lang w:eastAsia="ru-RU"/>
              </w:rPr>
              <w:t>от  Верхнемамонского_ №  35 от 29.11.2024</w:t>
            </w:r>
          </w:p>
          <w:p w:rsidR="00EA32B9" w:rsidRPr="00EA32B9" w:rsidRDefault="00EA32B9" w:rsidP="00EA32B9">
            <w:pPr>
              <w:widowControl w:val="0"/>
              <w:spacing w:after="0" w:line="240" w:lineRule="auto"/>
              <w:jc w:val="right"/>
              <w:rPr>
                <w:rFonts w:ascii="Times New Roman" w:eastAsia="Tahoma" w:hAnsi="Times New Roman" w:cs="Times New Roman"/>
                <w:color w:val="000000"/>
                <w:sz w:val="24"/>
                <w:szCs w:val="24"/>
                <w:lang w:eastAsia="ru-RU" w:bidi="ru-RU"/>
              </w:rPr>
            </w:pPr>
          </w:p>
          <w:p w:rsidR="00EA32B9" w:rsidRPr="00EA32B9" w:rsidRDefault="00EA32B9" w:rsidP="00EA32B9">
            <w:pPr>
              <w:widowControl w:val="0"/>
              <w:spacing w:after="0" w:line="240" w:lineRule="auto"/>
              <w:jc w:val="center"/>
              <w:rPr>
                <w:rFonts w:ascii="Times New Roman" w:eastAsia="Tahoma" w:hAnsi="Times New Roman" w:cs="Times New Roman"/>
                <w:b/>
                <w:color w:val="000000"/>
                <w:sz w:val="24"/>
                <w:szCs w:val="24"/>
                <w:lang w:eastAsia="ru-RU" w:bidi="ru-RU"/>
              </w:rPr>
            </w:pPr>
            <w:r w:rsidRPr="00EA32B9">
              <w:rPr>
                <w:rFonts w:ascii="Times New Roman" w:eastAsia="Tahoma" w:hAnsi="Times New Roman" w:cs="Times New Roman"/>
                <w:b/>
                <w:color w:val="000000"/>
                <w:sz w:val="24"/>
                <w:szCs w:val="24"/>
                <w:lang w:eastAsia="ru-RU" w:bidi="ru-RU"/>
              </w:rPr>
              <w:t>МЕСТНЫЕ  НОРМАТИВЫ</w:t>
            </w:r>
            <w:r w:rsidRPr="00EA32B9">
              <w:rPr>
                <w:rFonts w:ascii="Times New Roman" w:eastAsia="Tahoma" w:hAnsi="Times New Roman" w:cs="Times New Roman"/>
                <w:b/>
                <w:color w:val="000000"/>
                <w:sz w:val="24"/>
                <w:szCs w:val="24"/>
                <w:lang w:eastAsia="ru-RU" w:bidi="ru-RU"/>
              </w:rPr>
              <w:br/>
              <w:t>градостроительного проектирования Верхнемамонского сельского поселения Верхнемамонского муниципального района Воронежской области</w:t>
            </w:r>
          </w:p>
          <w:p w:rsidR="00EA32B9" w:rsidRPr="00EA32B9" w:rsidRDefault="00EA32B9" w:rsidP="00EA32B9">
            <w:pPr>
              <w:widowControl w:val="0"/>
              <w:spacing w:after="0" w:line="240" w:lineRule="auto"/>
              <w:jc w:val="center"/>
              <w:rPr>
                <w:rFonts w:ascii="Times New Roman" w:eastAsia="Tahoma" w:hAnsi="Times New Roman" w:cs="Times New Roman"/>
                <w:color w:val="000000"/>
                <w:sz w:val="24"/>
                <w:szCs w:val="24"/>
                <w:lang w:eastAsia="ru-RU" w:bidi="ru-RU"/>
              </w:rPr>
            </w:pPr>
          </w:p>
          <w:p w:rsidR="00EA32B9" w:rsidRPr="00EA32B9" w:rsidRDefault="00EA32B9" w:rsidP="00EA32B9">
            <w:pPr>
              <w:widowControl w:val="0"/>
              <w:spacing w:after="0" w:line="240" w:lineRule="auto"/>
              <w:jc w:val="center"/>
              <w:rPr>
                <w:rFonts w:ascii="Times New Roman" w:eastAsia="Tahoma" w:hAnsi="Times New Roman" w:cs="Times New Roman"/>
                <w:color w:val="000000"/>
                <w:sz w:val="24"/>
                <w:szCs w:val="24"/>
                <w:lang w:eastAsia="ru-RU" w:bidi="ru-RU"/>
              </w:rPr>
            </w:pPr>
            <w:r w:rsidRPr="00EA32B9">
              <w:rPr>
                <w:rFonts w:ascii="Times New Roman" w:eastAsia="Tahoma" w:hAnsi="Times New Roman" w:cs="Times New Roman"/>
                <w:color w:val="000000"/>
                <w:sz w:val="24"/>
                <w:szCs w:val="24"/>
                <w:lang w:eastAsia="ru-RU" w:bidi="ru-RU"/>
              </w:rPr>
              <w:t>Утверждаемая часть</w:t>
            </w:r>
          </w:p>
          <w:p w:rsidR="00EA32B9" w:rsidRPr="00EA32B9" w:rsidRDefault="00EA32B9" w:rsidP="00EA32B9">
            <w:pPr>
              <w:widowControl w:val="0"/>
              <w:spacing w:after="0" w:line="240" w:lineRule="auto"/>
              <w:jc w:val="center"/>
              <w:rPr>
                <w:rFonts w:ascii="Times New Roman" w:eastAsia="Tahoma" w:hAnsi="Times New Roman" w:cs="Times New Roman"/>
                <w:color w:val="000000"/>
                <w:sz w:val="24"/>
                <w:szCs w:val="24"/>
                <w:lang w:eastAsia="ru-RU" w:bidi="ru-RU"/>
              </w:rPr>
            </w:pPr>
          </w:p>
          <w:p w:rsidR="00EA32B9" w:rsidRPr="00EA32B9" w:rsidRDefault="00EA32B9" w:rsidP="00EA32B9">
            <w:pPr>
              <w:widowControl w:val="0"/>
              <w:spacing w:after="0" w:line="240" w:lineRule="auto"/>
              <w:jc w:val="center"/>
              <w:rPr>
                <w:rFonts w:ascii="Times New Roman" w:eastAsia="Tahoma" w:hAnsi="Times New Roman" w:cs="Times New Roman"/>
                <w:color w:val="000000"/>
                <w:sz w:val="24"/>
                <w:szCs w:val="24"/>
                <w:lang w:eastAsia="ru-RU" w:bidi="ru-RU"/>
              </w:rPr>
            </w:pPr>
            <w:r w:rsidRPr="00EA32B9">
              <w:rPr>
                <w:rFonts w:ascii="Times New Roman" w:eastAsia="Tahoma" w:hAnsi="Times New Roman" w:cs="Times New Roman"/>
                <w:color w:val="000000"/>
                <w:sz w:val="24"/>
                <w:szCs w:val="24"/>
                <w:lang w:eastAsia="ru-RU" w:bidi="ru-RU"/>
              </w:rPr>
              <w:t>Содержание</w:t>
            </w:r>
          </w:p>
          <w:p w:rsidR="00EA32B9" w:rsidRPr="00EA32B9" w:rsidRDefault="00EA32B9" w:rsidP="00EA32B9">
            <w:pPr>
              <w:widowControl w:val="0"/>
              <w:spacing w:after="0" w:line="240" w:lineRule="auto"/>
              <w:rPr>
                <w:rFonts w:ascii="Times New Roman" w:eastAsia="Tahoma" w:hAnsi="Times New Roman" w:cs="Times New Roman"/>
                <w:color w:val="000000"/>
                <w:sz w:val="24"/>
                <w:szCs w:val="24"/>
                <w:lang w:eastAsia="ru-RU" w:bidi="ru-RU"/>
              </w:rPr>
            </w:pPr>
          </w:p>
          <w:p w:rsidR="00EA32B9" w:rsidRPr="00EA32B9" w:rsidRDefault="00EA32B9" w:rsidP="00EA32B9">
            <w:pPr>
              <w:widowControl w:val="0"/>
              <w:spacing w:after="0" w:line="240" w:lineRule="auto"/>
              <w:rPr>
                <w:rFonts w:ascii="Times New Roman" w:eastAsia="Tahoma" w:hAnsi="Times New Roman" w:cs="Times New Roman"/>
                <w:color w:val="000000"/>
                <w:sz w:val="24"/>
                <w:szCs w:val="24"/>
                <w:lang w:eastAsia="ru-RU" w:bidi="ru-RU"/>
              </w:rPr>
            </w:pPr>
          </w:p>
          <w:p w:rsidR="00EA32B9" w:rsidRPr="00EA32B9" w:rsidRDefault="00EA32B9" w:rsidP="00EA32B9">
            <w:pPr>
              <w:widowControl w:val="0"/>
              <w:tabs>
                <w:tab w:val="left" w:pos="9072"/>
              </w:tabs>
              <w:spacing w:after="0" w:line="240" w:lineRule="auto"/>
              <w:rPr>
                <w:rFonts w:ascii="Times New Roman" w:eastAsia="Tahoma" w:hAnsi="Times New Roman" w:cs="Times New Roman"/>
                <w:color w:val="000000"/>
                <w:sz w:val="24"/>
                <w:szCs w:val="24"/>
                <w:lang w:eastAsia="ru-RU" w:bidi="ru-RU"/>
              </w:rPr>
            </w:pPr>
            <w:r w:rsidRPr="00EA32B9">
              <w:rPr>
                <w:rFonts w:ascii="Times New Roman" w:eastAsia="Tahoma" w:hAnsi="Times New Roman" w:cs="Times New Roman"/>
                <w:color w:val="000000"/>
                <w:sz w:val="24"/>
                <w:szCs w:val="24"/>
                <w:lang w:eastAsia="ru-RU" w:bidi="ru-RU"/>
              </w:rPr>
              <w:t>ВВЕДЕНИЕ………………………………………………………………………….………...5</w:t>
            </w:r>
          </w:p>
          <w:p w:rsidR="00EA32B9" w:rsidRPr="00EA32B9" w:rsidRDefault="00EA32B9" w:rsidP="00EA32B9">
            <w:pPr>
              <w:widowControl w:val="0"/>
              <w:spacing w:after="0" w:line="240" w:lineRule="auto"/>
              <w:rPr>
                <w:rFonts w:ascii="Times New Roman" w:eastAsia="Tahoma" w:hAnsi="Times New Roman" w:cs="Times New Roman"/>
                <w:color w:val="000000"/>
                <w:sz w:val="24"/>
                <w:szCs w:val="24"/>
                <w:lang w:eastAsia="ru-RU" w:bidi="ru-RU"/>
              </w:rPr>
            </w:pPr>
            <w:r w:rsidRPr="00EA32B9">
              <w:rPr>
                <w:rFonts w:ascii="Times New Roman" w:eastAsia="Tahoma" w:hAnsi="Times New Roman" w:cs="Times New Roman"/>
                <w:color w:val="000000"/>
                <w:sz w:val="24"/>
                <w:szCs w:val="24"/>
                <w:lang w:eastAsia="ru-RU" w:bidi="ru-RU"/>
              </w:rPr>
              <w:t>1. ОБЛАСТЬ ПРИМЕНЕНИЯ………………………………………………………………......5</w:t>
            </w:r>
          </w:p>
          <w:p w:rsidR="00EA32B9" w:rsidRPr="00EA32B9" w:rsidRDefault="00EA32B9" w:rsidP="00EA32B9">
            <w:pPr>
              <w:widowControl w:val="0"/>
              <w:spacing w:after="0" w:line="240" w:lineRule="auto"/>
              <w:rPr>
                <w:rFonts w:ascii="Times New Roman" w:eastAsia="Tahoma" w:hAnsi="Times New Roman" w:cs="Times New Roman"/>
                <w:color w:val="000000"/>
                <w:sz w:val="24"/>
                <w:szCs w:val="24"/>
                <w:lang w:eastAsia="ru-RU" w:bidi="ru-RU"/>
              </w:rPr>
            </w:pPr>
            <w:r w:rsidRPr="00EA32B9">
              <w:rPr>
                <w:rFonts w:ascii="Times New Roman" w:eastAsia="Tahoma" w:hAnsi="Times New Roman" w:cs="Times New Roman"/>
                <w:color w:val="000000"/>
                <w:sz w:val="24"/>
                <w:szCs w:val="24"/>
                <w:lang w:eastAsia="ru-RU" w:bidi="ru-RU"/>
              </w:rPr>
              <w:t>2.</w:t>
            </w:r>
            <w:r w:rsidRPr="00EA32B9">
              <w:rPr>
                <w:rFonts w:ascii="Times New Roman" w:eastAsia="Tahoma" w:hAnsi="Times New Roman" w:cs="Times New Roman"/>
                <w:color w:val="000000"/>
                <w:sz w:val="24"/>
                <w:szCs w:val="24"/>
                <w:lang w:eastAsia="ru-RU" w:bidi="ru-RU"/>
              </w:rPr>
              <w:tab/>
              <w:t xml:space="preserve">КОНЦЕПЦИЯ РАЗВИТИЯ И ПЛАНИРОВОЧНАЯ </w:t>
            </w:r>
          </w:p>
          <w:p w:rsidR="00EA32B9" w:rsidRPr="00EA32B9" w:rsidRDefault="00EA32B9" w:rsidP="00EA32B9">
            <w:pPr>
              <w:widowControl w:val="0"/>
              <w:spacing w:after="0" w:line="240" w:lineRule="auto"/>
              <w:rPr>
                <w:rFonts w:ascii="Times New Roman" w:eastAsia="Tahoma" w:hAnsi="Times New Roman" w:cs="Times New Roman"/>
                <w:color w:val="000000"/>
                <w:sz w:val="24"/>
                <w:szCs w:val="24"/>
                <w:lang w:eastAsia="ru-RU" w:bidi="ru-RU"/>
              </w:rPr>
            </w:pPr>
            <w:r w:rsidRPr="00EA32B9">
              <w:rPr>
                <w:rFonts w:ascii="Times New Roman" w:eastAsia="Tahoma" w:hAnsi="Times New Roman" w:cs="Times New Roman"/>
                <w:color w:val="000000"/>
                <w:sz w:val="24"/>
                <w:szCs w:val="24"/>
                <w:lang w:eastAsia="ru-RU" w:bidi="ru-RU"/>
              </w:rPr>
              <w:t>ОРГАНИЗАЦИЯ ТЕРРИТОРИИ ВЕРХНЕМАМОНСКОГО</w:t>
            </w:r>
          </w:p>
          <w:p w:rsidR="00EA32B9" w:rsidRPr="00EA32B9" w:rsidRDefault="00EA32B9" w:rsidP="00EA32B9">
            <w:pPr>
              <w:widowControl w:val="0"/>
              <w:tabs>
                <w:tab w:val="left" w:pos="8931"/>
              </w:tabs>
              <w:spacing w:after="0" w:line="240" w:lineRule="auto"/>
              <w:rPr>
                <w:rFonts w:ascii="Times New Roman" w:eastAsia="Tahoma" w:hAnsi="Times New Roman" w:cs="Times New Roman"/>
                <w:color w:val="000000"/>
                <w:sz w:val="24"/>
                <w:szCs w:val="24"/>
                <w:lang w:eastAsia="ru-RU" w:bidi="ru-RU"/>
              </w:rPr>
            </w:pPr>
            <w:r w:rsidRPr="00EA32B9">
              <w:rPr>
                <w:rFonts w:ascii="Times New Roman" w:eastAsia="Tahoma" w:hAnsi="Times New Roman" w:cs="Times New Roman"/>
                <w:color w:val="000000"/>
                <w:sz w:val="24"/>
                <w:szCs w:val="24"/>
                <w:lang w:eastAsia="ru-RU" w:bidi="ru-RU"/>
              </w:rPr>
              <w:t>МУНИЦИПАЛЬНОГО РАЙОНА ВОРОНЕЖСКОЙ ОБЛАСТИ…………………………12</w:t>
            </w:r>
          </w:p>
          <w:p w:rsidR="00EA32B9" w:rsidRPr="00EA32B9" w:rsidRDefault="00EA32B9" w:rsidP="00EA32B9">
            <w:pPr>
              <w:widowControl w:val="0"/>
              <w:spacing w:after="0" w:line="240" w:lineRule="auto"/>
              <w:rPr>
                <w:rFonts w:ascii="Times New Roman" w:eastAsia="Tahoma" w:hAnsi="Times New Roman" w:cs="Times New Roman"/>
                <w:color w:val="000000"/>
                <w:sz w:val="24"/>
                <w:szCs w:val="24"/>
                <w:lang w:eastAsia="ru-RU" w:bidi="ru-RU"/>
              </w:rPr>
            </w:pPr>
            <w:r w:rsidRPr="00EA32B9">
              <w:rPr>
                <w:rFonts w:ascii="Times New Roman" w:eastAsia="Tahoma" w:hAnsi="Times New Roman" w:cs="Times New Roman"/>
                <w:color w:val="000000"/>
                <w:sz w:val="24"/>
                <w:szCs w:val="24"/>
                <w:lang w:eastAsia="ru-RU" w:bidi="ru-RU"/>
              </w:rPr>
              <w:t xml:space="preserve">3. ТРЕБОВАНИЯ К ПЛАНИРОВКЕ И ЗАСТРОЙКЕ </w:t>
            </w:r>
          </w:p>
          <w:p w:rsidR="00EA32B9" w:rsidRPr="00EA32B9" w:rsidRDefault="00EA32B9" w:rsidP="00EA32B9">
            <w:pPr>
              <w:widowControl w:val="0"/>
              <w:spacing w:after="0" w:line="240" w:lineRule="auto"/>
              <w:rPr>
                <w:rFonts w:ascii="Times New Roman" w:eastAsia="Tahoma" w:hAnsi="Times New Roman" w:cs="Times New Roman"/>
                <w:color w:val="000000"/>
                <w:sz w:val="24"/>
                <w:szCs w:val="24"/>
                <w:lang w:eastAsia="ru-RU" w:bidi="ru-RU"/>
              </w:rPr>
            </w:pPr>
            <w:r w:rsidRPr="00EA32B9">
              <w:rPr>
                <w:rFonts w:ascii="Times New Roman" w:eastAsia="Tahoma" w:hAnsi="Times New Roman" w:cs="Times New Roman"/>
                <w:color w:val="000000"/>
                <w:sz w:val="24"/>
                <w:szCs w:val="24"/>
                <w:lang w:eastAsia="ru-RU" w:bidi="ru-RU"/>
              </w:rPr>
              <w:t xml:space="preserve">ТЕРРИТОРИИ  ПОСЕЛЕНИЯ В СВЯЗИ С РЕШЕНИЕМ </w:t>
            </w:r>
          </w:p>
          <w:p w:rsidR="00EA32B9" w:rsidRPr="00EA32B9" w:rsidRDefault="00EA32B9" w:rsidP="00EA32B9">
            <w:pPr>
              <w:widowControl w:val="0"/>
              <w:spacing w:after="0" w:line="240" w:lineRule="auto"/>
              <w:rPr>
                <w:rFonts w:ascii="Times New Roman" w:eastAsia="Tahoma" w:hAnsi="Times New Roman" w:cs="Times New Roman"/>
                <w:color w:val="000000"/>
                <w:sz w:val="24"/>
                <w:szCs w:val="24"/>
                <w:lang w:eastAsia="ru-RU" w:bidi="ru-RU"/>
              </w:rPr>
            </w:pPr>
            <w:r w:rsidRPr="00EA32B9">
              <w:rPr>
                <w:rFonts w:ascii="Times New Roman" w:eastAsia="Tahoma" w:hAnsi="Times New Roman" w:cs="Times New Roman"/>
                <w:color w:val="000000"/>
                <w:sz w:val="24"/>
                <w:szCs w:val="24"/>
                <w:lang w:eastAsia="ru-RU" w:bidi="ru-RU"/>
              </w:rPr>
              <w:t>ВОПРОСОВ МЕСТНОГО ЗНАЧЕНИЯ………………………………………………........45</w:t>
            </w:r>
          </w:p>
          <w:p w:rsidR="00EA32B9" w:rsidRPr="00EA32B9" w:rsidRDefault="00EA32B9" w:rsidP="00EA32B9">
            <w:pPr>
              <w:widowControl w:val="0"/>
              <w:tabs>
                <w:tab w:val="left" w:pos="8931"/>
              </w:tabs>
              <w:spacing w:after="0" w:line="240" w:lineRule="auto"/>
              <w:rPr>
                <w:rFonts w:ascii="Times New Roman" w:eastAsia="Tahoma" w:hAnsi="Times New Roman" w:cs="Times New Roman"/>
                <w:color w:val="000000"/>
                <w:sz w:val="24"/>
                <w:szCs w:val="24"/>
                <w:lang w:eastAsia="ru-RU" w:bidi="ru-RU"/>
              </w:rPr>
            </w:pPr>
            <w:r w:rsidRPr="00EA32B9">
              <w:rPr>
                <w:rFonts w:ascii="Times New Roman" w:eastAsia="Tahoma" w:hAnsi="Times New Roman" w:cs="Times New Roman"/>
                <w:color w:val="000000"/>
                <w:sz w:val="24"/>
                <w:szCs w:val="24"/>
                <w:lang w:eastAsia="ru-RU" w:bidi="ru-RU"/>
              </w:rPr>
              <w:t>4. ЖИЛЫЕ ЗОНЫ…………………………………………………………..………………..49</w:t>
            </w:r>
          </w:p>
          <w:p w:rsidR="00EA32B9" w:rsidRPr="00EA32B9" w:rsidRDefault="00EA32B9" w:rsidP="00EA32B9">
            <w:pPr>
              <w:widowControl w:val="0"/>
              <w:spacing w:after="0" w:line="240" w:lineRule="auto"/>
              <w:rPr>
                <w:rFonts w:ascii="Times New Roman" w:eastAsia="Tahoma" w:hAnsi="Times New Roman" w:cs="Times New Roman"/>
                <w:color w:val="000000"/>
                <w:sz w:val="24"/>
                <w:szCs w:val="24"/>
                <w:lang w:eastAsia="ru-RU" w:bidi="ru-RU"/>
              </w:rPr>
            </w:pPr>
            <w:r w:rsidRPr="00EA32B9">
              <w:rPr>
                <w:rFonts w:ascii="Times New Roman" w:eastAsia="Tahoma" w:hAnsi="Times New Roman" w:cs="Times New Roman"/>
                <w:color w:val="000000"/>
                <w:sz w:val="24"/>
                <w:szCs w:val="24"/>
                <w:lang w:eastAsia="ru-RU" w:bidi="ru-RU"/>
              </w:rPr>
              <w:t>5. ОБЩЕСТВЕННО-ДЕЛОВЫЕ ЗОНЫ……………………………………………….…...56</w:t>
            </w:r>
          </w:p>
          <w:p w:rsidR="00EA32B9" w:rsidRPr="00EA32B9" w:rsidRDefault="00EA32B9" w:rsidP="00EA32B9">
            <w:pPr>
              <w:widowControl w:val="0"/>
              <w:spacing w:after="0" w:line="240" w:lineRule="auto"/>
              <w:rPr>
                <w:rFonts w:ascii="Times New Roman" w:eastAsia="Tahoma" w:hAnsi="Times New Roman" w:cs="Times New Roman"/>
                <w:color w:val="000000"/>
                <w:sz w:val="24"/>
                <w:szCs w:val="24"/>
                <w:lang w:eastAsia="ru-RU" w:bidi="ru-RU"/>
              </w:rPr>
            </w:pPr>
            <w:r w:rsidRPr="00EA32B9">
              <w:rPr>
                <w:rFonts w:ascii="Times New Roman" w:eastAsia="Tahoma" w:hAnsi="Times New Roman" w:cs="Times New Roman"/>
                <w:color w:val="000000"/>
                <w:sz w:val="24"/>
                <w:szCs w:val="24"/>
                <w:lang w:eastAsia="ru-RU" w:bidi="ru-RU"/>
              </w:rPr>
              <w:t>6. ПРОИЗВОДСТВЕННЫЕ ЗОНЫ…………………………………………………………58</w:t>
            </w:r>
          </w:p>
          <w:p w:rsidR="00EA32B9" w:rsidRPr="00EA32B9" w:rsidRDefault="00EA32B9" w:rsidP="00EA32B9">
            <w:pPr>
              <w:widowControl w:val="0"/>
              <w:spacing w:after="0" w:line="240" w:lineRule="auto"/>
              <w:rPr>
                <w:rFonts w:ascii="Times New Roman" w:eastAsia="Tahoma" w:hAnsi="Times New Roman" w:cs="Times New Roman"/>
                <w:color w:val="000000"/>
                <w:sz w:val="24"/>
                <w:szCs w:val="24"/>
                <w:lang w:bidi="ru-RU"/>
              </w:rPr>
            </w:pPr>
            <w:r w:rsidRPr="00EA32B9">
              <w:rPr>
                <w:rFonts w:ascii="Times New Roman" w:eastAsia="Tahoma" w:hAnsi="Times New Roman" w:cs="Times New Roman"/>
                <w:color w:val="000000"/>
                <w:sz w:val="24"/>
                <w:szCs w:val="24"/>
                <w:lang w:eastAsia="ru-RU" w:bidi="ru-RU"/>
              </w:rPr>
              <w:t>7. ЗОНЫ СПЕЦИАЛЬНОГО НАЗНАЧЕНИЯ……………………………………….…….62</w:t>
            </w:r>
          </w:p>
          <w:p w:rsidR="00EA32B9" w:rsidRPr="00EA32B9" w:rsidRDefault="00EA32B9" w:rsidP="00EA32B9">
            <w:pPr>
              <w:widowControl w:val="0"/>
              <w:spacing w:after="0" w:line="240" w:lineRule="auto"/>
              <w:rPr>
                <w:rFonts w:ascii="Times New Roman" w:eastAsia="Tahoma" w:hAnsi="Times New Roman" w:cs="Times New Roman"/>
                <w:color w:val="000000"/>
                <w:sz w:val="24"/>
                <w:szCs w:val="24"/>
                <w:lang w:eastAsia="ru-RU" w:bidi="ru-RU"/>
              </w:rPr>
            </w:pPr>
            <w:r w:rsidRPr="00EA32B9">
              <w:rPr>
                <w:rFonts w:ascii="Times New Roman" w:eastAsia="Tahoma" w:hAnsi="Times New Roman" w:cs="Times New Roman"/>
                <w:color w:val="000000"/>
                <w:sz w:val="24"/>
                <w:szCs w:val="24"/>
                <w:lang w:eastAsia="ru-RU" w:bidi="ru-RU"/>
              </w:rPr>
              <w:t>8. ЗОНЫ СЕЛЬСКОХОЗЯЙСТВЕННОГО ИСПОЛЬЗОВАНИЯ………………………...66</w:t>
            </w:r>
          </w:p>
          <w:p w:rsidR="00EA32B9" w:rsidRPr="00EA32B9" w:rsidRDefault="00EA32B9" w:rsidP="00EA32B9">
            <w:pPr>
              <w:widowControl w:val="0"/>
              <w:spacing w:after="0" w:line="240" w:lineRule="auto"/>
              <w:rPr>
                <w:rFonts w:ascii="Times New Roman" w:eastAsia="Tahoma" w:hAnsi="Times New Roman" w:cs="Times New Roman"/>
                <w:color w:val="000000"/>
                <w:sz w:val="24"/>
                <w:szCs w:val="24"/>
                <w:lang w:eastAsia="ru-RU" w:bidi="ru-RU"/>
              </w:rPr>
            </w:pPr>
            <w:r w:rsidRPr="00EA32B9">
              <w:rPr>
                <w:rFonts w:ascii="Times New Roman" w:eastAsia="Tahoma" w:hAnsi="Times New Roman" w:cs="Times New Roman"/>
                <w:color w:val="000000"/>
                <w:sz w:val="24"/>
                <w:szCs w:val="24"/>
                <w:lang w:eastAsia="ru-RU" w:bidi="ru-RU"/>
              </w:rPr>
              <w:t>9. РЕКРЕАЦИОННЫЕ ЗОНЫ………………………………………………………………69</w:t>
            </w:r>
          </w:p>
          <w:p w:rsidR="00EA32B9" w:rsidRPr="00EA32B9" w:rsidRDefault="00EA32B9" w:rsidP="00EA32B9">
            <w:pPr>
              <w:widowControl w:val="0"/>
              <w:spacing w:after="0" w:line="240" w:lineRule="auto"/>
              <w:rPr>
                <w:rFonts w:ascii="Times New Roman" w:eastAsia="Tahoma" w:hAnsi="Times New Roman" w:cs="Times New Roman"/>
                <w:color w:val="000000"/>
                <w:sz w:val="24"/>
                <w:szCs w:val="24"/>
                <w:lang w:eastAsia="ru-RU" w:bidi="ru-RU"/>
              </w:rPr>
            </w:pPr>
            <w:r w:rsidRPr="00EA32B9">
              <w:rPr>
                <w:rFonts w:ascii="Times New Roman" w:eastAsia="Tahoma" w:hAnsi="Times New Roman" w:cs="Times New Roman"/>
                <w:color w:val="000000"/>
                <w:sz w:val="24"/>
                <w:szCs w:val="24"/>
                <w:lang w:eastAsia="ru-RU" w:bidi="ru-RU"/>
              </w:rPr>
              <w:t>10. ЗОНЫ ОСОБО   ОХРАНЯЕМЫХ ТЕРРИТОРИЙ……………………………………...74</w:t>
            </w:r>
          </w:p>
          <w:p w:rsidR="00EA32B9" w:rsidRPr="00EA32B9" w:rsidRDefault="00EA32B9" w:rsidP="00EA32B9">
            <w:pPr>
              <w:widowControl w:val="0"/>
              <w:spacing w:after="0" w:line="240" w:lineRule="auto"/>
              <w:rPr>
                <w:rFonts w:ascii="Times New Roman" w:eastAsia="Tahoma" w:hAnsi="Times New Roman" w:cs="Times New Roman"/>
                <w:color w:val="000000"/>
                <w:sz w:val="24"/>
                <w:szCs w:val="24"/>
                <w:lang w:eastAsia="ru-RU" w:bidi="ru-RU"/>
              </w:rPr>
            </w:pPr>
            <w:r w:rsidRPr="00EA32B9">
              <w:rPr>
                <w:rFonts w:ascii="Times New Roman" w:eastAsia="Tahoma" w:hAnsi="Times New Roman" w:cs="Times New Roman"/>
                <w:color w:val="000000"/>
                <w:sz w:val="24"/>
                <w:szCs w:val="24"/>
                <w:lang w:eastAsia="ru-RU" w:bidi="ru-RU"/>
              </w:rPr>
              <w:t xml:space="preserve">11. ИНЖЕНЕРНО-ТЕХНИЧЕСКИЕ МЕРОПРИЯТИЯ </w:t>
            </w:r>
            <w:proofErr w:type="gramStart"/>
            <w:r w:rsidRPr="00EA32B9">
              <w:rPr>
                <w:rFonts w:ascii="Times New Roman" w:eastAsia="Tahoma" w:hAnsi="Times New Roman" w:cs="Times New Roman"/>
                <w:color w:val="000000"/>
                <w:sz w:val="24"/>
                <w:szCs w:val="24"/>
                <w:lang w:eastAsia="ru-RU" w:bidi="ru-RU"/>
              </w:rPr>
              <w:t>ГРАЖДАНСКОЙ</w:t>
            </w:r>
            <w:proofErr w:type="gramEnd"/>
            <w:r w:rsidRPr="00EA32B9">
              <w:rPr>
                <w:rFonts w:ascii="Times New Roman" w:eastAsia="Tahoma" w:hAnsi="Times New Roman" w:cs="Times New Roman"/>
                <w:color w:val="000000"/>
                <w:sz w:val="24"/>
                <w:szCs w:val="24"/>
                <w:lang w:eastAsia="ru-RU" w:bidi="ru-RU"/>
              </w:rPr>
              <w:t xml:space="preserve"> </w:t>
            </w:r>
          </w:p>
          <w:p w:rsidR="00EA32B9" w:rsidRPr="00EA32B9" w:rsidRDefault="00EA32B9" w:rsidP="00EA32B9">
            <w:pPr>
              <w:widowControl w:val="0"/>
              <w:spacing w:after="0" w:line="240" w:lineRule="auto"/>
              <w:rPr>
                <w:rFonts w:ascii="Times New Roman" w:eastAsia="Tahoma" w:hAnsi="Times New Roman" w:cs="Times New Roman"/>
                <w:color w:val="000000"/>
                <w:sz w:val="24"/>
                <w:szCs w:val="24"/>
                <w:lang w:eastAsia="ru-RU" w:bidi="ru-RU"/>
              </w:rPr>
            </w:pPr>
            <w:r w:rsidRPr="00EA32B9">
              <w:rPr>
                <w:rFonts w:ascii="Times New Roman" w:eastAsia="Tahoma" w:hAnsi="Times New Roman" w:cs="Times New Roman"/>
                <w:color w:val="000000"/>
                <w:sz w:val="24"/>
                <w:szCs w:val="24"/>
                <w:lang w:eastAsia="ru-RU" w:bidi="ru-RU"/>
              </w:rPr>
              <w:t>ОБОРОНЫ И МЕРОПРИЯТИЯ ПО ПРЕДУПРЕЖДЕНИЮ ЧРЕЗВЫЧАЙНЫХ СИТУАЦИЙ ПРИ ГРАДОСТРИОТЕЛЬНОМ ПРОЕКТИРОВАНИИ……………………………….……………………………………….76</w:t>
            </w:r>
          </w:p>
          <w:p w:rsidR="00EA32B9" w:rsidRPr="00EA32B9" w:rsidRDefault="00EA32B9" w:rsidP="00EA32B9">
            <w:pPr>
              <w:widowControl w:val="0"/>
              <w:spacing w:after="0" w:line="240" w:lineRule="auto"/>
              <w:rPr>
                <w:rFonts w:ascii="Times New Roman" w:eastAsia="Tahoma" w:hAnsi="Times New Roman" w:cs="Times New Roman"/>
                <w:color w:val="000000"/>
                <w:sz w:val="24"/>
                <w:szCs w:val="24"/>
                <w:lang w:eastAsia="ru-RU" w:bidi="ru-RU"/>
              </w:rPr>
            </w:pPr>
            <w:r w:rsidRPr="00EA32B9">
              <w:rPr>
                <w:rFonts w:ascii="Times New Roman" w:eastAsia="Tahoma" w:hAnsi="Times New Roman" w:cs="Times New Roman"/>
                <w:color w:val="000000"/>
                <w:sz w:val="24"/>
                <w:szCs w:val="24"/>
                <w:lang w:eastAsia="ru-RU" w:bidi="ru-RU"/>
              </w:rPr>
              <w:t>12. РАСЧЕТНЫЕ ПОКАЗАТЕЛИ ИНТЕНСИВНОСТИ ИСПОЛЬЗОВАНИЯ ЖИЛЫХ ТЕРРИТОРИЙ НАСЕЛЕННЫХ ПУНКТОВ…………………………………………….....80</w:t>
            </w:r>
          </w:p>
          <w:p w:rsidR="00EA32B9" w:rsidRPr="00EA32B9" w:rsidRDefault="00EA32B9" w:rsidP="00EA32B9">
            <w:pPr>
              <w:widowControl w:val="0"/>
              <w:spacing w:after="0" w:line="240" w:lineRule="auto"/>
              <w:rPr>
                <w:rFonts w:ascii="Times New Roman" w:eastAsia="Tahoma" w:hAnsi="Times New Roman" w:cs="Times New Roman"/>
                <w:color w:val="000000"/>
                <w:sz w:val="24"/>
                <w:szCs w:val="24"/>
                <w:lang w:eastAsia="ru-RU" w:bidi="ru-RU"/>
              </w:rPr>
            </w:pPr>
            <w:r w:rsidRPr="00EA32B9">
              <w:rPr>
                <w:rFonts w:ascii="Times New Roman" w:eastAsia="Tahoma" w:hAnsi="Times New Roman" w:cs="Times New Roman"/>
                <w:color w:val="000000"/>
                <w:sz w:val="24"/>
                <w:szCs w:val="24"/>
                <w:lang w:eastAsia="ru-RU" w:bidi="ru-RU"/>
              </w:rPr>
              <w:t>13. НОРМАТИВНЫЕ ССЫЛКИ………………………………………………….………...86</w:t>
            </w:r>
          </w:p>
          <w:p w:rsidR="00EA32B9" w:rsidRPr="00EA32B9" w:rsidRDefault="00EA32B9" w:rsidP="00EA32B9">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bCs/>
                <w:sz w:val="24"/>
                <w:szCs w:val="24"/>
                <w:lang w:eastAsia="ru-RU"/>
              </w:rPr>
            </w:pPr>
          </w:p>
          <w:p w:rsidR="00EA32B9" w:rsidRPr="00EA32B9" w:rsidRDefault="00EA32B9" w:rsidP="00EA32B9">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bCs/>
                <w:sz w:val="24"/>
                <w:szCs w:val="24"/>
                <w:lang w:eastAsia="ru-RU"/>
              </w:rPr>
            </w:pPr>
          </w:p>
          <w:p w:rsidR="00EA32B9" w:rsidRPr="00EA32B9" w:rsidRDefault="00EA32B9" w:rsidP="00EA32B9">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bCs/>
                <w:sz w:val="24"/>
                <w:szCs w:val="24"/>
                <w:lang w:eastAsia="ru-RU"/>
              </w:rPr>
            </w:pPr>
          </w:p>
          <w:p w:rsidR="00EA32B9" w:rsidRPr="00EA32B9" w:rsidRDefault="00EA32B9" w:rsidP="00EA32B9">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bCs/>
                <w:sz w:val="24"/>
                <w:szCs w:val="24"/>
                <w:lang w:eastAsia="ru-RU"/>
              </w:rPr>
            </w:pPr>
          </w:p>
          <w:p w:rsidR="00EA32B9" w:rsidRPr="00EA32B9" w:rsidRDefault="00EA32B9" w:rsidP="00EA32B9">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bCs/>
                <w:sz w:val="24"/>
                <w:szCs w:val="24"/>
                <w:lang w:eastAsia="ru-RU"/>
              </w:rPr>
            </w:pPr>
          </w:p>
          <w:p w:rsidR="00EA32B9" w:rsidRPr="00EA32B9" w:rsidRDefault="00EA32B9" w:rsidP="00EA32B9">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bCs/>
                <w:sz w:val="24"/>
                <w:szCs w:val="24"/>
                <w:lang w:eastAsia="ru-RU"/>
              </w:rPr>
            </w:pPr>
          </w:p>
          <w:p w:rsidR="00EA32B9" w:rsidRPr="00EA32B9" w:rsidRDefault="00EA32B9" w:rsidP="00EA32B9">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bCs/>
                <w:sz w:val="24"/>
                <w:szCs w:val="24"/>
                <w:lang w:eastAsia="ru-RU"/>
              </w:rPr>
            </w:pPr>
          </w:p>
          <w:p w:rsidR="00EA32B9" w:rsidRPr="00EA32B9" w:rsidRDefault="00EA32B9" w:rsidP="00EA32B9">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bCs/>
                <w:sz w:val="24"/>
                <w:szCs w:val="24"/>
                <w:lang w:eastAsia="ru-RU"/>
              </w:rPr>
            </w:pPr>
          </w:p>
          <w:p w:rsidR="00EA32B9" w:rsidRPr="00EA32B9" w:rsidRDefault="00EA32B9" w:rsidP="00EA32B9">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bCs/>
                <w:sz w:val="24"/>
                <w:szCs w:val="24"/>
                <w:lang w:eastAsia="ru-RU"/>
              </w:rPr>
            </w:pPr>
          </w:p>
          <w:p w:rsidR="00EA32B9" w:rsidRPr="00EA32B9" w:rsidRDefault="00EA32B9" w:rsidP="00EA32B9">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bCs/>
                <w:sz w:val="24"/>
                <w:szCs w:val="24"/>
                <w:lang w:eastAsia="ru-RU"/>
              </w:rPr>
            </w:pPr>
          </w:p>
          <w:p w:rsidR="00EA32B9" w:rsidRPr="00EA32B9" w:rsidRDefault="00EA32B9" w:rsidP="00EA32B9">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bCs/>
                <w:sz w:val="24"/>
                <w:szCs w:val="24"/>
                <w:lang w:eastAsia="ru-RU"/>
              </w:rPr>
            </w:pPr>
          </w:p>
          <w:p w:rsidR="00EA32B9" w:rsidRPr="00EA32B9" w:rsidRDefault="00EA32B9" w:rsidP="00EA32B9">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bCs/>
                <w:sz w:val="24"/>
                <w:szCs w:val="24"/>
                <w:lang w:eastAsia="ru-RU"/>
              </w:rPr>
            </w:pPr>
          </w:p>
          <w:p w:rsidR="00EA32B9" w:rsidRPr="00EA32B9" w:rsidRDefault="00EA32B9" w:rsidP="00EA32B9">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bCs/>
                <w:sz w:val="24"/>
                <w:szCs w:val="24"/>
                <w:lang w:eastAsia="ru-RU"/>
              </w:rPr>
            </w:pPr>
          </w:p>
          <w:p w:rsidR="00EA32B9" w:rsidRPr="00EA32B9" w:rsidRDefault="00EA32B9" w:rsidP="00EA32B9">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bCs/>
                <w:sz w:val="24"/>
                <w:szCs w:val="24"/>
                <w:lang w:eastAsia="ru-RU"/>
              </w:rPr>
            </w:pPr>
          </w:p>
          <w:p w:rsidR="00EA32B9" w:rsidRPr="00EA32B9" w:rsidRDefault="00EA32B9" w:rsidP="00EA32B9">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bCs/>
                <w:sz w:val="24"/>
                <w:szCs w:val="24"/>
                <w:lang w:eastAsia="ru-RU"/>
              </w:rPr>
            </w:pPr>
          </w:p>
          <w:p w:rsidR="00EA32B9" w:rsidRPr="00EA32B9" w:rsidRDefault="00EA32B9" w:rsidP="00EA32B9">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bCs/>
                <w:sz w:val="24"/>
                <w:szCs w:val="24"/>
                <w:lang w:eastAsia="ru-RU"/>
              </w:rPr>
            </w:pPr>
          </w:p>
          <w:p w:rsidR="00EA32B9" w:rsidRPr="00EA32B9" w:rsidRDefault="00EA32B9" w:rsidP="00EA32B9">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bCs/>
                <w:sz w:val="24"/>
                <w:szCs w:val="24"/>
                <w:lang w:eastAsia="ru-RU"/>
              </w:rPr>
            </w:pPr>
          </w:p>
          <w:p w:rsidR="00EA32B9" w:rsidRPr="00EA32B9" w:rsidRDefault="00EA32B9" w:rsidP="00EA32B9">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bCs/>
                <w:sz w:val="24"/>
                <w:szCs w:val="24"/>
                <w:lang w:eastAsia="ru-RU"/>
              </w:rPr>
            </w:pPr>
            <w:r w:rsidRPr="00EA32B9">
              <w:rPr>
                <w:rFonts w:ascii="Times New Roman" w:eastAsia="Times New Roman" w:hAnsi="Times New Roman" w:cs="Times New Roman"/>
                <w:b/>
                <w:bCs/>
                <w:sz w:val="24"/>
                <w:szCs w:val="24"/>
                <w:lang w:eastAsia="ru-RU"/>
              </w:rPr>
              <w:t>МЕСТНЫЕ НОРМАТИВЫ</w:t>
            </w:r>
          </w:p>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EA32B9">
              <w:rPr>
                <w:rFonts w:ascii="Times New Roman" w:eastAsia="Times New Roman" w:hAnsi="Times New Roman" w:cs="Times New Roman"/>
                <w:b/>
                <w:bCs/>
                <w:sz w:val="24"/>
                <w:szCs w:val="24"/>
                <w:lang w:eastAsia="ru-RU"/>
              </w:rPr>
              <w:t xml:space="preserve">ГРАДОСТРОИТЕЛЬНОГО ПРОЕКТИРОВАНИЯ </w:t>
            </w:r>
          </w:p>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b/>
                <w:sz w:val="26"/>
                <w:szCs w:val="26"/>
                <w:lang w:eastAsia="ru-RU"/>
              </w:rPr>
            </w:pPr>
            <w:r w:rsidRPr="00EA32B9">
              <w:rPr>
                <w:rFonts w:ascii="Times New Roman" w:eastAsia="Times New Roman" w:hAnsi="Times New Roman" w:cs="Times New Roman"/>
                <w:b/>
                <w:sz w:val="26"/>
                <w:szCs w:val="26"/>
                <w:lang w:eastAsia="ru-RU"/>
              </w:rPr>
              <w:t>ВЕРХНЕМАМОНСКОГО СЕЛЬСКОГО ПОСЕЛЕНИЯ ВЕРХНЕМАМОНСКОГО МУНИЦИПАЛЬНОГО РАЙОНА</w:t>
            </w:r>
          </w:p>
          <w:p w:rsidR="00EA32B9" w:rsidRPr="00EA32B9" w:rsidRDefault="00EA32B9" w:rsidP="00EA32B9">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4"/>
                <w:szCs w:val="24"/>
                <w:lang w:eastAsia="ru-RU"/>
              </w:rPr>
            </w:pPr>
            <w:bookmarkStart w:id="1" w:name="Par28"/>
            <w:bookmarkStart w:id="2" w:name="Par30"/>
            <w:bookmarkEnd w:id="1"/>
            <w:bookmarkEnd w:id="2"/>
          </w:p>
          <w:p w:rsidR="00EA32B9" w:rsidRPr="00EA32B9" w:rsidRDefault="00EA32B9" w:rsidP="00EA32B9">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Утверждаемая часть</w:t>
            </w:r>
          </w:p>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A32B9" w:rsidRPr="00EA32B9" w:rsidRDefault="00EA32B9" w:rsidP="00EA32B9">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sz w:val="24"/>
                <w:szCs w:val="24"/>
                <w:lang w:eastAsia="ru-RU"/>
              </w:rPr>
            </w:pPr>
            <w:bookmarkStart w:id="3" w:name="Par32"/>
            <w:bookmarkEnd w:id="3"/>
            <w:r w:rsidRPr="00EA32B9">
              <w:rPr>
                <w:rFonts w:ascii="Times New Roman" w:eastAsia="Times New Roman" w:hAnsi="Times New Roman" w:cs="Times New Roman"/>
                <w:b/>
                <w:sz w:val="24"/>
                <w:szCs w:val="24"/>
                <w:lang w:eastAsia="ru-RU"/>
              </w:rPr>
              <w:t>ВВЕДЕНИЕ</w:t>
            </w:r>
          </w:p>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Настоящие Местные нормативы градостроительного проектирования (далее – МНГП) </w:t>
            </w:r>
            <w:proofErr w:type="spellStart"/>
            <w:r w:rsidRPr="00EA32B9">
              <w:rPr>
                <w:rFonts w:ascii="Times New Roman" w:eastAsia="Times New Roman" w:hAnsi="Times New Roman" w:cs="Times New Roman"/>
                <w:sz w:val="24"/>
                <w:szCs w:val="24"/>
                <w:lang w:eastAsia="ru-RU"/>
              </w:rPr>
              <w:t>Верхнемамонскогог</w:t>
            </w:r>
            <w:proofErr w:type="spellEnd"/>
            <w:r w:rsidRPr="00EA32B9">
              <w:rPr>
                <w:rFonts w:ascii="Times New Roman" w:eastAsia="Times New Roman" w:hAnsi="Times New Roman" w:cs="Times New Roman"/>
                <w:sz w:val="24"/>
                <w:szCs w:val="24"/>
                <w:lang w:eastAsia="ru-RU"/>
              </w:rPr>
              <w:t xml:space="preserve"> сельского поселения Верхнемамонского муниципального района Воронежской области   разработаны в целях реализации полномочий органов местного самоуправления в сфере градостроительной детальности.</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МНГП разработаны в соответствии с законодательством Российской Федерации и Воронежской области, нормативно-правовыми и нормативно-техническими документами.</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EA32B9">
              <w:rPr>
                <w:rFonts w:ascii="Times New Roman" w:eastAsia="Times New Roman" w:hAnsi="Times New Roman" w:cs="Times New Roman"/>
                <w:sz w:val="24"/>
                <w:szCs w:val="24"/>
                <w:lang w:eastAsia="ru-RU"/>
              </w:rPr>
              <w:t>МНГП направлены на конкретизацию и развитие норм действующего регионального законодательства в сфере градостроительной деятельности, на повышение благоприятных условий жизни населения  Верхнемамонского сельского поселения Верхнемамонского муниципального района Воронежской области, на устойчивое развитие территории с учетом социально-экономических, территориальных и иных особенностей.</w:t>
            </w:r>
            <w:proofErr w:type="gramEnd"/>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МНГП разработаны с учетом социально-демографического состава и плотности населения, природно-климатических и иных особенностей, программ и планов социально-экономического развития, а также с учетом утвержденных документов территориального планирования и градостроительного зонирования</w:t>
            </w:r>
            <w:r w:rsidRPr="00EA32B9">
              <w:rPr>
                <w:rFonts w:ascii="Arial" w:eastAsia="Times New Roman" w:hAnsi="Arial" w:cs="Times New Roman"/>
                <w:sz w:val="26"/>
                <w:szCs w:val="24"/>
                <w:lang w:eastAsia="ru-RU"/>
              </w:rPr>
              <w:t xml:space="preserve"> </w:t>
            </w:r>
            <w:r w:rsidRPr="00EA32B9">
              <w:rPr>
                <w:rFonts w:ascii="Times New Roman" w:eastAsia="Times New Roman" w:hAnsi="Times New Roman" w:cs="Times New Roman"/>
                <w:sz w:val="24"/>
                <w:szCs w:val="24"/>
                <w:lang w:eastAsia="ru-RU"/>
              </w:rPr>
              <w:t>Верхнемамонского сельского поселения.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МНГП распространяются  на территорию  Верхнемамонского сельского поселения Верхнемамонского муниципального района, кроме  особо  охраняемых  территорий  историко-культурного назначения (археологические отдельные  памятники), территорий лесного фонда (резервные и защитные  леса), территорий водного фонда.</w:t>
            </w:r>
          </w:p>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МНГП включают в себя: </w:t>
            </w:r>
          </w:p>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основную часть (расчетные показатели минимально допустимого уровня обеспеченности объектами муниципального образования и расчетные показатели максимально допустимого уровня территориальной доступности таких объектов для населения Верхнемамонского сельского поселения Верхнемамонского муниципального района);</w:t>
            </w:r>
          </w:p>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правила и область применения расчетных показателей, содержащихся в основной  части  нормативов градостроительного проектирования;</w:t>
            </w:r>
          </w:p>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материалы по обоснованию   расчетных показателей</w:t>
            </w:r>
            <w:proofErr w:type="gramStart"/>
            <w:r w:rsidRPr="00EA32B9">
              <w:rPr>
                <w:rFonts w:ascii="Times New Roman" w:eastAsia="Times New Roman" w:hAnsi="Times New Roman" w:cs="Times New Roman"/>
                <w:sz w:val="24"/>
                <w:szCs w:val="24"/>
                <w:lang w:eastAsia="ru-RU"/>
              </w:rPr>
              <w:t xml:space="preserve"> ,</w:t>
            </w:r>
            <w:proofErr w:type="gramEnd"/>
            <w:r w:rsidRPr="00EA32B9">
              <w:rPr>
                <w:rFonts w:ascii="Times New Roman" w:eastAsia="Times New Roman" w:hAnsi="Times New Roman" w:cs="Times New Roman"/>
                <w:sz w:val="24"/>
                <w:szCs w:val="24"/>
                <w:lang w:eastAsia="ru-RU"/>
              </w:rPr>
              <w:t xml:space="preserve"> содержащихся  в основной части нормативов  градостроительного проектирования.</w:t>
            </w:r>
          </w:p>
          <w:p w:rsidR="00EA32B9" w:rsidRPr="00EA32B9" w:rsidRDefault="00EA32B9" w:rsidP="00EA32B9">
            <w:pPr>
              <w:widowControl w:val="0"/>
              <w:spacing w:after="0" w:line="240" w:lineRule="auto"/>
              <w:ind w:firstLine="567"/>
              <w:contextualSpacing/>
              <w:jc w:val="both"/>
              <w:rPr>
                <w:rFonts w:ascii="Times New Roman" w:eastAsia="Tahoma" w:hAnsi="Times New Roman" w:cs="Tahoma"/>
                <w:color w:val="000000"/>
                <w:sz w:val="24"/>
                <w:szCs w:val="24"/>
                <w:lang w:eastAsia="ru-RU" w:bidi="ru-RU"/>
              </w:rPr>
            </w:pPr>
            <w:r w:rsidRPr="00EA32B9">
              <w:rPr>
                <w:rFonts w:ascii="Times New Roman" w:eastAsia="Tahoma" w:hAnsi="Times New Roman" w:cs="Tahoma"/>
                <w:color w:val="000000"/>
                <w:sz w:val="24"/>
                <w:szCs w:val="24"/>
                <w:lang w:eastAsia="ru-RU" w:bidi="ru-RU"/>
              </w:rPr>
              <w:t xml:space="preserve">Примечание. Показатели безопасности функционирования среды (пожарной, биологической, экологической, радиационной) и устойчивости территории в чрезвычайных ситуациях принимаются на федеральном уровне в форме технических регламентов безопасности. До принятия технических регламентов следует применять действующие нормативные документы в части, не противоречащей Градостроительному кодексу Российской Федерации. </w:t>
            </w:r>
          </w:p>
          <w:p w:rsidR="00EA32B9" w:rsidRPr="00EA32B9" w:rsidRDefault="00EA32B9" w:rsidP="00EA32B9">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sz w:val="24"/>
                <w:szCs w:val="24"/>
                <w:lang w:eastAsia="ru-RU"/>
              </w:rPr>
            </w:pPr>
            <w:bookmarkStart w:id="4" w:name="Par40"/>
            <w:bookmarkEnd w:id="4"/>
          </w:p>
          <w:p w:rsidR="00EA32B9" w:rsidRPr="00EA32B9" w:rsidRDefault="00EA32B9" w:rsidP="00EA32B9">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sz w:val="24"/>
                <w:szCs w:val="24"/>
                <w:lang w:eastAsia="ru-RU"/>
              </w:rPr>
            </w:pPr>
            <w:r w:rsidRPr="00EA32B9">
              <w:rPr>
                <w:rFonts w:ascii="Times New Roman" w:eastAsia="Times New Roman" w:hAnsi="Times New Roman" w:cs="Times New Roman"/>
                <w:b/>
                <w:sz w:val="24"/>
                <w:szCs w:val="24"/>
                <w:lang w:eastAsia="ru-RU"/>
              </w:rPr>
              <w:t>1. ОБЛАСТЬ ПРИМЕНЕНИЯ</w:t>
            </w:r>
          </w:p>
          <w:p w:rsidR="00EA32B9" w:rsidRPr="00EA32B9" w:rsidRDefault="00EA32B9" w:rsidP="00EA32B9">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sz w:val="24"/>
                <w:szCs w:val="24"/>
                <w:lang w:eastAsia="ru-RU"/>
              </w:rPr>
            </w:pPr>
          </w:p>
          <w:p w:rsidR="00EA32B9" w:rsidRPr="00EA32B9" w:rsidRDefault="00EA32B9" w:rsidP="00163665">
            <w:pPr>
              <w:numPr>
                <w:ilvl w:val="1"/>
                <w:numId w:val="1"/>
              </w:numPr>
              <w:spacing w:after="0" w:line="240" w:lineRule="auto"/>
              <w:ind w:firstLine="567"/>
              <w:contextualSpacing/>
              <w:jc w:val="both"/>
              <w:outlineLvl w:val="1"/>
              <w:rPr>
                <w:rFonts w:ascii="Times New Roman" w:eastAsia="Tahoma" w:hAnsi="Times New Roman" w:cs="Tahoma"/>
                <w:b/>
                <w:color w:val="000000"/>
                <w:sz w:val="24"/>
                <w:szCs w:val="24"/>
                <w:lang w:eastAsia="ru-RU" w:bidi="ru-RU"/>
              </w:rPr>
            </w:pPr>
            <w:bookmarkStart w:id="5" w:name="_Toc406701116"/>
            <w:r w:rsidRPr="00EA32B9">
              <w:rPr>
                <w:rFonts w:ascii="Times New Roman" w:eastAsia="Tahoma" w:hAnsi="Times New Roman" w:cs="Tahoma"/>
                <w:b/>
                <w:color w:val="000000"/>
                <w:sz w:val="24"/>
                <w:szCs w:val="24"/>
                <w:lang w:eastAsia="ru-RU" w:bidi="ru-RU"/>
              </w:rPr>
              <w:t>Понятие местных нормативов градостроительного проектирования</w:t>
            </w:r>
            <w:bookmarkEnd w:id="5"/>
          </w:p>
          <w:p w:rsidR="00EA32B9" w:rsidRPr="00EA32B9" w:rsidRDefault="00EA32B9" w:rsidP="00163665">
            <w:pPr>
              <w:numPr>
                <w:ilvl w:val="2"/>
                <w:numId w:val="1"/>
              </w:numPr>
              <w:spacing w:before="240" w:after="0" w:line="240" w:lineRule="auto"/>
              <w:ind w:firstLine="567"/>
              <w:contextualSpacing/>
              <w:jc w:val="both"/>
              <w:rPr>
                <w:rFonts w:ascii="Times New Roman" w:eastAsia="Tahoma" w:hAnsi="Times New Roman" w:cs="Tahoma"/>
                <w:color w:val="000000"/>
                <w:sz w:val="24"/>
                <w:szCs w:val="24"/>
                <w:lang w:eastAsia="ru-RU" w:bidi="ru-RU"/>
              </w:rPr>
            </w:pPr>
            <w:r w:rsidRPr="00EA32B9">
              <w:rPr>
                <w:rFonts w:ascii="Times New Roman" w:eastAsia="Tahoma" w:hAnsi="Times New Roman" w:cs="Tahoma"/>
                <w:color w:val="000000"/>
                <w:sz w:val="24"/>
                <w:szCs w:val="24"/>
                <w:lang w:eastAsia="ru-RU" w:bidi="ru-RU"/>
              </w:rPr>
              <w:t xml:space="preserve">Под местными нормативами градостроительного проектирования понимается совокупность расчетных показателей минимально допустимого уровня обеспеченности объектами местного значения населения Верхнемамонского_ сельского </w:t>
            </w:r>
            <w:r w:rsidRPr="00EA32B9">
              <w:rPr>
                <w:rFonts w:ascii="Times New Roman" w:eastAsia="Tahoma" w:hAnsi="Times New Roman" w:cs="Tahoma"/>
                <w:color w:val="000000"/>
                <w:sz w:val="24"/>
                <w:szCs w:val="24"/>
                <w:lang w:eastAsia="ru-RU" w:bidi="ru-RU"/>
              </w:rPr>
              <w:lastRenderedPageBreak/>
              <w:t>поселения Верхнемамонского муниципального района и расчетных показателей максимально допустимого уровня территориальной доступности таких объектов для населения Верхнемамонского сельского поселения Верхнемамонского муниципального района.</w:t>
            </w:r>
          </w:p>
          <w:p w:rsidR="00EA32B9" w:rsidRPr="00EA32B9" w:rsidRDefault="00EA32B9" w:rsidP="00163665">
            <w:pPr>
              <w:numPr>
                <w:ilvl w:val="2"/>
                <w:numId w:val="1"/>
              </w:numPr>
              <w:spacing w:after="0" w:line="240" w:lineRule="auto"/>
              <w:ind w:firstLine="567"/>
              <w:contextualSpacing/>
              <w:jc w:val="both"/>
              <w:rPr>
                <w:rFonts w:ascii="Times New Roman" w:eastAsia="Tahoma" w:hAnsi="Times New Roman" w:cs="Tahoma"/>
                <w:color w:val="000000"/>
                <w:sz w:val="24"/>
                <w:szCs w:val="24"/>
                <w:lang w:eastAsia="ru-RU" w:bidi="ru-RU"/>
              </w:rPr>
            </w:pPr>
            <w:proofErr w:type="spellStart"/>
            <w:r w:rsidRPr="00EA32B9">
              <w:rPr>
                <w:rFonts w:ascii="Times New Roman" w:eastAsia="Tahoma" w:hAnsi="Times New Roman" w:cs="Tahoma"/>
                <w:color w:val="000000"/>
                <w:sz w:val="24"/>
                <w:szCs w:val="24"/>
                <w:lang w:eastAsia="ru-RU" w:bidi="ru-RU"/>
              </w:rPr>
              <w:t>МНГП</w:t>
            </w:r>
            <w:proofErr w:type="gramStart"/>
            <w:r w:rsidRPr="00EA32B9">
              <w:rPr>
                <w:rFonts w:ascii="Times New Roman" w:eastAsia="Tahoma" w:hAnsi="Times New Roman" w:cs="Tahoma"/>
                <w:color w:val="000000"/>
                <w:sz w:val="24"/>
                <w:szCs w:val="24"/>
                <w:lang w:eastAsia="ru-RU" w:bidi="ru-RU"/>
              </w:rPr>
              <w:t>,с</w:t>
            </w:r>
            <w:proofErr w:type="spellEnd"/>
            <w:proofErr w:type="gramEnd"/>
            <w:r w:rsidRPr="00EA32B9">
              <w:rPr>
                <w:rFonts w:ascii="Times New Roman" w:eastAsia="Tahoma" w:hAnsi="Times New Roman" w:cs="Tahoma"/>
                <w:color w:val="000000"/>
                <w:sz w:val="24"/>
                <w:szCs w:val="24"/>
                <w:lang w:eastAsia="ru-RU" w:bidi="ru-RU"/>
              </w:rPr>
              <w:t xml:space="preserve"> учетом положений Федерального закона от 05.05.2014 № 131-ФЗ «О внесении изменений в Градостроительный кодекс РФ», направлены на обеспечение:</w:t>
            </w:r>
          </w:p>
          <w:p w:rsidR="00EA32B9" w:rsidRPr="00EA32B9" w:rsidRDefault="00EA32B9" w:rsidP="00163665">
            <w:pPr>
              <w:numPr>
                <w:ilvl w:val="0"/>
                <w:numId w:val="2"/>
              </w:numPr>
              <w:spacing w:after="0" w:line="240" w:lineRule="auto"/>
              <w:ind w:firstLine="709"/>
              <w:contextualSpacing/>
              <w:jc w:val="both"/>
              <w:rPr>
                <w:rFonts w:ascii="Times New Roman" w:eastAsia="Tahoma" w:hAnsi="Times New Roman" w:cs="Tahoma"/>
                <w:color w:val="000000"/>
                <w:sz w:val="24"/>
                <w:szCs w:val="24"/>
                <w:lang w:eastAsia="ru-RU" w:bidi="ru-RU"/>
              </w:rPr>
            </w:pPr>
            <w:r w:rsidRPr="00EA32B9">
              <w:rPr>
                <w:rFonts w:ascii="Times New Roman" w:eastAsia="Tahoma" w:hAnsi="Times New Roman" w:cs="Tahoma"/>
                <w:color w:val="000000"/>
                <w:sz w:val="24"/>
                <w:szCs w:val="24"/>
                <w:lang w:eastAsia="ru-RU" w:bidi="ru-RU"/>
              </w:rPr>
              <w:t xml:space="preserve">повышения качества жизни населения </w:t>
            </w:r>
            <w:proofErr w:type="spellStart"/>
            <w:r w:rsidRPr="00EA32B9">
              <w:rPr>
                <w:rFonts w:ascii="Times New Roman" w:eastAsia="Tahoma" w:hAnsi="Times New Roman" w:cs="Tahoma"/>
                <w:color w:val="000000"/>
                <w:sz w:val="24"/>
                <w:szCs w:val="24"/>
                <w:lang w:eastAsia="ru-RU" w:bidi="ru-RU"/>
              </w:rPr>
              <w:t>Верхнемамонского____сельского</w:t>
            </w:r>
            <w:proofErr w:type="spellEnd"/>
            <w:r w:rsidRPr="00EA32B9">
              <w:rPr>
                <w:rFonts w:ascii="Times New Roman" w:eastAsia="Tahoma" w:hAnsi="Times New Roman" w:cs="Tahoma"/>
                <w:color w:val="000000"/>
                <w:sz w:val="24"/>
                <w:szCs w:val="24"/>
                <w:lang w:eastAsia="ru-RU" w:bidi="ru-RU"/>
              </w:rPr>
              <w:t xml:space="preserve"> поселения Верхнемамонского муниципального района  и создание градостроительными средствами условий для обеспечения социальных гарантий, установленных законодательством Российской Федерации и законодательством Воронежской области, гражданам, включая инвалидов и другие маломобильные группы населения;</w:t>
            </w:r>
          </w:p>
          <w:p w:rsidR="00EA32B9" w:rsidRPr="00EA32B9" w:rsidRDefault="00EA32B9" w:rsidP="00163665">
            <w:pPr>
              <w:numPr>
                <w:ilvl w:val="0"/>
                <w:numId w:val="2"/>
              </w:numPr>
              <w:spacing w:after="0" w:line="240" w:lineRule="auto"/>
              <w:ind w:firstLine="709"/>
              <w:contextualSpacing/>
              <w:jc w:val="both"/>
              <w:rPr>
                <w:rFonts w:ascii="Times New Roman" w:eastAsia="Tahoma" w:hAnsi="Times New Roman" w:cs="Tahoma"/>
                <w:color w:val="000000"/>
                <w:sz w:val="24"/>
                <w:szCs w:val="24"/>
                <w:lang w:eastAsia="ru-RU" w:bidi="ru-RU"/>
              </w:rPr>
            </w:pPr>
            <w:r w:rsidRPr="00EA32B9">
              <w:rPr>
                <w:rFonts w:ascii="Times New Roman" w:eastAsia="Tahoma" w:hAnsi="Times New Roman" w:cs="Tahoma"/>
                <w:color w:val="000000"/>
                <w:sz w:val="24"/>
                <w:szCs w:val="24"/>
                <w:lang w:eastAsia="ru-RU" w:bidi="ru-RU"/>
              </w:rPr>
              <w:t>повышения эффективности использования территории сельского поселения на основе рационального зонирования;</w:t>
            </w:r>
          </w:p>
          <w:p w:rsidR="00EA32B9" w:rsidRPr="00EA32B9" w:rsidRDefault="00EA32B9" w:rsidP="00163665">
            <w:pPr>
              <w:numPr>
                <w:ilvl w:val="0"/>
                <w:numId w:val="2"/>
              </w:numPr>
              <w:spacing w:after="0" w:line="240" w:lineRule="auto"/>
              <w:ind w:firstLine="709"/>
              <w:contextualSpacing/>
              <w:jc w:val="both"/>
              <w:rPr>
                <w:rFonts w:ascii="Times New Roman" w:eastAsia="Tahoma" w:hAnsi="Times New Roman" w:cs="Tahoma"/>
                <w:color w:val="000000"/>
                <w:sz w:val="24"/>
                <w:szCs w:val="24"/>
                <w:lang w:eastAsia="ru-RU" w:bidi="ru-RU"/>
              </w:rPr>
            </w:pPr>
            <w:r w:rsidRPr="00EA32B9">
              <w:rPr>
                <w:rFonts w:ascii="Times New Roman" w:eastAsia="Tahoma" w:hAnsi="Times New Roman" w:cs="Tahoma"/>
                <w:color w:val="000000"/>
                <w:sz w:val="24"/>
                <w:szCs w:val="24"/>
                <w:lang w:eastAsia="ru-RU" w:bidi="ru-RU"/>
              </w:rPr>
              <w:t>ограничения негативного воздействия хозяйственной и иной деятельности на окружающую среду в интересах настоящего и будущего поколений.</w:t>
            </w:r>
          </w:p>
          <w:p w:rsidR="00EA32B9" w:rsidRPr="00EA32B9" w:rsidRDefault="00EA32B9" w:rsidP="00EA32B9">
            <w:pPr>
              <w:widowControl w:val="0"/>
              <w:autoSpaceDE w:val="0"/>
              <w:autoSpaceDN w:val="0"/>
              <w:adjustRightInd w:val="0"/>
              <w:spacing w:after="0" w:line="240" w:lineRule="auto"/>
              <w:ind w:firstLine="567"/>
              <w:jc w:val="both"/>
              <w:rPr>
                <w:rFonts w:ascii="Arial" w:eastAsia="Times New Roman" w:hAnsi="Arial" w:cs="Calibri"/>
                <w:b/>
                <w:sz w:val="24"/>
                <w:szCs w:val="24"/>
                <w:lang w:eastAsia="ru-RU"/>
              </w:rPr>
            </w:pPr>
          </w:p>
          <w:p w:rsidR="00EA32B9" w:rsidRPr="00EA32B9" w:rsidRDefault="00EA32B9" w:rsidP="00EA32B9">
            <w:pPr>
              <w:widowControl w:val="0"/>
              <w:autoSpaceDE w:val="0"/>
              <w:autoSpaceDN w:val="0"/>
              <w:adjustRightInd w:val="0"/>
              <w:spacing w:after="0" w:line="240" w:lineRule="auto"/>
              <w:ind w:firstLine="567"/>
              <w:outlineLvl w:val="2"/>
              <w:rPr>
                <w:rFonts w:ascii="Times New Roman" w:eastAsia="Times New Roman" w:hAnsi="Times New Roman" w:cs="Times New Roman"/>
                <w:b/>
                <w:sz w:val="24"/>
                <w:szCs w:val="24"/>
                <w:lang w:eastAsia="ru-RU"/>
              </w:rPr>
            </w:pPr>
            <w:bookmarkStart w:id="6" w:name="Par42"/>
            <w:bookmarkStart w:id="7" w:name="Par55"/>
            <w:bookmarkEnd w:id="6"/>
            <w:bookmarkEnd w:id="7"/>
            <w:r w:rsidRPr="00EA32B9">
              <w:rPr>
                <w:rFonts w:ascii="Times New Roman" w:eastAsia="Times New Roman" w:hAnsi="Times New Roman" w:cs="Times New Roman"/>
                <w:b/>
                <w:sz w:val="24"/>
                <w:szCs w:val="24"/>
                <w:lang w:eastAsia="ru-RU"/>
              </w:rPr>
              <w:t xml:space="preserve">1.2. Содержание местных </w:t>
            </w:r>
            <w:proofErr w:type="spellStart"/>
            <w:r w:rsidRPr="00EA32B9">
              <w:rPr>
                <w:rFonts w:ascii="Times New Roman" w:eastAsia="Times New Roman" w:hAnsi="Times New Roman" w:cs="Times New Roman"/>
                <w:b/>
                <w:sz w:val="24"/>
                <w:szCs w:val="24"/>
                <w:lang w:eastAsia="ru-RU"/>
              </w:rPr>
              <w:t>нормативовградостроительного</w:t>
            </w:r>
            <w:proofErr w:type="spellEnd"/>
            <w:r w:rsidRPr="00EA32B9">
              <w:rPr>
                <w:rFonts w:ascii="Times New Roman" w:eastAsia="Times New Roman" w:hAnsi="Times New Roman" w:cs="Times New Roman"/>
                <w:b/>
                <w:sz w:val="24"/>
                <w:szCs w:val="24"/>
                <w:lang w:eastAsia="ru-RU"/>
              </w:rPr>
              <w:t xml:space="preserve"> проектирования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1.2.1. Местные нормативы градостроительного проектирования включают в себя расчетные показатели минимально допустимого уровня обеспеченности населения Верхнемамонского сельского поселения Верхнемамонского муниципального  района  Воронежской области следующими объектами:</w:t>
            </w:r>
          </w:p>
          <w:p w:rsidR="00EA32B9" w:rsidRPr="00EA32B9" w:rsidRDefault="00EA32B9" w:rsidP="00163665">
            <w:pPr>
              <w:numPr>
                <w:ilvl w:val="1"/>
                <w:numId w:val="3"/>
              </w:numPr>
              <w:tabs>
                <w:tab w:val="left" w:pos="851"/>
              </w:tabs>
              <w:spacing w:after="0" w:line="240" w:lineRule="auto"/>
              <w:ind w:firstLine="567"/>
              <w:contextualSpacing/>
              <w:jc w:val="both"/>
              <w:rPr>
                <w:rFonts w:ascii="Times New Roman" w:eastAsia="Tahoma" w:hAnsi="Times New Roman" w:cs="Tahoma"/>
                <w:color w:val="000000"/>
                <w:sz w:val="24"/>
                <w:szCs w:val="24"/>
                <w:lang w:eastAsia="ru-RU" w:bidi="ru-RU"/>
              </w:rPr>
            </w:pPr>
            <w:r w:rsidRPr="00EA32B9">
              <w:rPr>
                <w:rFonts w:ascii="Times New Roman" w:eastAsia="Tahoma" w:hAnsi="Times New Roman" w:cs="Tahoma"/>
                <w:color w:val="000000"/>
                <w:sz w:val="24"/>
                <w:szCs w:val="24"/>
                <w:lang w:eastAsia="ru-RU" w:bidi="ru-RU"/>
              </w:rPr>
              <w:t>объекты капитального строительства, в том числе линейные объекты, электро-, тепл</w:t>
            </w:r>
            <w:proofErr w:type="gramStart"/>
            <w:r w:rsidRPr="00EA32B9">
              <w:rPr>
                <w:rFonts w:ascii="Times New Roman" w:eastAsia="Tahoma" w:hAnsi="Times New Roman" w:cs="Tahoma"/>
                <w:color w:val="000000"/>
                <w:sz w:val="24"/>
                <w:szCs w:val="24"/>
                <w:lang w:eastAsia="ru-RU" w:bidi="ru-RU"/>
              </w:rPr>
              <w:t>о-</w:t>
            </w:r>
            <w:proofErr w:type="gramEnd"/>
            <w:r w:rsidRPr="00EA32B9">
              <w:rPr>
                <w:rFonts w:ascii="Times New Roman" w:eastAsia="Tahoma" w:hAnsi="Times New Roman" w:cs="Tahoma"/>
                <w:color w:val="000000"/>
                <w:sz w:val="24"/>
                <w:szCs w:val="24"/>
                <w:lang w:eastAsia="ru-RU" w:bidi="ru-RU"/>
              </w:rPr>
              <w:t>, газо- и водоснабжения населения, водоотведения;</w:t>
            </w:r>
          </w:p>
          <w:p w:rsidR="00EA32B9" w:rsidRPr="00EA32B9" w:rsidRDefault="00EA32B9" w:rsidP="00163665">
            <w:pPr>
              <w:numPr>
                <w:ilvl w:val="1"/>
                <w:numId w:val="3"/>
              </w:numPr>
              <w:tabs>
                <w:tab w:val="left" w:pos="993"/>
              </w:tabs>
              <w:spacing w:after="0" w:line="240" w:lineRule="auto"/>
              <w:ind w:firstLine="567"/>
              <w:contextualSpacing/>
              <w:jc w:val="both"/>
              <w:rPr>
                <w:rFonts w:ascii="Times New Roman" w:eastAsia="Tahoma" w:hAnsi="Times New Roman" w:cs="Tahoma"/>
                <w:color w:val="000000"/>
                <w:sz w:val="24"/>
                <w:szCs w:val="24"/>
                <w:lang w:eastAsia="ru-RU" w:bidi="ru-RU"/>
              </w:rPr>
            </w:pPr>
            <w:r w:rsidRPr="00EA32B9">
              <w:rPr>
                <w:rFonts w:ascii="Times New Roman" w:eastAsia="Tahoma" w:hAnsi="Times New Roman" w:cs="Tahoma"/>
                <w:color w:val="000000"/>
                <w:sz w:val="24"/>
                <w:szCs w:val="24"/>
                <w:lang w:eastAsia="ru-RU" w:bidi="ru-RU"/>
              </w:rPr>
              <w:t>автомобильные дороги местного значения;</w:t>
            </w:r>
          </w:p>
          <w:p w:rsidR="00EA32B9" w:rsidRPr="00EA32B9" w:rsidRDefault="00EA32B9" w:rsidP="00163665">
            <w:pPr>
              <w:numPr>
                <w:ilvl w:val="1"/>
                <w:numId w:val="3"/>
              </w:numPr>
              <w:tabs>
                <w:tab w:val="left" w:pos="993"/>
              </w:tabs>
              <w:spacing w:after="0" w:line="240" w:lineRule="auto"/>
              <w:ind w:firstLine="567"/>
              <w:contextualSpacing/>
              <w:jc w:val="both"/>
              <w:rPr>
                <w:rFonts w:ascii="Times New Roman" w:eastAsia="Tahoma" w:hAnsi="Times New Roman" w:cs="Tahoma"/>
                <w:color w:val="000000"/>
                <w:sz w:val="24"/>
                <w:szCs w:val="24"/>
                <w:lang w:eastAsia="ru-RU" w:bidi="ru-RU"/>
              </w:rPr>
            </w:pPr>
            <w:r w:rsidRPr="00EA32B9">
              <w:rPr>
                <w:rFonts w:ascii="Times New Roman" w:eastAsia="Tahoma" w:hAnsi="Times New Roman" w:cs="Tahoma"/>
                <w:color w:val="000000"/>
                <w:sz w:val="24"/>
                <w:szCs w:val="24"/>
                <w:lang w:eastAsia="ru-RU" w:bidi="ru-RU"/>
              </w:rPr>
              <w:t>объекты здравоохранения;</w:t>
            </w:r>
          </w:p>
          <w:p w:rsidR="00EA32B9" w:rsidRPr="00EA32B9" w:rsidRDefault="00EA32B9" w:rsidP="00163665">
            <w:pPr>
              <w:numPr>
                <w:ilvl w:val="1"/>
                <w:numId w:val="3"/>
              </w:numPr>
              <w:tabs>
                <w:tab w:val="left" w:pos="993"/>
              </w:tabs>
              <w:spacing w:after="0" w:line="240" w:lineRule="auto"/>
              <w:ind w:firstLine="567"/>
              <w:contextualSpacing/>
              <w:jc w:val="both"/>
              <w:rPr>
                <w:rFonts w:ascii="Times New Roman" w:eastAsia="Tahoma" w:hAnsi="Times New Roman" w:cs="Tahoma"/>
                <w:color w:val="000000"/>
                <w:sz w:val="24"/>
                <w:szCs w:val="24"/>
                <w:lang w:eastAsia="ru-RU" w:bidi="ru-RU"/>
              </w:rPr>
            </w:pPr>
            <w:r w:rsidRPr="00EA32B9">
              <w:rPr>
                <w:rFonts w:ascii="Times New Roman" w:eastAsia="Tahoma" w:hAnsi="Times New Roman" w:cs="Tahoma"/>
                <w:color w:val="000000"/>
                <w:sz w:val="24"/>
                <w:szCs w:val="24"/>
                <w:lang w:eastAsia="ru-RU" w:bidi="ru-RU"/>
              </w:rPr>
              <w:t>объекты физической культуры и массового спорта;</w:t>
            </w:r>
          </w:p>
          <w:p w:rsidR="00EA32B9" w:rsidRPr="00EA32B9" w:rsidRDefault="00EA32B9" w:rsidP="00163665">
            <w:pPr>
              <w:numPr>
                <w:ilvl w:val="1"/>
                <w:numId w:val="3"/>
              </w:numPr>
              <w:tabs>
                <w:tab w:val="left" w:pos="993"/>
              </w:tabs>
              <w:spacing w:after="0" w:line="240" w:lineRule="auto"/>
              <w:ind w:firstLine="567"/>
              <w:contextualSpacing/>
              <w:jc w:val="both"/>
              <w:rPr>
                <w:rFonts w:ascii="Times New Roman" w:eastAsia="Tahoma" w:hAnsi="Times New Roman" w:cs="Tahoma"/>
                <w:color w:val="000000"/>
                <w:sz w:val="24"/>
                <w:szCs w:val="24"/>
                <w:lang w:eastAsia="ru-RU" w:bidi="ru-RU"/>
              </w:rPr>
            </w:pPr>
            <w:r w:rsidRPr="00EA32B9">
              <w:rPr>
                <w:rFonts w:ascii="Times New Roman" w:eastAsia="Tahoma" w:hAnsi="Times New Roman" w:cs="Tahoma"/>
                <w:color w:val="000000"/>
                <w:sz w:val="24"/>
                <w:szCs w:val="24"/>
                <w:lang w:eastAsia="ru-RU" w:bidi="ru-RU"/>
              </w:rPr>
              <w:t>объекты образования, в том числе объекты капитального строительства муниципальных образовательных учреждений;</w:t>
            </w:r>
          </w:p>
          <w:p w:rsidR="00EA32B9" w:rsidRPr="00EA32B9" w:rsidRDefault="00EA32B9" w:rsidP="00163665">
            <w:pPr>
              <w:numPr>
                <w:ilvl w:val="1"/>
                <w:numId w:val="3"/>
              </w:numPr>
              <w:tabs>
                <w:tab w:val="left" w:pos="993"/>
              </w:tabs>
              <w:spacing w:after="0" w:line="240" w:lineRule="auto"/>
              <w:ind w:firstLine="567"/>
              <w:contextualSpacing/>
              <w:jc w:val="both"/>
              <w:rPr>
                <w:rFonts w:ascii="Times New Roman" w:eastAsia="Tahoma" w:hAnsi="Times New Roman" w:cs="Tahoma"/>
                <w:color w:val="000000"/>
                <w:sz w:val="24"/>
                <w:szCs w:val="24"/>
                <w:lang w:eastAsia="ru-RU" w:bidi="ru-RU"/>
              </w:rPr>
            </w:pPr>
            <w:r w:rsidRPr="00EA32B9">
              <w:rPr>
                <w:rFonts w:ascii="Times New Roman" w:eastAsia="Tahoma" w:hAnsi="Times New Roman" w:cs="Tahoma"/>
                <w:color w:val="000000"/>
                <w:sz w:val="24"/>
                <w:szCs w:val="24"/>
                <w:lang w:eastAsia="ru-RU" w:bidi="ru-RU"/>
              </w:rPr>
              <w:t>объекты культуры;</w:t>
            </w:r>
          </w:p>
          <w:p w:rsidR="00EA32B9" w:rsidRPr="00EA32B9" w:rsidRDefault="00EA32B9" w:rsidP="00163665">
            <w:pPr>
              <w:numPr>
                <w:ilvl w:val="1"/>
                <w:numId w:val="3"/>
              </w:numPr>
              <w:tabs>
                <w:tab w:val="left" w:pos="993"/>
              </w:tabs>
              <w:spacing w:after="0" w:line="240" w:lineRule="auto"/>
              <w:ind w:firstLine="567"/>
              <w:contextualSpacing/>
              <w:jc w:val="both"/>
              <w:rPr>
                <w:rFonts w:ascii="Times New Roman" w:eastAsia="Tahoma" w:hAnsi="Times New Roman" w:cs="Tahoma"/>
                <w:color w:val="000000"/>
                <w:sz w:val="24"/>
                <w:szCs w:val="24"/>
                <w:lang w:eastAsia="ru-RU" w:bidi="ru-RU"/>
              </w:rPr>
            </w:pPr>
            <w:r w:rsidRPr="00EA32B9">
              <w:rPr>
                <w:rFonts w:ascii="Times New Roman" w:eastAsia="Tahoma" w:hAnsi="Times New Roman" w:cs="Tahoma"/>
                <w:color w:val="000000"/>
                <w:sz w:val="24"/>
                <w:szCs w:val="24"/>
                <w:lang w:eastAsia="ru-RU" w:bidi="ru-RU"/>
              </w:rPr>
              <w:t>объекты, включая земельные участки, предназначенные для организации ритуальных услуг и содержания мест захоронения;</w:t>
            </w:r>
          </w:p>
          <w:p w:rsidR="00EA32B9" w:rsidRPr="00EA32B9" w:rsidRDefault="00EA32B9" w:rsidP="00163665">
            <w:pPr>
              <w:numPr>
                <w:ilvl w:val="1"/>
                <w:numId w:val="3"/>
              </w:numPr>
              <w:tabs>
                <w:tab w:val="left" w:pos="993"/>
              </w:tabs>
              <w:spacing w:after="0" w:line="240" w:lineRule="auto"/>
              <w:ind w:firstLine="567"/>
              <w:contextualSpacing/>
              <w:jc w:val="both"/>
              <w:rPr>
                <w:rFonts w:ascii="Times New Roman" w:eastAsia="Tahoma" w:hAnsi="Times New Roman" w:cs="Tahoma"/>
                <w:color w:val="000000"/>
                <w:sz w:val="24"/>
                <w:szCs w:val="24"/>
                <w:lang w:eastAsia="ru-RU" w:bidi="ru-RU"/>
              </w:rPr>
            </w:pPr>
            <w:r w:rsidRPr="00EA32B9">
              <w:rPr>
                <w:rFonts w:ascii="Times New Roman" w:eastAsia="Tahoma" w:hAnsi="Times New Roman" w:cs="Tahoma"/>
                <w:color w:val="000000"/>
                <w:sz w:val="24"/>
                <w:szCs w:val="24"/>
                <w:lang w:eastAsia="ru-RU" w:bidi="ru-RU"/>
              </w:rPr>
              <w:t>муниципальный жилищный фонд;</w:t>
            </w:r>
          </w:p>
          <w:p w:rsidR="00EA32B9" w:rsidRPr="00EA32B9" w:rsidRDefault="00EA32B9" w:rsidP="00163665">
            <w:pPr>
              <w:numPr>
                <w:ilvl w:val="1"/>
                <w:numId w:val="3"/>
              </w:numPr>
              <w:tabs>
                <w:tab w:val="left" w:pos="993"/>
              </w:tabs>
              <w:spacing w:after="0" w:line="240" w:lineRule="auto"/>
              <w:ind w:firstLine="567"/>
              <w:contextualSpacing/>
              <w:jc w:val="both"/>
              <w:rPr>
                <w:rFonts w:ascii="Times New Roman" w:eastAsia="Tahoma" w:hAnsi="Times New Roman" w:cs="Tahoma"/>
                <w:color w:val="000000"/>
                <w:sz w:val="24"/>
                <w:szCs w:val="24"/>
                <w:lang w:eastAsia="ru-RU" w:bidi="ru-RU"/>
              </w:rPr>
            </w:pPr>
            <w:r w:rsidRPr="00EA32B9">
              <w:rPr>
                <w:rFonts w:ascii="Times New Roman" w:eastAsia="Tahoma" w:hAnsi="Times New Roman" w:cs="Tahoma"/>
                <w:color w:val="000000"/>
                <w:sz w:val="24"/>
                <w:szCs w:val="24"/>
                <w:lang w:eastAsia="ru-RU" w:bidi="ru-RU"/>
              </w:rPr>
              <w:t>места массового отдыха населения;</w:t>
            </w:r>
          </w:p>
          <w:p w:rsidR="00EA32B9" w:rsidRPr="00EA32B9" w:rsidRDefault="00EA32B9" w:rsidP="00163665">
            <w:pPr>
              <w:numPr>
                <w:ilvl w:val="1"/>
                <w:numId w:val="3"/>
              </w:numPr>
              <w:tabs>
                <w:tab w:val="left" w:pos="993"/>
              </w:tabs>
              <w:spacing w:after="0" w:line="240" w:lineRule="auto"/>
              <w:ind w:firstLine="567"/>
              <w:contextualSpacing/>
              <w:jc w:val="both"/>
              <w:rPr>
                <w:rFonts w:ascii="Times New Roman" w:eastAsia="Tahoma" w:hAnsi="Times New Roman" w:cs="Tahoma"/>
                <w:color w:val="000000"/>
                <w:sz w:val="24"/>
                <w:szCs w:val="24"/>
                <w:lang w:eastAsia="ru-RU" w:bidi="ru-RU"/>
              </w:rPr>
            </w:pPr>
            <w:r w:rsidRPr="00EA32B9">
              <w:rPr>
                <w:rFonts w:ascii="Times New Roman" w:eastAsia="Tahoma" w:hAnsi="Times New Roman" w:cs="Tahoma"/>
                <w:color w:val="000000"/>
                <w:sz w:val="24"/>
                <w:szCs w:val="24"/>
                <w:lang w:eastAsia="ru-RU" w:bidi="ru-RU"/>
              </w:rPr>
              <w:t>обработка, утилизация, обезвреживание, размещение твердых коммунальных отходов;</w:t>
            </w:r>
          </w:p>
          <w:p w:rsidR="00EA32B9" w:rsidRPr="00EA32B9" w:rsidRDefault="00EA32B9" w:rsidP="00163665">
            <w:pPr>
              <w:numPr>
                <w:ilvl w:val="1"/>
                <w:numId w:val="3"/>
              </w:numPr>
              <w:tabs>
                <w:tab w:val="left" w:pos="993"/>
              </w:tabs>
              <w:spacing w:after="0" w:line="240" w:lineRule="auto"/>
              <w:ind w:firstLine="567"/>
              <w:contextualSpacing/>
              <w:jc w:val="both"/>
              <w:rPr>
                <w:rFonts w:ascii="Times New Roman" w:eastAsia="Tahoma" w:hAnsi="Times New Roman" w:cs="Tahoma"/>
                <w:color w:val="000000"/>
                <w:sz w:val="24"/>
                <w:szCs w:val="24"/>
                <w:lang w:eastAsia="ru-RU" w:bidi="ru-RU"/>
              </w:rPr>
            </w:pPr>
            <w:r w:rsidRPr="00EA32B9">
              <w:rPr>
                <w:rFonts w:ascii="Times New Roman" w:eastAsia="Tahoma" w:hAnsi="Times New Roman" w:cs="Tahoma"/>
                <w:color w:val="000000"/>
                <w:sz w:val="24"/>
                <w:szCs w:val="24"/>
                <w:lang w:eastAsia="ru-RU" w:bidi="ru-RU"/>
              </w:rPr>
              <w:t>иные объекты, которые необходимы для осуществления полномочий органов местного самоуправления Верхнемамонского_ сельского поселения Верхнемамонского муниципального района.</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1.2.2. Объектами градостроительного нормирования также являются: территории населенных пунктов и отдельных зон в их пределах, в том числе зоны и участки жилой застройки, зоны и участки общественной застройки, производственные зоны, рекреационные зоны.</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1.2.3. Размещение объектов местного значения на территории Верхнемамонского_ сельского поселения Верхнемамонского муниципального района определяется документами территориального планирования, правилами землепользования и застройки и проектами планировки.</w:t>
            </w:r>
          </w:p>
          <w:p w:rsidR="00EA32B9" w:rsidRPr="00EA32B9" w:rsidRDefault="00EA32B9" w:rsidP="00EA32B9">
            <w:pPr>
              <w:widowControl w:val="0"/>
              <w:autoSpaceDE w:val="0"/>
              <w:autoSpaceDN w:val="0"/>
              <w:adjustRightInd w:val="0"/>
              <w:spacing w:after="0" w:line="240" w:lineRule="auto"/>
              <w:ind w:firstLine="567"/>
              <w:jc w:val="both"/>
              <w:rPr>
                <w:rFonts w:ascii="Arial" w:eastAsia="Times New Roman" w:hAnsi="Arial" w:cs="Calibri"/>
                <w:sz w:val="24"/>
                <w:szCs w:val="24"/>
                <w:lang w:eastAsia="ru-RU"/>
              </w:rPr>
            </w:pPr>
          </w:p>
          <w:p w:rsidR="00EA32B9" w:rsidRPr="00EA32B9" w:rsidRDefault="00EA32B9" w:rsidP="00EA32B9">
            <w:pPr>
              <w:widowControl w:val="0"/>
              <w:autoSpaceDE w:val="0"/>
              <w:autoSpaceDN w:val="0"/>
              <w:adjustRightInd w:val="0"/>
              <w:spacing w:after="0" w:line="240" w:lineRule="auto"/>
              <w:ind w:firstLine="567"/>
              <w:outlineLvl w:val="2"/>
              <w:rPr>
                <w:rFonts w:ascii="Arial" w:eastAsia="Times New Roman" w:hAnsi="Arial" w:cs="Calibri"/>
                <w:sz w:val="24"/>
                <w:szCs w:val="24"/>
                <w:lang w:eastAsia="ru-RU"/>
              </w:rPr>
            </w:pPr>
            <w:bookmarkStart w:id="8" w:name="Par98"/>
            <w:bookmarkEnd w:id="8"/>
            <w:r w:rsidRPr="00EA32B9">
              <w:rPr>
                <w:rFonts w:ascii="Times New Roman" w:eastAsia="Times New Roman" w:hAnsi="Times New Roman" w:cs="Times New Roman"/>
                <w:b/>
                <w:sz w:val="24"/>
                <w:szCs w:val="24"/>
                <w:lang w:eastAsia="ru-RU"/>
              </w:rPr>
              <w:t>1.3. Назначение и область применения</w:t>
            </w:r>
          </w:p>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1.3.1 МНГП являются средством регулирования градостроительной деятельности органом местного самоуправления Верхнемамонского__ сельского поселения Верхнемамонского муниципального района, на основе требований законодательства Российской Федерации и Воронежской области с целью создания благоприятных условий жизнедеятельности населения.</w:t>
            </w:r>
          </w:p>
          <w:p w:rsidR="00EA32B9" w:rsidRPr="00EA32B9" w:rsidRDefault="00EA32B9" w:rsidP="00EA32B9">
            <w:pPr>
              <w:spacing w:after="0" w:line="240" w:lineRule="auto"/>
              <w:ind w:left="851" w:hanging="284"/>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1.3.2 МНГП применяются при подготовке, согласовании, экспертизе, </w:t>
            </w:r>
          </w:p>
          <w:p w:rsidR="00EA32B9" w:rsidRPr="00EA32B9" w:rsidRDefault="00EA32B9" w:rsidP="00EA32B9">
            <w:pPr>
              <w:spacing w:after="0" w:line="240" w:lineRule="auto"/>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утверждении, </w:t>
            </w:r>
            <w:proofErr w:type="gramStart"/>
            <w:r w:rsidRPr="00EA32B9">
              <w:rPr>
                <w:rFonts w:ascii="Times New Roman" w:eastAsia="Times New Roman" w:hAnsi="Times New Roman" w:cs="Times New Roman"/>
                <w:sz w:val="24"/>
                <w:szCs w:val="24"/>
                <w:lang w:eastAsia="ru-RU"/>
              </w:rPr>
              <w:t>предусмотренных</w:t>
            </w:r>
            <w:proofErr w:type="gramEnd"/>
            <w:r w:rsidRPr="00EA32B9">
              <w:rPr>
                <w:rFonts w:ascii="Times New Roman" w:eastAsia="Times New Roman" w:hAnsi="Times New Roman" w:cs="Times New Roman"/>
                <w:sz w:val="24"/>
                <w:szCs w:val="24"/>
                <w:lang w:eastAsia="ru-RU"/>
              </w:rPr>
              <w:t xml:space="preserve"> Градостроительным кодексом Российской Федерации и Законом Воронежской области от 07.07.2006 № 61-ОЗ:</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lastRenderedPageBreak/>
              <w:t>- документов территориального планирования (генерального плана сельского поселения);</w:t>
            </w:r>
          </w:p>
          <w:p w:rsidR="00EA32B9" w:rsidRPr="00EA32B9" w:rsidRDefault="00EA32B9" w:rsidP="00163665">
            <w:pPr>
              <w:numPr>
                <w:ilvl w:val="2"/>
                <w:numId w:val="4"/>
              </w:numPr>
              <w:tabs>
                <w:tab w:val="left" w:pos="1134"/>
              </w:tabs>
              <w:spacing w:after="0" w:line="240" w:lineRule="auto"/>
              <w:ind w:firstLine="709"/>
              <w:contextualSpacing/>
              <w:jc w:val="both"/>
              <w:rPr>
                <w:rFonts w:ascii="Times New Roman" w:eastAsia="Tahoma" w:hAnsi="Times New Roman" w:cs="Tahoma"/>
                <w:color w:val="000000"/>
                <w:sz w:val="24"/>
                <w:szCs w:val="24"/>
                <w:lang w:eastAsia="ru-RU" w:bidi="ru-RU"/>
              </w:rPr>
            </w:pPr>
            <w:r w:rsidRPr="00EA32B9">
              <w:rPr>
                <w:rFonts w:ascii="Times New Roman" w:eastAsia="Tahoma" w:hAnsi="Times New Roman" w:cs="Tahoma"/>
                <w:color w:val="000000"/>
                <w:sz w:val="24"/>
                <w:szCs w:val="24"/>
                <w:lang w:eastAsia="ru-RU" w:bidi="ru-RU"/>
              </w:rPr>
              <w:t>документов градостроительного зонирования (правила землепользования и застройки);</w:t>
            </w:r>
          </w:p>
          <w:p w:rsidR="00EA32B9" w:rsidRPr="00EA32B9" w:rsidRDefault="00EA32B9" w:rsidP="00163665">
            <w:pPr>
              <w:numPr>
                <w:ilvl w:val="2"/>
                <w:numId w:val="4"/>
              </w:numPr>
              <w:tabs>
                <w:tab w:val="left" w:pos="1134"/>
              </w:tabs>
              <w:spacing w:after="0" w:line="240" w:lineRule="auto"/>
              <w:ind w:firstLine="709"/>
              <w:contextualSpacing/>
              <w:jc w:val="both"/>
              <w:rPr>
                <w:rFonts w:ascii="Times New Roman" w:eastAsia="Tahoma" w:hAnsi="Times New Roman" w:cs="Tahoma"/>
                <w:color w:val="000000"/>
                <w:sz w:val="24"/>
                <w:szCs w:val="24"/>
                <w:lang w:eastAsia="ru-RU" w:bidi="ru-RU"/>
              </w:rPr>
            </w:pPr>
            <w:r w:rsidRPr="00EA32B9">
              <w:rPr>
                <w:rFonts w:ascii="Times New Roman" w:eastAsia="Tahoma" w:hAnsi="Times New Roman" w:cs="Tahoma"/>
                <w:color w:val="000000"/>
                <w:sz w:val="24"/>
                <w:szCs w:val="24"/>
                <w:lang w:eastAsia="ru-RU" w:bidi="ru-RU"/>
              </w:rPr>
              <w:t>документации по планировке территории (проектов планировки территории, проектов межевания территории);</w:t>
            </w:r>
          </w:p>
          <w:p w:rsidR="00EA32B9" w:rsidRPr="00EA32B9" w:rsidRDefault="00EA32B9" w:rsidP="00163665">
            <w:pPr>
              <w:numPr>
                <w:ilvl w:val="2"/>
                <w:numId w:val="4"/>
              </w:numPr>
              <w:tabs>
                <w:tab w:val="left" w:pos="1134"/>
              </w:tabs>
              <w:spacing w:after="0" w:line="240" w:lineRule="auto"/>
              <w:ind w:firstLine="709"/>
              <w:contextualSpacing/>
              <w:jc w:val="both"/>
              <w:rPr>
                <w:rFonts w:ascii="Times New Roman" w:eastAsia="Tahoma" w:hAnsi="Times New Roman" w:cs="Tahoma"/>
                <w:color w:val="000000"/>
                <w:sz w:val="24"/>
                <w:szCs w:val="24"/>
                <w:lang w:eastAsia="ru-RU" w:bidi="ru-RU"/>
              </w:rPr>
            </w:pPr>
            <w:r w:rsidRPr="00EA32B9">
              <w:rPr>
                <w:rFonts w:ascii="Times New Roman" w:eastAsia="Tahoma" w:hAnsi="Times New Roman" w:cs="Tahoma"/>
                <w:color w:val="000000"/>
                <w:sz w:val="24"/>
                <w:szCs w:val="24"/>
                <w:lang w:eastAsia="ru-RU" w:bidi="ru-RU"/>
              </w:rPr>
              <w:t>градостроительных планов земельных участков;</w:t>
            </w:r>
          </w:p>
          <w:p w:rsidR="00EA32B9" w:rsidRPr="00EA32B9" w:rsidRDefault="00EA32B9" w:rsidP="00163665">
            <w:pPr>
              <w:numPr>
                <w:ilvl w:val="2"/>
                <w:numId w:val="4"/>
              </w:numPr>
              <w:tabs>
                <w:tab w:val="left" w:pos="1134"/>
              </w:tabs>
              <w:spacing w:after="0" w:line="240" w:lineRule="auto"/>
              <w:ind w:firstLine="709"/>
              <w:contextualSpacing/>
              <w:jc w:val="both"/>
              <w:rPr>
                <w:rFonts w:ascii="Times New Roman" w:eastAsia="Tahoma" w:hAnsi="Times New Roman" w:cs="Tahoma"/>
                <w:color w:val="000000"/>
                <w:sz w:val="24"/>
                <w:szCs w:val="24"/>
                <w:lang w:eastAsia="ru-RU" w:bidi="ru-RU"/>
              </w:rPr>
            </w:pPr>
            <w:r w:rsidRPr="00EA32B9">
              <w:rPr>
                <w:rFonts w:ascii="Times New Roman" w:eastAsia="Tahoma" w:hAnsi="Times New Roman" w:cs="Tahoma"/>
                <w:color w:val="000000"/>
                <w:sz w:val="24"/>
                <w:szCs w:val="24"/>
                <w:lang w:eastAsia="ru-RU" w:bidi="ru-RU"/>
              </w:rPr>
              <w:t>документации по развитию застроенных территорий;</w:t>
            </w:r>
          </w:p>
          <w:p w:rsidR="00EA32B9" w:rsidRPr="00EA32B9" w:rsidRDefault="00EA32B9" w:rsidP="00163665">
            <w:pPr>
              <w:numPr>
                <w:ilvl w:val="2"/>
                <w:numId w:val="4"/>
              </w:numPr>
              <w:tabs>
                <w:tab w:val="left" w:pos="1134"/>
              </w:tabs>
              <w:spacing w:after="0" w:line="240" w:lineRule="auto"/>
              <w:ind w:firstLine="709"/>
              <w:contextualSpacing/>
              <w:jc w:val="both"/>
              <w:rPr>
                <w:rFonts w:ascii="Times New Roman" w:eastAsia="Tahoma" w:hAnsi="Times New Roman" w:cs="Tahoma"/>
                <w:color w:val="000000"/>
                <w:sz w:val="24"/>
                <w:szCs w:val="24"/>
                <w:lang w:eastAsia="ru-RU" w:bidi="ru-RU"/>
              </w:rPr>
            </w:pPr>
            <w:r w:rsidRPr="00EA32B9">
              <w:rPr>
                <w:rFonts w:ascii="Times New Roman" w:eastAsia="Tahoma" w:hAnsi="Times New Roman" w:cs="Tahoma"/>
                <w:color w:val="000000"/>
                <w:sz w:val="24"/>
                <w:szCs w:val="24"/>
                <w:lang w:eastAsia="ru-RU" w:bidi="ru-RU"/>
              </w:rPr>
              <w:t>документации архитектурно-строительного проектирования.</w:t>
            </w:r>
          </w:p>
          <w:p w:rsidR="00EA32B9" w:rsidRPr="00EA32B9" w:rsidRDefault="00EA32B9" w:rsidP="00EA32B9">
            <w:pPr>
              <w:tabs>
                <w:tab w:val="left" w:pos="1134"/>
              </w:tabs>
              <w:spacing w:after="0" w:line="240" w:lineRule="auto"/>
              <w:ind w:left="851" w:hanging="284"/>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1.3.3 Местные нормативы градостроительного проектирования могут применяться:</w:t>
            </w:r>
          </w:p>
          <w:p w:rsidR="00EA32B9" w:rsidRPr="00EA32B9" w:rsidRDefault="00EA32B9" w:rsidP="00163665">
            <w:pPr>
              <w:numPr>
                <w:ilvl w:val="2"/>
                <w:numId w:val="4"/>
              </w:numPr>
              <w:tabs>
                <w:tab w:val="left" w:pos="1134"/>
              </w:tabs>
              <w:spacing w:after="0" w:line="240" w:lineRule="auto"/>
              <w:ind w:firstLine="709"/>
              <w:contextualSpacing/>
              <w:jc w:val="both"/>
              <w:rPr>
                <w:rFonts w:ascii="Times New Roman" w:eastAsia="Tahoma" w:hAnsi="Times New Roman" w:cs="Tahoma"/>
                <w:color w:val="000000"/>
                <w:sz w:val="24"/>
                <w:szCs w:val="24"/>
                <w:lang w:eastAsia="ru-RU" w:bidi="ru-RU"/>
              </w:rPr>
            </w:pPr>
            <w:r w:rsidRPr="00EA32B9">
              <w:rPr>
                <w:rFonts w:ascii="Times New Roman" w:eastAsia="Tahoma" w:hAnsi="Times New Roman" w:cs="Tahoma"/>
                <w:color w:val="000000"/>
                <w:sz w:val="24"/>
                <w:szCs w:val="24"/>
                <w:lang w:eastAsia="ru-RU" w:bidi="ru-RU"/>
              </w:rPr>
              <w:t>при подготовке комплексных программ развития муниципального образования;</w:t>
            </w:r>
          </w:p>
          <w:p w:rsidR="00EA32B9" w:rsidRPr="00EA32B9" w:rsidRDefault="00EA32B9" w:rsidP="00EA32B9">
            <w:pPr>
              <w:widowControl w:val="0"/>
              <w:tabs>
                <w:tab w:val="left" w:pos="1134"/>
              </w:tabs>
              <w:spacing w:after="0" w:line="240" w:lineRule="auto"/>
              <w:ind w:firstLine="720"/>
              <w:contextualSpacing/>
              <w:jc w:val="both"/>
              <w:rPr>
                <w:rFonts w:ascii="Times New Roman" w:eastAsia="Tahoma" w:hAnsi="Times New Roman" w:cs="Tahoma"/>
                <w:color w:val="000000"/>
                <w:sz w:val="24"/>
                <w:szCs w:val="24"/>
                <w:lang w:eastAsia="ru-RU" w:bidi="ru-RU"/>
              </w:rPr>
            </w:pPr>
            <w:r w:rsidRPr="00EA32B9">
              <w:rPr>
                <w:rFonts w:ascii="Times New Roman" w:eastAsia="Tahoma" w:hAnsi="Times New Roman" w:cs="Tahoma"/>
                <w:color w:val="000000"/>
                <w:sz w:val="24"/>
                <w:szCs w:val="24"/>
                <w:lang w:eastAsia="ru-RU" w:bidi="ru-RU"/>
              </w:rPr>
              <w:t>-       физическими и юридическими лицами, судебными органами, как основание для разрешения споров по вопросам градостроительной деятельности.</w:t>
            </w:r>
          </w:p>
          <w:p w:rsidR="00EA32B9" w:rsidRPr="00EA32B9" w:rsidRDefault="00EA32B9" w:rsidP="00EA32B9">
            <w:pPr>
              <w:widowControl w:val="0"/>
              <w:autoSpaceDE w:val="0"/>
              <w:autoSpaceDN w:val="0"/>
              <w:adjustRightInd w:val="0"/>
              <w:spacing w:after="0" w:line="240" w:lineRule="auto"/>
              <w:ind w:firstLine="540"/>
              <w:jc w:val="both"/>
              <w:rPr>
                <w:rFonts w:ascii="Arial" w:eastAsia="Times New Roman" w:hAnsi="Arial" w:cs="Calibri"/>
                <w:sz w:val="24"/>
                <w:szCs w:val="24"/>
                <w:lang w:eastAsia="ru-RU"/>
              </w:rPr>
            </w:pPr>
          </w:p>
          <w:p w:rsidR="00EA32B9" w:rsidRPr="00EA32B9" w:rsidRDefault="00EA32B9" w:rsidP="00EA32B9">
            <w:pPr>
              <w:widowControl w:val="0"/>
              <w:autoSpaceDE w:val="0"/>
              <w:autoSpaceDN w:val="0"/>
              <w:adjustRightInd w:val="0"/>
              <w:spacing w:after="0" w:line="240" w:lineRule="auto"/>
              <w:ind w:firstLine="567"/>
              <w:outlineLvl w:val="2"/>
              <w:rPr>
                <w:rFonts w:ascii="Times New Roman" w:eastAsia="Times New Roman" w:hAnsi="Times New Roman" w:cs="Times New Roman"/>
                <w:b/>
                <w:sz w:val="24"/>
                <w:szCs w:val="24"/>
                <w:lang w:eastAsia="ru-RU"/>
              </w:rPr>
            </w:pPr>
            <w:bookmarkStart w:id="9" w:name="Par114"/>
            <w:bookmarkEnd w:id="9"/>
            <w:r w:rsidRPr="00EA32B9">
              <w:rPr>
                <w:rFonts w:ascii="Times New Roman" w:eastAsia="Times New Roman" w:hAnsi="Times New Roman" w:cs="Times New Roman"/>
                <w:b/>
                <w:sz w:val="24"/>
                <w:szCs w:val="24"/>
                <w:lang w:eastAsia="ru-RU"/>
              </w:rPr>
              <w:t>1.4. Правила применения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1.4.1. Настоящие МНГП обязательны для всех субъектов градостроительной деятельности, осуществляющих свою деятельность на территории Верхнемамонского_ сельского поселения Верхнемамонского муниципального района Воронежской области, независимо от их организационно-правовой формы.</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1.4.2. МНГП регламентируют положения по безопасности, определяемые законодательством о техническом регулировании и содержащиеся в действующих нормативных технических документах, технических регламентах, и разрабатываются с учетом этих документов.</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1.4.3. Местные нормативы градостроительного проектирования в соответствии с требованиями Градостроительного </w:t>
            </w:r>
            <w:hyperlink r:id="rId12" w:history="1">
              <w:r w:rsidRPr="00EA32B9">
                <w:rPr>
                  <w:rFonts w:ascii="Times New Roman" w:eastAsia="Times New Roman" w:hAnsi="Times New Roman" w:cs="Times New Roman"/>
                  <w:sz w:val="24"/>
                  <w:szCs w:val="24"/>
                  <w:lang w:eastAsia="ru-RU"/>
                </w:rPr>
                <w:t>кодекса</w:t>
              </w:r>
            </w:hyperlink>
            <w:r w:rsidRPr="00EA32B9">
              <w:rPr>
                <w:rFonts w:ascii="Times New Roman" w:eastAsia="Times New Roman" w:hAnsi="Times New Roman" w:cs="Times New Roman"/>
                <w:sz w:val="24"/>
                <w:szCs w:val="24"/>
                <w:lang w:eastAsia="ru-RU"/>
              </w:rPr>
              <w:t xml:space="preserve"> Российской Федерации подлежат приведению в соответствие региональным нормативам градостроительного проектирования.</w:t>
            </w:r>
          </w:p>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Не допускается утверждение местных нормативов, содержащих минимальные расчётные показатели обеспечения благоприятных условий жизнедеятельности человека ниже, чем расчётные показатели обеспечения благоприятных условий жизнедеятельности человека, содержащиеся в Региональных Нормативах градостроительного проектирования Воронежской области.</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1.4.4. По вопросам, не рассматриваемым в местных нормативах градостроительного проектирования, следует руководствоваться законами, нормативными и правовыми актами Российской Федерации и Воронежской области. В случае отмены или изменении документов, на которые дается ссылка в МНГП, следует руководствоваться документами, вводимыми взамен отмененных.</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A32B9" w:rsidRPr="00EA32B9" w:rsidRDefault="00EA32B9" w:rsidP="00EA32B9">
            <w:pPr>
              <w:keepNext/>
              <w:keepLines/>
              <w:tabs>
                <w:tab w:val="left" w:pos="1434"/>
              </w:tabs>
              <w:spacing w:after="0" w:line="240" w:lineRule="auto"/>
              <w:ind w:firstLine="567"/>
              <w:outlineLvl w:val="1"/>
              <w:rPr>
                <w:rFonts w:ascii="Times New Roman" w:eastAsia="Times New Roman" w:hAnsi="Times New Roman" w:cs="Times New Roman"/>
                <w:b/>
                <w:sz w:val="24"/>
                <w:szCs w:val="24"/>
                <w:lang w:eastAsia="ru-RU"/>
              </w:rPr>
            </w:pPr>
            <w:r w:rsidRPr="00EA32B9">
              <w:rPr>
                <w:rFonts w:ascii="Times New Roman" w:eastAsia="Times New Roman" w:hAnsi="Times New Roman" w:cs="Times New Roman"/>
                <w:b/>
                <w:sz w:val="24"/>
                <w:szCs w:val="24"/>
                <w:lang w:eastAsia="ru-RU"/>
              </w:rPr>
              <w:t>1.5. Термины и определения.</w:t>
            </w:r>
          </w:p>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proofErr w:type="gramStart"/>
            <w:r w:rsidRPr="00EA32B9">
              <w:rPr>
                <w:rFonts w:ascii="Times New Roman" w:eastAsia="Tahoma" w:hAnsi="Times New Roman" w:cs="Times New Roman"/>
                <w:b/>
                <w:bCs/>
                <w:color w:val="000000"/>
                <w:sz w:val="24"/>
                <w:szCs w:val="24"/>
                <w:lang w:eastAsia="ru-RU" w:bidi="ru-RU"/>
              </w:rPr>
              <w:t xml:space="preserve">Автомобильная дорога </w:t>
            </w:r>
            <w:r w:rsidRPr="00EA32B9">
              <w:rPr>
                <w:rFonts w:ascii="Times New Roman" w:eastAsia="Times New Roman" w:hAnsi="Times New Roman" w:cs="Times New Roman"/>
                <w:sz w:val="24"/>
                <w:szCs w:val="24"/>
                <w:lang w:eastAsia="ru-RU"/>
              </w:rPr>
              <w:t>- комплекс конструктивных элементов, предназначенных для движения с установленными скоростями, нагрузками и габаритами автомобилей и иных наземных транспортных средств, осуществляющих перевозки пассажиров и (или) грузов, а также участки земель, предоставленные для их размещения.</w:t>
            </w:r>
            <w:proofErr w:type="gramEnd"/>
          </w:p>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b/>
                <w:bCs/>
                <w:color w:val="000000"/>
                <w:sz w:val="24"/>
                <w:szCs w:val="24"/>
                <w:lang w:eastAsia="ru-RU" w:bidi="ru-RU"/>
              </w:rPr>
              <w:t xml:space="preserve">Автостоянки </w:t>
            </w:r>
            <w:r w:rsidRPr="00EA32B9">
              <w:rPr>
                <w:rFonts w:ascii="Times New Roman" w:eastAsia="Times New Roman" w:hAnsi="Times New Roman" w:cs="Times New Roman"/>
                <w:sz w:val="24"/>
                <w:szCs w:val="24"/>
                <w:lang w:eastAsia="ru-RU"/>
              </w:rPr>
              <w:t>- открытые площадки, предназначенные для хранения или парковки автомобилей; автостоянки для хранения могут быть оборудованы навесами, легкими ограждениями боксов, смотровыми эстакадами.</w:t>
            </w:r>
          </w:p>
          <w:p w:rsidR="00EA32B9" w:rsidRPr="00EA32B9" w:rsidRDefault="00EA32B9" w:rsidP="00EA32B9">
            <w:pPr>
              <w:spacing w:after="0" w:line="240" w:lineRule="auto"/>
              <w:ind w:firstLine="567"/>
              <w:jc w:val="both"/>
              <w:rPr>
                <w:rFonts w:ascii="Times New Roman" w:eastAsia="Tahoma" w:hAnsi="Times New Roman" w:cs="Times New Roman"/>
                <w:b/>
                <w:bCs/>
                <w:color w:val="000000"/>
                <w:sz w:val="24"/>
                <w:szCs w:val="24"/>
                <w:lang w:eastAsia="ru-RU" w:bidi="ru-RU"/>
              </w:rPr>
            </w:pPr>
          </w:p>
          <w:p w:rsidR="00EA32B9" w:rsidRPr="00EA32B9" w:rsidRDefault="00EA32B9" w:rsidP="00EA32B9">
            <w:pPr>
              <w:spacing w:after="0" w:line="240" w:lineRule="auto"/>
              <w:ind w:firstLine="567"/>
              <w:jc w:val="both"/>
              <w:rPr>
                <w:rFonts w:ascii="Times New Roman" w:eastAsia="Tahoma" w:hAnsi="Times New Roman" w:cs="Times New Roman"/>
                <w:bCs/>
                <w:color w:val="000000"/>
                <w:sz w:val="24"/>
                <w:szCs w:val="24"/>
                <w:lang w:eastAsia="ru-RU" w:bidi="ru-RU"/>
              </w:rPr>
            </w:pPr>
            <w:r w:rsidRPr="00EA32B9">
              <w:rPr>
                <w:rFonts w:ascii="Times New Roman" w:eastAsia="Tahoma" w:hAnsi="Times New Roman" w:cs="Times New Roman"/>
                <w:b/>
                <w:bCs/>
                <w:color w:val="000000"/>
                <w:sz w:val="24"/>
                <w:szCs w:val="24"/>
                <w:lang w:eastAsia="ru-RU" w:bidi="ru-RU"/>
              </w:rPr>
              <w:t>Вертикальная планировка – преобразование рельефа местности для инженерных целей.</w:t>
            </w:r>
          </w:p>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b/>
                <w:bCs/>
                <w:color w:val="000000"/>
                <w:sz w:val="24"/>
                <w:szCs w:val="24"/>
                <w:lang w:eastAsia="ru-RU" w:bidi="ru-RU"/>
              </w:rPr>
              <w:t xml:space="preserve">Гаражи </w:t>
            </w:r>
            <w:r w:rsidRPr="00EA32B9">
              <w:rPr>
                <w:rFonts w:ascii="Times New Roman" w:eastAsia="Times New Roman" w:hAnsi="Times New Roman" w:cs="Times New Roman"/>
                <w:sz w:val="24"/>
                <w:szCs w:val="24"/>
                <w:lang w:eastAsia="ru-RU"/>
              </w:rPr>
              <w:t>- здания, предназначенные для длительного хранения, парковки, технического обслуживания автомобилей.</w:t>
            </w:r>
          </w:p>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b/>
                <w:bCs/>
                <w:color w:val="000000"/>
                <w:sz w:val="24"/>
                <w:szCs w:val="24"/>
                <w:lang w:eastAsia="ru-RU" w:bidi="ru-RU"/>
              </w:rPr>
              <w:t xml:space="preserve">Гаражи-стоянки </w:t>
            </w:r>
            <w:r w:rsidRPr="00EA32B9">
              <w:rPr>
                <w:rFonts w:ascii="Times New Roman" w:eastAsia="Times New Roman" w:hAnsi="Times New Roman" w:cs="Times New Roman"/>
                <w:sz w:val="24"/>
                <w:szCs w:val="24"/>
                <w:lang w:eastAsia="ru-RU"/>
              </w:rPr>
              <w:t>- 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b/>
                <w:bCs/>
                <w:color w:val="000000"/>
                <w:sz w:val="24"/>
                <w:szCs w:val="24"/>
                <w:lang w:eastAsia="ru-RU" w:bidi="ru-RU"/>
              </w:rPr>
              <w:t xml:space="preserve">Гостевые стоянки </w:t>
            </w:r>
            <w:r w:rsidRPr="00EA32B9">
              <w:rPr>
                <w:rFonts w:ascii="Times New Roman" w:eastAsia="Times New Roman" w:hAnsi="Times New Roman" w:cs="Times New Roman"/>
                <w:sz w:val="24"/>
                <w:szCs w:val="24"/>
                <w:lang w:eastAsia="ru-RU"/>
              </w:rPr>
              <w:t>- открытые площадки, предназначенные для временной парковки легковых автомобилей посетителей жилых зон.</w:t>
            </w:r>
          </w:p>
          <w:p w:rsidR="00EA32B9" w:rsidRPr="00EA32B9" w:rsidRDefault="00EA32B9" w:rsidP="00EA32B9">
            <w:pPr>
              <w:spacing w:after="0" w:line="240" w:lineRule="auto"/>
              <w:ind w:firstLine="567"/>
              <w:jc w:val="both"/>
              <w:rPr>
                <w:rFonts w:ascii="Times New Roman" w:eastAsia="Tahoma" w:hAnsi="Times New Roman" w:cs="Times New Roman"/>
                <w:bCs/>
                <w:color w:val="000000"/>
                <w:sz w:val="24"/>
                <w:szCs w:val="24"/>
                <w:lang w:eastAsia="ru-RU" w:bidi="ru-RU"/>
              </w:rPr>
            </w:pPr>
            <w:r w:rsidRPr="00EA32B9">
              <w:rPr>
                <w:rFonts w:ascii="Times New Roman" w:eastAsia="Tahoma" w:hAnsi="Times New Roman" w:cs="Times New Roman"/>
                <w:b/>
                <w:bCs/>
                <w:color w:val="000000"/>
                <w:sz w:val="24"/>
                <w:szCs w:val="24"/>
                <w:lang w:eastAsia="ru-RU" w:bidi="ru-RU"/>
              </w:rPr>
              <w:t xml:space="preserve">Градостроительная деятельность - деятельность по развитию территорий, в том числе </w:t>
            </w:r>
            <w:r w:rsidRPr="00EA32B9">
              <w:rPr>
                <w:rFonts w:ascii="Times New Roman" w:eastAsia="Tahoma" w:hAnsi="Times New Roman" w:cs="Times New Roman"/>
                <w:b/>
                <w:bCs/>
                <w:color w:val="000000"/>
                <w:sz w:val="24"/>
                <w:szCs w:val="24"/>
                <w:lang w:eastAsia="ru-RU" w:bidi="ru-RU"/>
              </w:rPr>
              <w:lastRenderedPageBreak/>
              <w:t>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proofErr w:type="gramStart"/>
            <w:r w:rsidRPr="00EA32B9">
              <w:rPr>
                <w:rFonts w:ascii="Times New Roman" w:eastAsia="Tahoma" w:hAnsi="Times New Roman" w:cs="Times New Roman"/>
                <w:b/>
                <w:bCs/>
                <w:color w:val="000000"/>
                <w:sz w:val="24"/>
                <w:szCs w:val="24"/>
                <w:lang w:eastAsia="ru-RU" w:bidi="ru-RU"/>
              </w:rPr>
              <w:t>Деятельность по комплексному и устойчивому развитию т</w:t>
            </w:r>
            <w:r w:rsidRPr="00EA32B9">
              <w:rPr>
                <w:rFonts w:ascii="Times New Roman" w:eastAsia="Times New Roman" w:hAnsi="Times New Roman" w:cs="Times New Roman"/>
                <w:b/>
                <w:sz w:val="24"/>
                <w:szCs w:val="24"/>
                <w:lang w:eastAsia="ru-RU"/>
              </w:rPr>
              <w:t>ерритории</w:t>
            </w:r>
            <w:r w:rsidRPr="00EA32B9">
              <w:rPr>
                <w:rFonts w:ascii="Times New Roman" w:eastAsia="Times New Roman" w:hAnsi="Times New Roman" w:cs="Times New Roman"/>
                <w:sz w:val="24"/>
                <w:szCs w:val="24"/>
                <w:lang w:eastAsia="ru-RU"/>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w:t>
            </w:r>
            <w:proofErr w:type="spellStart"/>
            <w:r w:rsidRPr="00EA32B9">
              <w:rPr>
                <w:rFonts w:ascii="Times New Roman" w:eastAsia="Times New Roman" w:hAnsi="Times New Roman" w:cs="Times New Roman"/>
                <w:sz w:val="24"/>
                <w:szCs w:val="24"/>
                <w:lang w:eastAsia="ru-RU"/>
              </w:rPr>
              <w:t>настоящемпункте</w:t>
            </w:r>
            <w:proofErr w:type="spellEnd"/>
            <w:proofErr w:type="gramEnd"/>
            <w:r w:rsidRPr="00EA32B9">
              <w:rPr>
                <w:rFonts w:ascii="Times New Roman" w:eastAsia="Times New Roman" w:hAnsi="Times New Roman" w:cs="Times New Roman"/>
                <w:sz w:val="24"/>
                <w:szCs w:val="24"/>
                <w:lang w:eastAsia="ru-RU"/>
              </w:rPr>
              <w:t xml:space="preserve"> объектов.</w:t>
            </w:r>
          </w:p>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proofErr w:type="gramStart"/>
            <w:r w:rsidRPr="00EA32B9">
              <w:rPr>
                <w:rFonts w:ascii="Times New Roman" w:eastAsia="Tahoma" w:hAnsi="Times New Roman" w:cs="Times New Roman"/>
                <w:b/>
                <w:bCs/>
                <w:color w:val="000000"/>
                <w:sz w:val="24"/>
                <w:szCs w:val="24"/>
                <w:lang w:eastAsia="ru-RU" w:bidi="ru-RU"/>
              </w:rPr>
              <w:t xml:space="preserve">Застройщик - </w:t>
            </w:r>
            <w:r w:rsidRPr="00EA32B9">
              <w:rPr>
                <w:rFonts w:ascii="Times New Roman" w:eastAsia="Times New Roman" w:hAnsi="Times New Roman" w:cs="Times New Roman"/>
                <w:sz w:val="24"/>
                <w:szCs w:val="24"/>
                <w:lang w:eastAsia="ru-RU"/>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EA32B9">
              <w:rPr>
                <w:rFonts w:ascii="Times New Roman" w:eastAsia="Times New Roman" w:hAnsi="Times New Roman" w:cs="Times New Roman"/>
                <w:sz w:val="24"/>
                <w:szCs w:val="24"/>
                <w:lang w:eastAsia="ru-RU"/>
              </w:rPr>
              <w:t>Росатом</w:t>
            </w:r>
            <w:proofErr w:type="spellEnd"/>
            <w:r w:rsidRPr="00EA32B9">
              <w:rPr>
                <w:rFonts w:ascii="Times New Roman" w:eastAsia="Times New Roman" w:hAnsi="Times New Roman" w:cs="Times New Roman"/>
                <w:sz w:val="24"/>
                <w:szCs w:val="24"/>
                <w:lang w:eastAsia="ru-RU"/>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w:t>
            </w:r>
            <w:proofErr w:type="gramEnd"/>
            <w:r w:rsidRPr="00EA32B9">
              <w:rPr>
                <w:rFonts w:ascii="Times New Roman" w:eastAsia="Times New Roman" w:hAnsi="Times New Roman" w:cs="Times New Roman"/>
                <w:sz w:val="24"/>
                <w:szCs w:val="24"/>
                <w:lang w:eastAsia="ru-RU"/>
              </w:rPr>
              <w:t xml:space="preserve">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b/>
                <w:bCs/>
                <w:color w:val="000000"/>
                <w:sz w:val="24"/>
                <w:szCs w:val="24"/>
                <w:lang w:eastAsia="ru-RU" w:bidi="ru-RU"/>
              </w:rPr>
              <w:t xml:space="preserve">Земельный участок </w:t>
            </w:r>
            <w:r w:rsidRPr="00EA32B9">
              <w:rPr>
                <w:rFonts w:ascii="Times New Roman" w:eastAsia="Times New Roman" w:hAnsi="Times New Roman" w:cs="Times New Roman"/>
                <w:sz w:val="24"/>
                <w:szCs w:val="24"/>
                <w:lang w:eastAsia="ru-RU"/>
              </w:rPr>
              <w:t>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EA32B9" w:rsidRPr="00EA32B9" w:rsidRDefault="00EA32B9" w:rsidP="00EA32B9">
            <w:pPr>
              <w:spacing w:after="0" w:line="240" w:lineRule="auto"/>
              <w:ind w:firstLine="567"/>
              <w:jc w:val="both"/>
              <w:rPr>
                <w:rFonts w:ascii="Times New Roman" w:eastAsia="Tahoma" w:hAnsi="Times New Roman" w:cs="Times New Roman"/>
                <w:bCs/>
                <w:color w:val="000000"/>
                <w:sz w:val="24"/>
                <w:szCs w:val="24"/>
                <w:lang w:eastAsia="ru-RU" w:bidi="ru-RU"/>
              </w:rPr>
            </w:pPr>
            <w:proofErr w:type="gramStart"/>
            <w:r w:rsidRPr="00EA32B9">
              <w:rPr>
                <w:rFonts w:ascii="Times New Roman" w:eastAsia="Times New Roman" w:hAnsi="Times New Roman" w:cs="Times New Roman"/>
                <w:b/>
                <w:sz w:val="24"/>
                <w:szCs w:val="24"/>
                <w:lang w:eastAsia="ru-RU"/>
              </w:rPr>
              <w:t>Зоны с особыми условиями использования территорий (ЗОУИТ)</w:t>
            </w:r>
            <w:r w:rsidRPr="00EA32B9">
              <w:rPr>
                <w:rFonts w:ascii="Times New Roman" w:eastAsia="Times New Roman" w:hAnsi="Times New Roman" w:cs="Times New Roman"/>
                <w:sz w:val="24"/>
                <w:szCs w:val="24"/>
                <w:lang w:eastAsia="ru-RU"/>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EA32B9">
              <w:rPr>
                <w:rFonts w:ascii="Times New Roman" w:eastAsia="Times New Roman" w:hAnsi="Times New Roman" w:cs="Times New Roman"/>
                <w:sz w:val="24"/>
                <w:szCs w:val="24"/>
                <w:lang w:eastAsia="ru-RU"/>
              </w:rPr>
              <w:t>водоохранные</w:t>
            </w:r>
            <w:proofErr w:type="spellEnd"/>
            <w:r w:rsidRPr="00EA32B9">
              <w:rPr>
                <w:rFonts w:ascii="Times New Roman" w:eastAsia="Times New Roman" w:hAnsi="Times New Roman" w:cs="Times New Roman"/>
                <w:sz w:val="24"/>
                <w:szCs w:val="24"/>
                <w:lang w:eastAsia="ru-RU"/>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EA32B9">
              <w:rPr>
                <w:rFonts w:ascii="Times New Roman" w:eastAsia="Times New Roman" w:hAnsi="Times New Roman" w:cs="Times New Roman"/>
                <w:sz w:val="24"/>
                <w:szCs w:val="24"/>
                <w:lang w:eastAsia="ru-RU"/>
              </w:rPr>
              <w:t>приаэродромнаятерритория</w:t>
            </w:r>
            <w:proofErr w:type="spellEnd"/>
            <w:r w:rsidRPr="00EA32B9">
              <w:rPr>
                <w:rFonts w:ascii="Times New Roman" w:eastAsia="Times New Roman" w:hAnsi="Times New Roman" w:cs="Times New Roman"/>
                <w:sz w:val="24"/>
                <w:szCs w:val="24"/>
                <w:lang w:eastAsia="ru-RU"/>
              </w:rPr>
              <w:t>, иные зоны, устанавливаемые в соответствии с законодательством Российской Федерации.</w:t>
            </w:r>
            <w:proofErr w:type="gramEnd"/>
            <w:r w:rsidRPr="00EA32B9">
              <w:rPr>
                <w:rFonts w:ascii="Times New Roman" w:eastAsia="Times New Roman" w:hAnsi="Times New Roman" w:cs="Times New Roman"/>
                <w:sz w:val="24"/>
                <w:szCs w:val="24"/>
                <w:lang w:eastAsia="ru-RU"/>
              </w:rPr>
              <w:t xml:space="preserve"> </w:t>
            </w:r>
            <w:proofErr w:type="gramStart"/>
            <w:r w:rsidRPr="00EA32B9">
              <w:rPr>
                <w:rFonts w:ascii="Times New Roman" w:eastAsia="Tahoma" w:hAnsi="Times New Roman" w:cs="Times New Roman"/>
                <w:b/>
                <w:bCs/>
                <w:color w:val="000000"/>
                <w:sz w:val="24"/>
                <w:szCs w:val="24"/>
                <w:lang w:eastAsia="ru-RU" w:bidi="ru-RU"/>
              </w:rPr>
              <w:t>Инженерная защита - комплекс сооружений, направленных на защиту людей, здания или сооружения, территории, на которой будут осуществляться строительство, реконструкция и эксплуатация здания или сооружения, от воздействия опасных природных процессов и явлений и (или) техногенного воздействия, угроз террористического характера, а также на предупреждение и (или) уменьшение последствий воздействия опасных природных процессов и явлений и (или) техногенного воздействия, угроз террористического характера.</w:t>
            </w:r>
            <w:proofErr w:type="gramEnd"/>
          </w:p>
          <w:p w:rsidR="00EA32B9" w:rsidRPr="00EA32B9" w:rsidRDefault="00EA32B9" w:rsidP="00EA32B9">
            <w:pPr>
              <w:spacing w:after="0" w:line="240" w:lineRule="auto"/>
              <w:ind w:firstLine="567"/>
              <w:jc w:val="both"/>
              <w:rPr>
                <w:rFonts w:ascii="Times New Roman" w:eastAsia="Tahoma" w:hAnsi="Times New Roman" w:cs="Times New Roman"/>
                <w:bCs/>
                <w:color w:val="000000"/>
                <w:sz w:val="24"/>
                <w:szCs w:val="24"/>
                <w:lang w:eastAsia="ru-RU" w:bidi="ru-RU"/>
              </w:rPr>
            </w:pPr>
            <w:r w:rsidRPr="00EA32B9">
              <w:rPr>
                <w:rFonts w:ascii="Times New Roman" w:eastAsia="Tahoma" w:hAnsi="Times New Roman" w:cs="Times New Roman"/>
                <w:b/>
                <w:bCs/>
                <w:color w:val="000000"/>
                <w:sz w:val="24"/>
                <w:szCs w:val="24"/>
                <w:lang w:eastAsia="ru-RU" w:bidi="ru-RU"/>
              </w:rPr>
              <w:t xml:space="preserve">Инженерная подготовка территории </w:t>
            </w:r>
            <w:proofErr w:type="gramStart"/>
            <w:r w:rsidRPr="00EA32B9">
              <w:rPr>
                <w:rFonts w:ascii="Times New Roman" w:eastAsia="Times New Roman" w:hAnsi="Times New Roman" w:cs="Times New Roman"/>
                <w:sz w:val="24"/>
                <w:szCs w:val="24"/>
                <w:lang w:eastAsia="ru-RU"/>
              </w:rPr>
              <w:t>-</w:t>
            </w:r>
            <w:r w:rsidRPr="00EA32B9">
              <w:rPr>
                <w:rFonts w:ascii="Times New Roman" w:eastAsia="Tahoma" w:hAnsi="Times New Roman" w:cs="Times New Roman"/>
                <w:b/>
                <w:bCs/>
                <w:color w:val="000000"/>
                <w:sz w:val="24"/>
                <w:szCs w:val="24"/>
                <w:lang w:eastAsia="ru-RU" w:bidi="ru-RU"/>
              </w:rPr>
              <w:t>к</w:t>
            </w:r>
            <w:proofErr w:type="gramEnd"/>
            <w:r w:rsidRPr="00EA32B9">
              <w:rPr>
                <w:rFonts w:ascii="Times New Roman" w:eastAsia="Tahoma" w:hAnsi="Times New Roman" w:cs="Times New Roman"/>
                <w:b/>
                <w:bCs/>
                <w:color w:val="000000"/>
                <w:sz w:val="24"/>
                <w:szCs w:val="24"/>
                <w:lang w:eastAsia="ru-RU" w:bidi="ru-RU"/>
              </w:rPr>
              <w:t>омплекс инженерно-подготовительных работ, основу которых составляют приемы и методы изменения и улучшения физических свойств территории или ее защиты от неблагоприятных физико-геологических воздействий.</w:t>
            </w:r>
          </w:p>
          <w:p w:rsidR="00EA32B9" w:rsidRPr="00EA32B9" w:rsidRDefault="00EA32B9" w:rsidP="00EA32B9">
            <w:pPr>
              <w:spacing w:after="0" w:line="240" w:lineRule="auto"/>
              <w:ind w:firstLine="567"/>
              <w:jc w:val="both"/>
              <w:rPr>
                <w:rFonts w:ascii="Times New Roman" w:eastAsia="Tahoma" w:hAnsi="Times New Roman" w:cs="Times New Roman"/>
                <w:bCs/>
                <w:color w:val="000000"/>
                <w:sz w:val="24"/>
                <w:szCs w:val="24"/>
                <w:lang w:eastAsia="ru-RU" w:bidi="ru-RU"/>
              </w:rPr>
            </w:pPr>
            <w:r w:rsidRPr="00EA32B9">
              <w:rPr>
                <w:rFonts w:ascii="Times New Roman" w:eastAsia="Tahoma" w:hAnsi="Times New Roman" w:cs="Times New Roman"/>
                <w:b/>
                <w:bCs/>
                <w:color w:val="000000"/>
                <w:sz w:val="24"/>
                <w:szCs w:val="24"/>
                <w:lang w:eastAsia="ru-RU" w:bidi="ru-RU"/>
              </w:rPr>
              <w:t xml:space="preserve">Инженерное благоустройство территории </w:t>
            </w:r>
            <w:r w:rsidRPr="00EA32B9">
              <w:rPr>
                <w:rFonts w:ascii="Times New Roman" w:eastAsia="Times New Roman" w:hAnsi="Times New Roman" w:cs="Times New Roman"/>
                <w:sz w:val="24"/>
                <w:szCs w:val="24"/>
                <w:lang w:eastAsia="ru-RU"/>
              </w:rPr>
              <w:t xml:space="preserve">- </w:t>
            </w:r>
            <w:r w:rsidRPr="00EA32B9">
              <w:rPr>
                <w:rFonts w:ascii="Times New Roman" w:eastAsia="Tahoma" w:hAnsi="Times New Roman" w:cs="Times New Roman"/>
                <w:b/>
                <w:bCs/>
                <w:color w:val="000000"/>
                <w:sz w:val="24"/>
                <w:szCs w:val="24"/>
                <w:lang w:eastAsia="ru-RU" w:bidi="ru-RU"/>
              </w:rPr>
              <w:t>комплекс работ по благоустройству, связанных с улучшением функциональных и эстетических качеств уже подготовленных в инженерном отношении территорий.</w:t>
            </w:r>
          </w:p>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b/>
                <w:bCs/>
                <w:color w:val="000000"/>
                <w:sz w:val="24"/>
                <w:szCs w:val="24"/>
                <w:lang w:eastAsia="ru-RU" w:bidi="ru-RU"/>
              </w:rPr>
              <w:t xml:space="preserve">Инженерные изыскания </w:t>
            </w:r>
            <w:r w:rsidRPr="00EA32B9">
              <w:rPr>
                <w:rFonts w:ascii="Times New Roman" w:eastAsia="Times New Roman" w:hAnsi="Times New Roman" w:cs="Times New Roman"/>
                <w:sz w:val="24"/>
                <w:szCs w:val="24"/>
                <w:lang w:eastAsia="ru-RU"/>
              </w:rPr>
              <w:t xml:space="preserve">-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(инженерно-геодезические, </w:t>
            </w:r>
            <w:proofErr w:type="gramStart"/>
            <w:r w:rsidRPr="00EA32B9">
              <w:rPr>
                <w:rFonts w:ascii="Times New Roman" w:eastAsia="Times New Roman" w:hAnsi="Times New Roman" w:cs="Times New Roman"/>
                <w:sz w:val="24"/>
                <w:szCs w:val="24"/>
                <w:lang w:eastAsia="ru-RU"/>
              </w:rPr>
              <w:t>-г</w:t>
            </w:r>
            <w:proofErr w:type="gramEnd"/>
            <w:r w:rsidRPr="00EA32B9">
              <w:rPr>
                <w:rFonts w:ascii="Times New Roman" w:eastAsia="Times New Roman" w:hAnsi="Times New Roman" w:cs="Times New Roman"/>
                <w:sz w:val="24"/>
                <w:szCs w:val="24"/>
                <w:lang w:eastAsia="ru-RU"/>
              </w:rPr>
              <w:t>еологические, -гидрометеорологические, -экологические и др. изыскания).</w:t>
            </w:r>
          </w:p>
          <w:p w:rsidR="00EA32B9" w:rsidRPr="00EA32B9" w:rsidRDefault="00EA32B9" w:rsidP="00EA32B9">
            <w:pPr>
              <w:spacing w:after="0" w:line="240" w:lineRule="auto"/>
              <w:ind w:firstLine="567"/>
              <w:jc w:val="both"/>
              <w:rPr>
                <w:rFonts w:ascii="Times New Roman" w:eastAsia="Times New Roman" w:hAnsi="Times New Roman" w:cs="Times New Roman"/>
                <w:i/>
                <w:sz w:val="24"/>
                <w:szCs w:val="24"/>
                <w:lang w:eastAsia="ru-RU"/>
              </w:rPr>
            </w:pPr>
            <w:proofErr w:type="gramStart"/>
            <w:r w:rsidRPr="00EA32B9">
              <w:rPr>
                <w:rFonts w:ascii="Times New Roman" w:eastAsia="Times New Roman" w:hAnsi="Times New Roman" w:cs="Times New Roman"/>
                <w:b/>
                <w:sz w:val="24"/>
                <w:szCs w:val="24"/>
                <w:lang w:eastAsia="ru-RU"/>
              </w:rPr>
              <w:t>Инженерно-геодезические</w:t>
            </w:r>
            <w:r w:rsidRPr="00EA32B9">
              <w:rPr>
                <w:rFonts w:ascii="Times New Roman" w:eastAsia="Times New Roman" w:hAnsi="Times New Roman" w:cs="Times New Roman"/>
                <w:sz w:val="24"/>
                <w:szCs w:val="24"/>
                <w:lang w:eastAsia="ru-RU"/>
              </w:rPr>
              <w:t xml:space="preserve"> изыскания выполняются для получения материалов и данных о ситуации и рельефе местности (в том числе дна водотоков, водоемов), существующих и строящихся зданиях и сооружениях (наземных, подземных и надземных), элементах планировки, проявлениях опасных природных процессов и факторов техногенного воздействия (в цифровой, графической, фотографической и иных формах</w:t>
            </w:r>
            <w:r w:rsidRPr="00EA32B9">
              <w:rPr>
                <w:rFonts w:ascii="Times New Roman" w:eastAsia="Times New Roman" w:hAnsi="Times New Roman" w:cs="Times New Roman"/>
                <w:i/>
                <w:sz w:val="24"/>
                <w:szCs w:val="24"/>
                <w:lang w:eastAsia="ru-RU"/>
              </w:rPr>
              <w:t xml:space="preserve">). </w:t>
            </w:r>
            <w:proofErr w:type="gramEnd"/>
          </w:p>
          <w:p w:rsidR="00EA32B9" w:rsidRPr="00EA32B9" w:rsidRDefault="00EA32B9" w:rsidP="00EA32B9">
            <w:pPr>
              <w:spacing w:after="0" w:line="240" w:lineRule="auto"/>
              <w:ind w:firstLine="567"/>
              <w:jc w:val="both"/>
              <w:rPr>
                <w:rFonts w:ascii="Times New Roman" w:eastAsia="Tahoma" w:hAnsi="Times New Roman" w:cs="Times New Roman"/>
                <w:bCs/>
                <w:color w:val="000000"/>
                <w:sz w:val="24"/>
                <w:szCs w:val="24"/>
                <w:lang w:eastAsia="ru-RU" w:bidi="ru-RU"/>
              </w:rPr>
            </w:pPr>
            <w:r w:rsidRPr="00EA32B9">
              <w:rPr>
                <w:rFonts w:ascii="Times New Roman" w:eastAsia="Times New Roman" w:hAnsi="Times New Roman" w:cs="Times New Roman"/>
                <w:b/>
                <w:sz w:val="24"/>
                <w:szCs w:val="24"/>
                <w:lang w:eastAsia="ru-RU"/>
              </w:rPr>
              <w:lastRenderedPageBreak/>
              <w:t xml:space="preserve">План </w:t>
            </w:r>
            <w:proofErr w:type="spellStart"/>
            <w:r w:rsidRPr="00EA32B9">
              <w:rPr>
                <w:rFonts w:ascii="Times New Roman" w:eastAsia="Times New Roman" w:hAnsi="Times New Roman" w:cs="Times New Roman"/>
                <w:b/>
                <w:sz w:val="24"/>
                <w:szCs w:val="24"/>
                <w:lang w:eastAsia="ru-RU"/>
              </w:rPr>
              <w:t>инженерно-топографический</w:t>
            </w:r>
            <w:proofErr w:type="gramStart"/>
            <w:r w:rsidRPr="00EA32B9">
              <w:rPr>
                <w:rFonts w:ascii="Times New Roman" w:eastAsia="Times New Roman" w:hAnsi="Times New Roman" w:cs="Times New Roman"/>
                <w:i/>
                <w:sz w:val="24"/>
                <w:szCs w:val="24"/>
                <w:lang w:eastAsia="ru-RU"/>
              </w:rPr>
              <w:t>:</w:t>
            </w:r>
            <w:r w:rsidRPr="00EA32B9">
              <w:rPr>
                <w:rFonts w:ascii="Times New Roman" w:eastAsia="Times New Roman" w:hAnsi="Times New Roman" w:cs="Times New Roman"/>
                <w:b/>
                <w:sz w:val="24"/>
                <w:szCs w:val="24"/>
                <w:lang w:eastAsia="ru-RU"/>
              </w:rPr>
              <w:t>к</w:t>
            </w:r>
            <w:proofErr w:type="gramEnd"/>
            <w:r w:rsidRPr="00EA32B9">
              <w:rPr>
                <w:rFonts w:ascii="Times New Roman" w:eastAsia="Tahoma" w:hAnsi="Times New Roman" w:cs="Times New Roman"/>
                <w:b/>
                <w:bCs/>
                <w:color w:val="000000"/>
                <w:sz w:val="24"/>
                <w:szCs w:val="24"/>
                <w:lang w:eastAsia="ru-RU" w:bidi="ru-RU"/>
              </w:rPr>
              <w:t>артографическое</w:t>
            </w:r>
            <w:proofErr w:type="spellEnd"/>
            <w:r w:rsidRPr="00EA32B9">
              <w:rPr>
                <w:rFonts w:ascii="Times New Roman" w:eastAsia="Tahoma" w:hAnsi="Times New Roman" w:cs="Times New Roman"/>
                <w:b/>
                <w:bCs/>
                <w:color w:val="000000"/>
                <w:sz w:val="24"/>
                <w:szCs w:val="24"/>
                <w:lang w:eastAsia="ru-RU" w:bidi="ru-RU"/>
              </w:rPr>
              <w:t xml:space="preserve"> изображение на специализированном плане, созданном или обновленном в цифровой, графической и иных формах, элементов ситуации и рельефа местности (в том числе дна водотоков, водоемов), ее планировки, пунктов (точек) геодезической основы, существующих зданий и сооружений (подземных, наземных и надземных) с их техническими характеристиками. В зависимости от целей и задач инженерных изысканий, степени застройки участка работ, преобладающих углов наклона и других характеристик местности, инженерно-топографические планы создаются в масштабах 1:5000, 1:2000, 1:1000, 1:500 и 1:200.</w:t>
            </w:r>
          </w:p>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b/>
                <w:sz w:val="24"/>
                <w:szCs w:val="24"/>
                <w:lang w:eastAsia="ru-RU"/>
              </w:rPr>
              <w:t xml:space="preserve">Инженерно-геологические </w:t>
            </w:r>
            <w:r w:rsidRPr="00EA32B9">
              <w:rPr>
                <w:rFonts w:ascii="Times New Roman" w:eastAsia="Times New Roman" w:hAnsi="Times New Roman" w:cs="Times New Roman"/>
                <w:sz w:val="24"/>
                <w:szCs w:val="24"/>
                <w:lang w:eastAsia="ru-RU"/>
              </w:rPr>
              <w:t>изыскания выполняются для получения материалов и данных о геоморфологических условиях, геологическом строении, гидрогеологических условиях, составе, состоянии и свойствах грунтов, геологических и инженерно-геологических процессах, сейсмических и сейсмотектонических условий, техногенных воздействиях.</w:t>
            </w:r>
          </w:p>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b/>
                <w:sz w:val="24"/>
                <w:szCs w:val="24"/>
                <w:lang w:eastAsia="ru-RU"/>
              </w:rPr>
              <w:t>Инженерно-гидрометеорологические</w:t>
            </w:r>
            <w:r w:rsidRPr="00EA32B9">
              <w:rPr>
                <w:rFonts w:ascii="Times New Roman" w:eastAsia="Times New Roman" w:hAnsi="Times New Roman" w:cs="Times New Roman"/>
                <w:sz w:val="24"/>
                <w:szCs w:val="24"/>
                <w:lang w:eastAsia="ru-RU"/>
              </w:rPr>
              <w:t xml:space="preserve"> изыскания выполняются для получения материалов и данных о гидрологическом режиме (рек, озер, водохранилищ, морей, болот, устьевых участков рек, ручьев, временных водотоков), климатических условиях и отдельных метеорологических характеристиках, опасных гидрометеорологических процессах и явлениях, изменениях гидрологических и климатических условий или их отдельных характеристик под влиянием техногенных факторов.</w:t>
            </w:r>
          </w:p>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b/>
                <w:sz w:val="24"/>
                <w:szCs w:val="24"/>
                <w:lang w:eastAsia="ru-RU"/>
              </w:rPr>
              <w:t>Инженерно-экологические</w:t>
            </w:r>
            <w:r w:rsidRPr="00EA32B9">
              <w:rPr>
                <w:rFonts w:ascii="Times New Roman" w:eastAsia="Times New Roman" w:hAnsi="Times New Roman" w:cs="Times New Roman"/>
                <w:sz w:val="24"/>
                <w:szCs w:val="24"/>
                <w:lang w:eastAsia="ru-RU"/>
              </w:rPr>
              <w:t xml:space="preserve"> изыскания выполняются для получения материалов и данных о состоянии компонентов окружающей среды и возможных источниках ее загрязнения. </w:t>
            </w:r>
          </w:p>
          <w:p w:rsidR="00EA32B9" w:rsidRPr="00EA32B9" w:rsidRDefault="00EA32B9" w:rsidP="00EA32B9">
            <w:pPr>
              <w:spacing w:after="0" w:line="240" w:lineRule="auto"/>
              <w:ind w:firstLine="567"/>
              <w:jc w:val="both"/>
              <w:rPr>
                <w:rFonts w:ascii="Times New Roman" w:eastAsia="Tahoma" w:hAnsi="Times New Roman" w:cs="Times New Roman"/>
                <w:bCs/>
                <w:color w:val="000000"/>
                <w:sz w:val="24"/>
                <w:szCs w:val="24"/>
                <w:lang w:eastAsia="ru-RU" w:bidi="ru-RU"/>
              </w:rPr>
            </w:pPr>
            <w:r w:rsidRPr="00EA32B9">
              <w:rPr>
                <w:rFonts w:ascii="Times New Roman" w:eastAsia="Tahoma" w:hAnsi="Times New Roman" w:cs="Times New Roman"/>
                <w:b/>
                <w:bCs/>
                <w:color w:val="000000"/>
                <w:sz w:val="24"/>
                <w:szCs w:val="24"/>
                <w:lang w:eastAsia="ru-RU" w:bidi="ru-RU"/>
              </w:rPr>
              <w:t>Коэффициент застройки - отношение площади, занятой под зданиями и сооружениями к площади участка.</w:t>
            </w:r>
          </w:p>
          <w:p w:rsidR="00EA32B9" w:rsidRPr="00EA32B9" w:rsidRDefault="00EA32B9" w:rsidP="00EA32B9">
            <w:pPr>
              <w:spacing w:after="0" w:line="240" w:lineRule="auto"/>
              <w:ind w:firstLine="567"/>
              <w:jc w:val="both"/>
              <w:rPr>
                <w:rFonts w:ascii="Times New Roman" w:eastAsia="Tahoma" w:hAnsi="Times New Roman" w:cs="Times New Roman"/>
                <w:bCs/>
                <w:color w:val="000000"/>
                <w:sz w:val="24"/>
                <w:szCs w:val="24"/>
                <w:lang w:eastAsia="ru-RU" w:bidi="ru-RU"/>
              </w:rPr>
            </w:pPr>
            <w:r w:rsidRPr="00EA32B9">
              <w:rPr>
                <w:rFonts w:ascii="Times New Roman" w:eastAsia="Tahoma" w:hAnsi="Times New Roman" w:cs="Times New Roman"/>
                <w:b/>
                <w:bCs/>
                <w:color w:val="000000"/>
                <w:sz w:val="24"/>
                <w:szCs w:val="24"/>
                <w:lang w:eastAsia="ru-RU" w:bidi="ru-RU"/>
              </w:rPr>
              <w:t>Коэффициент плотности застройки - отношение площади всех этажей зданий и сооружений к площади участка.</w:t>
            </w:r>
          </w:p>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b/>
                <w:bCs/>
                <w:color w:val="000000"/>
                <w:sz w:val="24"/>
                <w:szCs w:val="24"/>
                <w:lang w:eastAsia="ru-RU" w:bidi="ru-RU"/>
              </w:rPr>
              <w:t xml:space="preserve">Красные линии </w:t>
            </w:r>
            <w:r w:rsidRPr="00EA32B9">
              <w:rPr>
                <w:rFonts w:ascii="Times New Roman" w:eastAsia="Times New Roman" w:hAnsi="Times New Roman" w:cs="Times New Roman"/>
                <w:sz w:val="24"/>
                <w:szCs w:val="24"/>
                <w:lang w:eastAsia="ru-RU"/>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 границы, отделяющие территории кварталов, микрорайонов и других элементов планировочной структуры от улиц, проездов и площадей в городских и сельских поселениях.</w:t>
            </w:r>
          </w:p>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b/>
                <w:bCs/>
                <w:color w:val="000000"/>
                <w:sz w:val="24"/>
                <w:szCs w:val="24"/>
                <w:lang w:eastAsia="ru-RU" w:bidi="ru-RU"/>
              </w:rPr>
              <w:t xml:space="preserve">Линейный объект </w:t>
            </w:r>
            <w:r w:rsidRPr="00EA32B9">
              <w:rPr>
                <w:rFonts w:ascii="Times New Roman" w:eastAsia="Times New Roman" w:hAnsi="Times New Roman" w:cs="Times New Roman"/>
                <w:sz w:val="24"/>
                <w:szCs w:val="24"/>
                <w:lang w:eastAsia="ru-RU"/>
              </w:rPr>
              <w:t>- сооружение инженерно-технического обеспечения, транспорта, связи, электр</w:t>
            </w:r>
            <w:proofErr w:type="gramStart"/>
            <w:r w:rsidRPr="00EA32B9">
              <w:rPr>
                <w:rFonts w:ascii="Times New Roman" w:eastAsia="Times New Roman" w:hAnsi="Times New Roman" w:cs="Times New Roman"/>
                <w:sz w:val="24"/>
                <w:szCs w:val="24"/>
                <w:lang w:eastAsia="ru-RU"/>
              </w:rPr>
              <w:t>о-</w:t>
            </w:r>
            <w:proofErr w:type="gramEnd"/>
            <w:r w:rsidRPr="00EA32B9">
              <w:rPr>
                <w:rFonts w:ascii="Times New Roman" w:eastAsia="Times New Roman" w:hAnsi="Times New Roman" w:cs="Times New Roman"/>
                <w:sz w:val="24"/>
                <w:szCs w:val="24"/>
                <w:lang w:eastAsia="ru-RU"/>
              </w:rPr>
              <w:t xml:space="preserve">, газо-, водоснабжения и водоотведения, характеризующееся линейно протяженной конфигурацией, длина которого несоизмеримо превышает геометрические параметры своего поперечного сечения (ширину, высоту, диаметр). </w:t>
            </w:r>
            <w:r w:rsidRPr="00EA32B9">
              <w:rPr>
                <w:rFonts w:ascii="Times New Roman" w:eastAsia="Times New Roman" w:hAnsi="Times New Roman" w:cs="Times New Roman"/>
                <w:b/>
                <w:i/>
                <w:sz w:val="24"/>
                <w:szCs w:val="24"/>
                <w:lang w:eastAsia="ru-RU"/>
              </w:rPr>
              <w:t>Трасса:</w:t>
            </w:r>
            <w:r w:rsidRPr="00EA32B9">
              <w:rPr>
                <w:rFonts w:ascii="Times New Roman" w:eastAsia="Times New Roman" w:hAnsi="Times New Roman" w:cs="Times New Roman"/>
                <w:sz w:val="24"/>
                <w:szCs w:val="24"/>
                <w:lang w:eastAsia="ru-RU"/>
              </w:rPr>
              <w:t xml:space="preserve"> условная линия, которая определяет ось линейного сооружения, соответствующая проектному положению на местности; положение оси на местности определяется двумя проекциями: горизонтальной (планом) и вертикальной (продольным профилем).</w:t>
            </w:r>
          </w:p>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b/>
                <w:bCs/>
                <w:color w:val="000000"/>
                <w:sz w:val="24"/>
                <w:szCs w:val="24"/>
                <w:lang w:eastAsia="ru-RU" w:bidi="ru-RU"/>
              </w:rPr>
              <w:t xml:space="preserve">Линия регулирования застройки </w:t>
            </w:r>
            <w:r w:rsidRPr="00EA32B9">
              <w:rPr>
                <w:rFonts w:ascii="Times New Roman" w:eastAsia="Times New Roman" w:hAnsi="Times New Roman" w:cs="Times New Roman"/>
                <w:sz w:val="24"/>
                <w:szCs w:val="24"/>
                <w:lang w:eastAsia="ru-RU"/>
              </w:rPr>
              <w:t>- граница застройки, устанавливаемая при размещении зданий, строений и сооружений, с отступом от красной линии или от границ земельного участка.</w:t>
            </w:r>
          </w:p>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b/>
                <w:bCs/>
                <w:color w:val="000000"/>
                <w:sz w:val="24"/>
                <w:szCs w:val="24"/>
                <w:lang w:eastAsia="ru-RU" w:bidi="ru-RU"/>
              </w:rPr>
              <w:t xml:space="preserve">Маломобильные группы населения (МГН) </w:t>
            </w:r>
            <w:r w:rsidRPr="00EA32B9">
              <w:rPr>
                <w:rFonts w:ascii="Times New Roman" w:eastAsia="Times New Roman" w:hAnsi="Times New Roman" w:cs="Times New Roman"/>
                <w:sz w:val="24"/>
                <w:szCs w:val="24"/>
                <w:lang w:eastAsia="ru-RU"/>
              </w:rPr>
              <w:t>-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здесь отнесены: инвалиды, люди с временным нарушением здоровья, беременные женщины, люди преклонного возраста, люди с детскими колясками и т.п.</w:t>
            </w:r>
          </w:p>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b/>
                <w:bCs/>
                <w:color w:val="000000"/>
                <w:sz w:val="24"/>
                <w:szCs w:val="24"/>
                <w:lang w:eastAsia="ru-RU" w:bidi="ru-RU"/>
              </w:rPr>
              <w:t xml:space="preserve">Доступные для МГН здания и сооружения </w:t>
            </w:r>
            <w:r w:rsidRPr="00EA32B9">
              <w:rPr>
                <w:rFonts w:ascii="Times New Roman" w:eastAsia="Times New Roman" w:hAnsi="Times New Roman" w:cs="Times New Roman"/>
                <w:sz w:val="24"/>
                <w:szCs w:val="24"/>
                <w:lang w:eastAsia="ru-RU"/>
              </w:rPr>
              <w:t xml:space="preserve">- здания и сооружения, в которых реализован комплекс архитектурно-планировочных, инженерно-технических, </w:t>
            </w:r>
            <w:bookmarkStart w:id="10" w:name="bookmark38"/>
            <w:r w:rsidRPr="00EA32B9">
              <w:rPr>
                <w:rFonts w:ascii="Times New Roman" w:eastAsia="Times New Roman" w:hAnsi="Times New Roman" w:cs="Times New Roman"/>
                <w:sz w:val="24"/>
                <w:szCs w:val="24"/>
                <w:lang w:eastAsia="ru-RU"/>
              </w:rPr>
              <w:t>эргономических, конструкционных и организационных мероприятий, отвечающих нормативным требованиям обеспечения доступности и безопасности МГН этих зданий и сооружений.</w:t>
            </w:r>
            <w:bookmarkEnd w:id="10"/>
          </w:p>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b/>
                <w:bCs/>
                <w:color w:val="000000"/>
                <w:sz w:val="24"/>
                <w:szCs w:val="24"/>
                <w:lang w:eastAsia="ru-RU" w:bidi="ru-RU"/>
              </w:rPr>
              <w:t xml:space="preserve">Машино-место </w:t>
            </w:r>
            <w:r w:rsidRPr="00EA32B9">
              <w:rPr>
                <w:rFonts w:ascii="Times New Roman" w:eastAsia="Times New Roman" w:hAnsi="Times New Roman" w:cs="Times New Roman"/>
                <w:sz w:val="24"/>
                <w:szCs w:val="24"/>
                <w:lang w:eastAsia="ru-RU"/>
              </w:rPr>
              <w:t>-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proofErr w:type="gramStart"/>
            <w:r w:rsidRPr="00EA32B9">
              <w:rPr>
                <w:rFonts w:ascii="Times New Roman" w:eastAsia="Tahoma" w:hAnsi="Times New Roman" w:cs="Times New Roman"/>
                <w:b/>
                <w:bCs/>
                <w:color w:val="000000"/>
                <w:sz w:val="24"/>
                <w:szCs w:val="24"/>
                <w:lang w:eastAsia="ru-RU" w:bidi="ru-RU"/>
              </w:rPr>
              <w:t xml:space="preserve">Нормативы градостроительного проектирования </w:t>
            </w:r>
            <w:r w:rsidRPr="00EA32B9">
              <w:rPr>
                <w:rFonts w:ascii="Times New Roman" w:eastAsia="Times New Roman" w:hAnsi="Times New Roman" w:cs="Times New Roman"/>
                <w:sz w:val="24"/>
                <w:szCs w:val="24"/>
                <w:lang w:eastAsia="ru-RU"/>
              </w:rPr>
              <w:t xml:space="preserve">- совокупность установленных в целях обеспечения благоприятных условий жизнедеятельности человека расчетных показателей минимально </w:t>
            </w:r>
            <w:r w:rsidRPr="00EA32B9">
              <w:rPr>
                <w:rFonts w:ascii="Times New Roman" w:eastAsia="Times New Roman" w:hAnsi="Times New Roman" w:cs="Times New Roman"/>
                <w:sz w:val="24"/>
                <w:szCs w:val="24"/>
                <w:lang w:eastAsia="ru-RU"/>
              </w:rPr>
              <w:lastRenderedPageBreak/>
              <w:t xml:space="preserve">допустимого уровня обеспеченности объектами, предусмотренными частями 1, 3 и 4 статьи 29.2 </w:t>
            </w:r>
            <w:proofErr w:type="spellStart"/>
            <w:r w:rsidRPr="00EA32B9">
              <w:rPr>
                <w:rFonts w:ascii="Times New Roman" w:eastAsia="Times New Roman" w:hAnsi="Times New Roman" w:cs="Times New Roman"/>
                <w:sz w:val="24"/>
                <w:szCs w:val="24"/>
                <w:lang w:eastAsia="ru-RU"/>
              </w:rPr>
              <w:t>ГрК</w:t>
            </w:r>
            <w:proofErr w:type="spellEnd"/>
            <w:r w:rsidRPr="00EA32B9">
              <w:rPr>
                <w:rFonts w:ascii="Times New Roman" w:eastAsia="Times New Roman" w:hAnsi="Times New Roman" w:cs="Times New Roman"/>
                <w:sz w:val="24"/>
                <w:szCs w:val="24"/>
                <w:lang w:eastAsia="ru-RU"/>
              </w:rPr>
              <w:t xml:space="preserve"> РФ,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roofErr w:type="gramEnd"/>
          </w:p>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b/>
                <w:bCs/>
                <w:color w:val="000000"/>
                <w:sz w:val="24"/>
                <w:szCs w:val="24"/>
                <w:lang w:eastAsia="ru-RU" w:bidi="ru-RU"/>
              </w:rPr>
              <w:t xml:space="preserve">Общая площадь квартиры </w:t>
            </w:r>
            <w:r w:rsidRPr="00EA32B9">
              <w:rPr>
                <w:rFonts w:ascii="Times New Roman" w:eastAsia="Times New Roman" w:hAnsi="Times New Roman" w:cs="Times New Roman"/>
                <w:sz w:val="24"/>
                <w:szCs w:val="24"/>
                <w:lang w:eastAsia="ru-RU"/>
              </w:rPr>
              <w:t>- сумма площадей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b/>
                <w:bCs/>
                <w:color w:val="000000"/>
                <w:sz w:val="24"/>
                <w:szCs w:val="24"/>
                <w:lang w:eastAsia="ru-RU" w:bidi="ru-RU"/>
              </w:rPr>
              <w:t xml:space="preserve">Объект капитального строительства (ОКС) </w:t>
            </w:r>
            <w:r w:rsidRPr="00EA32B9">
              <w:rPr>
                <w:rFonts w:ascii="Times New Roman" w:eastAsia="Times New Roman" w:hAnsi="Times New Roman" w:cs="Times New Roman"/>
                <w:sz w:val="24"/>
                <w:szCs w:val="24"/>
                <w:lang w:eastAsia="ru-RU"/>
              </w:rPr>
              <w:t>-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b/>
                <w:bCs/>
                <w:color w:val="000000"/>
                <w:sz w:val="24"/>
                <w:szCs w:val="24"/>
                <w:lang w:eastAsia="ru-RU" w:bidi="ru-RU"/>
              </w:rPr>
              <w:t xml:space="preserve">Объекты федерального значения </w:t>
            </w:r>
            <w:r w:rsidRPr="00EA32B9">
              <w:rPr>
                <w:rFonts w:ascii="Times New Roman" w:eastAsia="Times New Roman" w:hAnsi="Times New Roman" w:cs="Times New Roman"/>
                <w:sz w:val="24"/>
                <w:szCs w:val="24"/>
                <w:lang w:eastAsia="ru-RU"/>
              </w:rPr>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w:t>
            </w:r>
            <w:proofErr w:type="spellStart"/>
            <w:r w:rsidRPr="00EA32B9">
              <w:rPr>
                <w:rFonts w:ascii="Times New Roman" w:eastAsia="Times New Roman" w:hAnsi="Times New Roman" w:cs="Times New Roman"/>
                <w:sz w:val="24"/>
                <w:szCs w:val="24"/>
                <w:lang w:eastAsia="ru-RU"/>
              </w:rPr>
              <w:t>Федерации</w:t>
            </w:r>
            <w:proofErr w:type="gramStart"/>
            <w:r w:rsidRPr="00EA32B9">
              <w:rPr>
                <w:rFonts w:ascii="Times New Roman" w:eastAsia="Times New Roman" w:hAnsi="Times New Roman" w:cs="Times New Roman"/>
                <w:sz w:val="24"/>
                <w:szCs w:val="24"/>
                <w:lang w:eastAsia="ru-RU"/>
              </w:rPr>
              <w:t>.В</w:t>
            </w:r>
            <w:proofErr w:type="gramEnd"/>
            <w:r w:rsidRPr="00EA32B9">
              <w:rPr>
                <w:rFonts w:ascii="Times New Roman" w:eastAsia="Times New Roman" w:hAnsi="Times New Roman" w:cs="Times New Roman"/>
                <w:sz w:val="24"/>
                <w:szCs w:val="24"/>
                <w:lang w:eastAsia="ru-RU"/>
              </w:rPr>
              <w:t>иды</w:t>
            </w:r>
            <w:proofErr w:type="spellEnd"/>
            <w:r w:rsidRPr="00EA32B9">
              <w:rPr>
                <w:rFonts w:ascii="Times New Roman" w:eastAsia="Times New Roman" w:hAnsi="Times New Roman" w:cs="Times New Roman"/>
                <w:sz w:val="24"/>
                <w:szCs w:val="24"/>
                <w:lang w:eastAsia="ru-RU"/>
              </w:rPr>
              <w:t xml:space="preserve"> объектов федерального значения, подлежащих отображению на схемах территориального планирования Российской Федерации в указанных в части 1 статьи 10 </w:t>
            </w:r>
            <w:proofErr w:type="spellStart"/>
            <w:r w:rsidRPr="00EA32B9">
              <w:rPr>
                <w:rFonts w:ascii="Times New Roman" w:eastAsia="Times New Roman" w:hAnsi="Times New Roman" w:cs="Times New Roman"/>
                <w:sz w:val="24"/>
                <w:szCs w:val="24"/>
                <w:lang w:eastAsia="ru-RU"/>
              </w:rPr>
              <w:t>ГрК</w:t>
            </w:r>
            <w:proofErr w:type="spellEnd"/>
            <w:r w:rsidRPr="00EA32B9">
              <w:rPr>
                <w:rFonts w:ascii="Times New Roman" w:eastAsia="Times New Roman" w:hAnsi="Times New Roman" w:cs="Times New Roman"/>
                <w:sz w:val="24"/>
                <w:szCs w:val="24"/>
                <w:lang w:eastAsia="ru-RU"/>
              </w:rPr>
              <w:t xml:space="preserve"> РФ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proofErr w:type="gramStart"/>
            <w:r w:rsidRPr="00EA32B9">
              <w:rPr>
                <w:rFonts w:ascii="Times New Roman" w:eastAsia="Tahoma" w:hAnsi="Times New Roman" w:cs="Times New Roman"/>
                <w:b/>
                <w:bCs/>
                <w:color w:val="000000"/>
                <w:sz w:val="24"/>
                <w:szCs w:val="24"/>
                <w:lang w:eastAsia="ru-RU" w:bidi="ru-RU"/>
              </w:rPr>
              <w:t xml:space="preserve">Объекты регионального значения </w:t>
            </w:r>
            <w:r w:rsidRPr="00EA32B9">
              <w:rPr>
                <w:rFonts w:ascii="Times New Roman" w:eastAsia="Times New Roman" w:hAnsi="Times New Roman" w:cs="Times New Roman"/>
                <w:sz w:val="24"/>
                <w:szCs w:val="24"/>
                <w:lang w:eastAsia="ru-RU"/>
              </w:rPr>
              <w:t>-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w:t>
            </w:r>
            <w:proofErr w:type="gramEnd"/>
            <w:r w:rsidRPr="00EA32B9">
              <w:rPr>
                <w:rFonts w:ascii="Times New Roman" w:eastAsia="Times New Roman" w:hAnsi="Times New Roman" w:cs="Times New Roman"/>
                <w:sz w:val="24"/>
                <w:szCs w:val="24"/>
                <w:lang w:eastAsia="ru-RU"/>
              </w:rPr>
              <w:t xml:space="preserve"> развитие субъекта Российской Федерации. </w:t>
            </w:r>
            <w:proofErr w:type="gramStart"/>
            <w:r w:rsidRPr="00EA32B9">
              <w:rPr>
                <w:rFonts w:ascii="Times New Roman" w:eastAsia="Times New Roman" w:hAnsi="Times New Roman" w:cs="Times New Roman"/>
                <w:sz w:val="24"/>
                <w:szCs w:val="24"/>
                <w:lang w:eastAsia="ru-RU"/>
              </w:rPr>
              <w:t xml:space="preserve">Виды объектов регионального значения в указанных в части 3 статьи 14 </w:t>
            </w:r>
            <w:proofErr w:type="spellStart"/>
            <w:r w:rsidRPr="00EA32B9">
              <w:rPr>
                <w:rFonts w:ascii="Times New Roman" w:eastAsia="Times New Roman" w:hAnsi="Times New Roman" w:cs="Times New Roman"/>
                <w:sz w:val="24"/>
                <w:szCs w:val="24"/>
                <w:lang w:eastAsia="ru-RU"/>
              </w:rPr>
              <w:t>ГрК</w:t>
            </w:r>
            <w:proofErr w:type="spellEnd"/>
            <w:r w:rsidRPr="00EA32B9">
              <w:rPr>
                <w:rFonts w:ascii="Times New Roman" w:eastAsia="Times New Roman" w:hAnsi="Times New Roman" w:cs="Times New Roman"/>
                <w:sz w:val="24"/>
                <w:szCs w:val="24"/>
                <w:lang w:eastAsia="ru-RU"/>
              </w:rPr>
              <w:t xml:space="preserve"> РФ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roofErr w:type="gramEnd"/>
          </w:p>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b/>
                <w:bCs/>
                <w:color w:val="000000"/>
                <w:sz w:val="24"/>
                <w:szCs w:val="24"/>
                <w:lang w:eastAsia="ru-RU" w:bidi="ru-RU"/>
              </w:rPr>
              <w:t xml:space="preserve">Объекты местного значения </w:t>
            </w:r>
            <w:r w:rsidRPr="00EA32B9">
              <w:rPr>
                <w:rFonts w:ascii="Times New Roman" w:eastAsia="Times New Roman" w:hAnsi="Times New Roman" w:cs="Times New Roman"/>
                <w:sz w:val="24"/>
                <w:szCs w:val="24"/>
                <w:lang w:eastAsia="ru-RU"/>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w:t>
            </w:r>
            <w:proofErr w:type="spellStart"/>
            <w:r w:rsidRPr="00EA32B9">
              <w:rPr>
                <w:rFonts w:ascii="Times New Roman" w:eastAsia="Times New Roman" w:hAnsi="Times New Roman" w:cs="Times New Roman"/>
                <w:sz w:val="24"/>
                <w:szCs w:val="24"/>
                <w:lang w:eastAsia="ru-RU"/>
              </w:rPr>
              <w:t>округов</w:t>
            </w:r>
            <w:proofErr w:type="gramStart"/>
            <w:r w:rsidRPr="00EA32B9">
              <w:rPr>
                <w:rFonts w:ascii="Times New Roman" w:eastAsia="Times New Roman" w:hAnsi="Times New Roman" w:cs="Times New Roman"/>
                <w:sz w:val="24"/>
                <w:szCs w:val="24"/>
                <w:lang w:eastAsia="ru-RU"/>
              </w:rPr>
              <w:t>.В</w:t>
            </w:r>
            <w:proofErr w:type="gramEnd"/>
            <w:r w:rsidRPr="00EA32B9">
              <w:rPr>
                <w:rFonts w:ascii="Times New Roman" w:eastAsia="Times New Roman" w:hAnsi="Times New Roman" w:cs="Times New Roman"/>
                <w:sz w:val="24"/>
                <w:szCs w:val="24"/>
                <w:lang w:eastAsia="ru-RU"/>
              </w:rPr>
              <w:t>иды</w:t>
            </w:r>
            <w:proofErr w:type="spellEnd"/>
            <w:r w:rsidRPr="00EA32B9">
              <w:rPr>
                <w:rFonts w:ascii="Times New Roman" w:eastAsia="Times New Roman" w:hAnsi="Times New Roman" w:cs="Times New Roman"/>
                <w:sz w:val="24"/>
                <w:szCs w:val="24"/>
                <w:lang w:eastAsia="ru-RU"/>
              </w:rPr>
              <w:t xml:space="preserve"> объектов местного значения муниципального района, поселения, городского области </w:t>
            </w:r>
            <w:proofErr w:type="gramStart"/>
            <w:r w:rsidRPr="00EA32B9">
              <w:rPr>
                <w:rFonts w:ascii="Times New Roman" w:eastAsia="Times New Roman" w:hAnsi="Times New Roman" w:cs="Times New Roman"/>
                <w:sz w:val="24"/>
                <w:szCs w:val="24"/>
                <w:lang w:eastAsia="ru-RU"/>
              </w:rPr>
              <w:t xml:space="preserve">в указанных в пункте 1 части 3 статьи 19 и пункте 1 части 5 статьи 23 </w:t>
            </w:r>
            <w:proofErr w:type="spellStart"/>
            <w:r w:rsidRPr="00EA32B9">
              <w:rPr>
                <w:rFonts w:ascii="Times New Roman" w:eastAsia="Times New Roman" w:hAnsi="Times New Roman" w:cs="Times New Roman"/>
                <w:sz w:val="24"/>
                <w:szCs w:val="24"/>
                <w:lang w:eastAsia="ru-RU"/>
              </w:rPr>
              <w:t>ГрК</w:t>
            </w:r>
            <w:proofErr w:type="spellEnd"/>
            <w:r w:rsidRPr="00EA32B9">
              <w:rPr>
                <w:rFonts w:ascii="Times New Roman" w:eastAsia="Times New Roman" w:hAnsi="Times New Roman" w:cs="Times New Roman"/>
                <w:sz w:val="24"/>
                <w:szCs w:val="24"/>
                <w:lang w:eastAsia="ru-RU"/>
              </w:rPr>
              <w:t xml:space="preserve"> РФ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области, определяются законом субъекта Российской Федерации.</w:t>
            </w:r>
            <w:proofErr w:type="gramEnd"/>
          </w:p>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b/>
                <w:bCs/>
                <w:color w:val="000000"/>
                <w:sz w:val="24"/>
                <w:szCs w:val="24"/>
                <w:lang w:eastAsia="ru-RU" w:bidi="ru-RU"/>
              </w:rPr>
              <w:t xml:space="preserve">Озелененные территории </w:t>
            </w:r>
            <w:r w:rsidRPr="00EA32B9">
              <w:rPr>
                <w:rFonts w:ascii="Times New Roman" w:eastAsia="Times New Roman" w:hAnsi="Times New Roman" w:cs="Times New Roman"/>
                <w:sz w:val="24"/>
                <w:szCs w:val="24"/>
                <w:lang w:eastAsia="ru-RU"/>
              </w:rPr>
              <w:t>-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 поверхности которых занято зелеными насаждениями и другим растительным покровом.</w:t>
            </w:r>
          </w:p>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b/>
                <w:bCs/>
                <w:color w:val="000000"/>
                <w:sz w:val="24"/>
                <w:szCs w:val="24"/>
                <w:lang w:eastAsia="ru-RU" w:bidi="ru-RU"/>
              </w:rPr>
              <w:t xml:space="preserve">Парковочное место </w:t>
            </w:r>
            <w:r w:rsidRPr="00EA32B9">
              <w:rPr>
                <w:rFonts w:ascii="Times New Roman" w:eastAsia="Times New Roman" w:hAnsi="Times New Roman" w:cs="Times New Roman"/>
                <w:sz w:val="24"/>
                <w:szCs w:val="24"/>
                <w:lang w:eastAsia="ru-RU"/>
              </w:rPr>
              <w:t xml:space="preserve">- специально обозначенное и при необходимости обустроенное и оборудованное место, </w:t>
            </w:r>
            <w:proofErr w:type="gramStart"/>
            <w:r w:rsidRPr="00EA32B9">
              <w:rPr>
                <w:rFonts w:ascii="Times New Roman" w:eastAsia="Times New Roman" w:hAnsi="Times New Roman" w:cs="Times New Roman"/>
                <w:sz w:val="24"/>
                <w:szCs w:val="24"/>
                <w:lang w:eastAsia="ru-RU"/>
              </w:rPr>
              <w:t>являющееся</w:t>
            </w:r>
            <w:proofErr w:type="gramEnd"/>
            <w:r w:rsidRPr="00EA32B9">
              <w:rPr>
                <w:rFonts w:ascii="Times New Roman" w:eastAsia="Times New Roman" w:hAnsi="Times New Roman" w:cs="Times New Roman"/>
                <w:sz w:val="24"/>
                <w:szCs w:val="24"/>
                <w:lang w:eastAsia="ru-RU"/>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EA32B9">
              <w:rPr>
                <w:rFonts w:ascii="Times New Roman" w:eastAsia="Times New Roman" w:hAnsi="Times New Roman" w:cs="Times New Roman"/>
                <w:sz w:val="24"/>
                <w:szCs w:val="24"/>
                <w:lang w:eastAsia="ru-RU"/>
              </w:rPr>
              <w:t>подэстакадных</w:t>
            </w:r>
            <w:proofErr w:type="spellEnd"/>
            <w:r w:rsidRPr="00EA32B9">
              <w:rPr>
                <w:rFonts w:ascii="Times New Roman" w:eastAsia="Times New Roman" w:hAnsi="Times New Roman" w:cs="Times New Roman"/>
                <w:sz w:val="24"/>
                <w:szCs w:val="24"/>
                <w:lang w:eastAsia="ru-RU"/>
              </w:rPr>
              <w:t xml:space="preserve"> или </w:t>
            </w:r>
            <w:proofErr w:type="spellStart"/>
            <w:r w:rsidRPr="00EA32B9">
              <w:rPr>
                <w:rFonts w:ascii="Times New Roman" w:eastAsia="Times New Roman" w:hAnsi="Times New Roman" w:cs="Times New Roman"/>
                <w:sz w:val="24"/>
                <w:szCs w:val="24"/>
                <w:lang w:eastAsia="ru-RU"/>
              </w:rPr>
              <w:t>подмостовых</w:t>
            </w:r>
            <w:proofErr w:type="spellEnd"/>
            <w:r w:rsidRPr="00EA32B9">
              <w:rPr>
                <w:rFonts w:ascii="Times New Roman" w:eastAsia="Times New Roman" w:hAnsi="Times New Roman" w:cs="Times New Roman"/>
                <w:sz w:val="24"/>
                <w:szCs w:val="24"/>
                <w:lang w:eastAsia="ru-RU"/>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b/>
                <w:bCs/>
                <w:color w:val="000000"/>
                <w:sz w:val="24"/>
                <w:szCs w:val="24"/>
                <w:lang w:eastAsia="ru-RU" w:bidi="ru-RU"/>
              </w:rPr>
              <w:lastRenderedPageBreak/>
              <w:t xml:space="preserve">Плотность застройки </w:t>
            </w:r>
            <w:r w:rsidRPr="00EA32B9">
              <w:rPr>
                <w:rFonts w:ascii="Times New Roman" w:eastAsia="Times New Roman" w:hAnsi="Times New Roman" w:cs="Times New Roman"/>
                <w:sz w:val="24"/>
                <w:szCs w:val="24"/>
                <w:lang w:eastAsia="ru-RU"/>
              </w:rPr>
              <w:t>-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(микрорайона) (тыс. кв. м/</w:t>
            </w:r>
            <w:proofErr w:type="gramStart"/>
            <w:r w:rsidRPr="00EA32B9">
              <w:rPr>
                <w:rFonts w:ascii="Times New Roman" w:eastAsia="Times New Roman" w:hAnsi="Times New Roman" w:cs="Times New Roman"/>
                <w:sz w:val="24"/>
                <w:szCs w:val="24"/>
                <w:lang w:eastAsia="ru-RU"/>
              </w:rPr>
              <w:t>га</w:t>
            </w:r>
            <w:proofErr w:type="gramEnd"/>
            <w:r w:rsidRPr="00EA32B9">
              <w:rPr>
                <w:rFonts w:ascii="Times New Roman" w:eastAsia="Times New Roman" w:hAnsi="Times New Roman" w:cs="Times New Roman"/>
                <w:sz w:val="24"/>
                <w:szCs w:val="24"/>
                <w:lang w:eastAsia="ru-RU"/>
              </w:rPr>
              <w:t>).</w:t>
            </w:r>
          </w:p>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b/>
                <w:bCs/>
                <w:color w:val="000000"/>
                <w:sz w:val="24"/>
                <w:szCs w:val="24"/>
                <w:lang w:eastAsia="ru-RU" w:bidi="ru-RU"/>
              </w:rPr>
              <w:t xml:space="preserve">Процент застройки </w:t>
            </w:r>
            <w:r w:rsidRPr="00EA32B9">
              <w:rPr>
                <w:rFonts w:ascii="Times New Roman" w:eastAsia="Times New Roman" w:hAnsi="Times New Roman" w:cs="Times New Roman"/>
                <w:sz w:val="24"/>
                <w:szCs w:val="24"/>
                <w:lang w:eastAsia="ru-RU"/>
              </w:rPr>
              <w:t>- отношение суммарной площади земельного участка, которая может быть застроена, ко всей площади земельного участка.</w:t>
            </w:r>
          </w:p>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b/>
                <w:bCs/>
                <w:color w:val="000000"/>
                <w:sz w:val="24"/>
                <w:szCs w:val="24"/>
                <w:lang w:eastAsia="ru-RU" w:bidi="ru-RU"/>
              </w:rPr>
              <w:t xml:space="preserve">Площадь </w:t>
            </w:r>
            <w:proofErr w:type="gramStart"/>
            <w:r w:rsidRPr="00EA32B9">
              <w:rPr>
                <w:rFonts w:ascii="Times New Roman" w:eastAsia="Tahoma" w:hAnsi="Times New Roman" w:cs="Times New Roman"/>
                <w:b/>
                <w:bCs/>
                <w:color w:val="000000"/>
                <w:sz w:val="24"/>
                <w:szCs w:val="24"/>
                <w:lang w:eastAsia="ru-RU" w:bidi="ru-RU"/>
              </w:rPr>
              <w:t>застройки здания</w:t>
            </w:r>
            <w:proofErr w:type="gramEnd"/>
            <w:r w:rsidRPr="00EA32B9">
              <w:rPr>
                <w:rFonts w:ascii="Times New Roman" w:eastAsia="Tahoma" w:hAnsi="Times New Roman" w:cs="Times New Roman"/>
                <w:b/>
                <w:bCs/>
                <w:color w:val="000000"/>
                <w:sz w:val="24"/>
                <w:szCs w:val="24"/>
                <w:lang w:eastAsia="ru-RU" w:bidi="ru-RU"/>
              </w:rPr>
              <w:t xml:space="preserve">, сооружения - </w:t>
            </w:r>
            <w:r w:rsidRPr="00EA32B9">
              <w:rPr>
                <w:rFonts w:ascii="Times New Roman" w:eastAsia="Times New Roman" w:hAnsi="Times New Roman" w:cs="Times New Roman"/>
                <w:sz w:val="24"/>
                <w:szCs w:val="24"/>
                <w:lang w:eastAsia="ru-RU"/>
              </w:rPr>
              <w:t>это площадь горизонтального сечения по внешнему обводу здания, сооружения на уровне цоколя, включая выступающие части, в том числе крыльца и террасы. Площадь под зданием, сооружением, расположенным на опорах, а также проезды под ним включаются в площадь застройки.</w:t>
            </w:r>
          </w:p>
          <w:p w:rsidR="00EA32B9" w:rsidRPr="00EA32B9" w:rsidRDefault="00EA32B9" w:rsidP="00EA32B9">
            <w:pPr>
              <w:spacing w:after="0" w:line="240" w:lineRule="auto"/>
              <w:ind w:firstLine="567"/>
              <w:jc w:val="both"/>
              <w:rPr>
                <w:rFonts w:ascii="Times New Roman" w:eastAsia="Tahoma" w:hAnsi="Times New Roman" w:cs="Times New Roman"/>
                <w:bCs/>
                <w:color w:val="000000"/>
                <w:sz w:val="24"/>
                <w:szCs w:val="24"/>
                <w:lang w:eastAsia="ru-RU" w:bidi="ru-RU"/>
              </w:rPr>
            </w:pPr>
            <w:r w:rsidRPr="00EA32B9">
              <w:rPr>
                <w:rFonts w:ascii="Times New Roman" w:eastAsia="Tahoma" w:hAnsi="Times New Roman" w:cs="Times New Roman"/>
                <w:b/>
                <w:bCs/>
                <w:color w:val="000000"/>
                <w:sz w:val="24"/>
                <w:szCs w:val="24"/>
                <w:lang w:eastAsia="ru-RU" w:bidi="ru-RU"/>
              </w:rPr>
              <w:t>Суммарная поэтажная площадь - суммарная площадь всех надземных этажей здания, включая площади всех помещений этажа (в том числе лоджий, лестничных клеток, лифтовых шахт и др.).</w:t>
            </w:r>
          </w:p>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b/>
                <w:bCs/>
                <w:color w:val="000000"/>
                <w:sz w:val="24"/>
                <w:szCs w:val="24"/>
                <w:lang w:eastAsia="ru-RU" w:bidi="ru-RU"/>
              </w:rPr>
              <w:t xml:space="preserve">Реконструкция линейных объектов </w:t>
            </w:r>
            <w:r w:rsidRPr="00EA32B9">
              <w:rPr>
                <w:rFonts w:ascii="Times New Roman" w:eastAsia="Times New Roman" w:hAnsi="Times New Roman" w:cs="Times New Roman"/>
                <w:sz w:val="24"/>
                <w:szCs w:val="24"/>
                <w:lang w:eastAsia="ru-RU"/>
              </w:rPr>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EA32B9">
              <w:rPr>
                <w:rFonts w:ascii="Times New Roman" w:eastAsia="Times New Roman" w:hAnsi="Times New Roman" w:cs="Times New Roman"/>
                <w:sz w:val="24"/>
                <w:szCs w:val="24"/>
                <w:lang w:eastAsia="ru-RU"/>
              </w:rPr>
              <w:t>котором</w:t>
            </w:r>
            <w:proofErr w:type="gramEnd"/>
            <w:r w:rsidRPr="00EA32B9">
              <w:rPr>
                <w:rFonts w:ascii="Times New Roman" w:eastAsia="Times New Roman" w:hAnsi="Times New Roman" w:cs="Times New Roman"/>
                <w:sz w:val="24"/>
                <w:szCs w:val="24"/>
                <w:lang w:eastAsia="ru-RU"/>
              </w:rPr>
              <w:t xml:space="preserve"> требуется изменение границ полос отвода и (или) охранных зон таких объектов.</w:t>
            </w:r>
          </w:p>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proofErr w:type="gramStart"/>
            <w:r w:rsidRPr="00EA32B9">
              <w:rPr>
                <w:rFonts w:ascii="Times New Roman" w:eastAsia="Tahoma" w:hAnsi="Times New Roman" w:cs="Times New Roman"/>
                <w:b/>
                <w:bCs/>
                <w:color w:val="000000"/>
                <w:sz w:val="24"/>
                <w:szCs w:val="24"/>
                <w:lang w:eastAsia="ru-RU" w:bidi="ru-RU"/>
              </w:rPr>
              <w:t xml:space="preserve">Реконструкция объектов капитального строительства </w:t>
            </w:r>
            <w:r w:rsidRPr="00EA32B9">
              <w:rPr>
                <w:rFonts w:ascii="Times New Roman" w:eastAsia="Times New Roman" w:hAnsi="Times New Roman" w:cs="Times New Roman"/>
                <w:sz w:val="24"/>
                <w:szCs w:val="24"/>
                <w:lang w:eastAsia="ru-RU"/>
              </w:rPr>
              <w:t>(за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EA32B9">
              <w:rPr>
                <w:rFonts w:ascii="Times New Roman" w:eastAsia="Times New Roman" w:hAnsi="Times New Roman" w:cs="Times New Roman"/>
                <w:sz w:val="24"/>
                <w:szCs w:val="24"/>
                <w:lang w:eastAsia="ru-RU"/>
              </w:rPr>
              <w:t xml:space="preserve"> указанных элементов.</w:t>
            </w:r>
          </w:p>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b/>
                <w:bCs/>
                <w:color w:val="000000"/>
                <w:sz w:val="24"/>
                <w:szCs w:val="24"/>
                <w:lang w:eastAsia="ru-RU" w:bidi="ru-RU"/>
              </w:rPr>
              <w:t xml:space="preserve">Строительство </w:t>
            </w:r>
            <w:r w:rsidRPr="00EA32B9">
              <w:rPr>
                <w:rFonts w:ascii="Times New Roman" w:eastAsia="Times New Roman" w:hAnsi="Times New Roman" w:cs="Times New Roman"/>
                <w:sz w:val="24"/>
                <w:szCs w:val="24"/>
                <w:lang w:eastAsia="ru-RU"/>
              </w:rPr>
              <w:t>- создание зданий, строений, сооружений (в том числе на месте сносимых объектов капитального строительства).</w:t>
            </w:r>
          </w:p>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b/>
                <w:bCs/>
                <w:color w:val="000000"/>
                <w:sz w:val="24"/>
                <w:szCs w:val="24"/>
                <w:lang w:eastAsia="ru-RU" w:bidi="ru-RU"/>
              </w:rPr>
              <w:t xml:space="preserve">Территории общего пользования </w:t>
            </w:r>
            <w:r w:rsidRPr="00EA32B9">
              <w:rPr>
                <w:rFonts w:ascii="Times New Roman" w:eastAsia="Times New Roman" w:hAnsi="Times New Roman" w:cs="Times New Roman"/>
                <w:sz w:val="24"/>
                <w:szCs w:val="24"/>
                <w:lang w:eastAsia="ru-RU"/>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A32B9" w:rsidRPr="00EA32B9" w:rsidRDefault="00EA32B9" w:rsidP="00EA32B9">
            <w:pPr>
              <w:spacing w:after="0" w:line="240" w:lineRule="auto"/>
              <w:ind w:firstLine="567"/>
              <w:jc w:val="both"/>
              <w:rPr>
                <w:rFonts w:ascii="Times New Roman" w:eastAsia="Tahoma" w:hAnsi="Times New Roman" w:cs="Times New Roman"/>
                <w:bCs/>
                <w:color w:val="000000"/>
                <w:sz w:val="24"/>
                <w:szCs w:val="24"/>
                <w:lang w:eastAsia="ru-RU" w:bidi="ru-RU"/>
              </w:rPr>
            </w:pPr>
            <w:r w:rsidRPr="00EA32B9">
              <w:rPr>
                <w:rFonts w:ascii="Times New Roman" w:eastAsia="Tahoma" w:hAnsi="Times New Roman" w:cs="Times New Roman"/>
                <w:b/>
                <w:bCs/>
                <w:color w:val="000000"/>
                <w:sz w:val="24"/>
                <w:szCs w:val="24"/>
                <w:lang w:eastAsia="ru-RU" w:bidi="ru-RU"/>
              </w:rPr>
              <w:t>Улично-дорожная сеть (УДС) -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w:t>
            </w:r>
          </w:p>
          <w:p w:rsidR="00EA32B9" w:rsidRPr="00EA32B9" w:rsidRDefault="00EA32B9" w:rsidP="00EA32B9">
            <w:pPr>
              <w:spacing w:after="0" w:line="240" w:lineRule="auto"/>
              <w:ind w:firstLine="567"/>
              <w:jc w:val="both"/>
              <w:rPr>
                <w:rFonts w:ascii="Times New Roman" w:eastAsia="Tahoma" w:hAnsi="Times New Roman" w:cs="Times New Roman"/>
                <w:bCs/>
                <w:color w:val="000000"/>
                <w:sz w:val="24"/>
                <w:szCs w:val="24"/>
                <w:lang w:eastAsia="ru-RU" w:bidi="ru-RU"/>
              </w:rPr>
            </w:pPr>
            <w:r w:rsidRPr="00EA32B9">
              <w:rPr>
                <w:rFonts w:ascii="Times New Roman" w:eastAsia="Tahoma" w:hAnsi="Times New Roman" w:cs="Times New Roman"/>
                <w:b/>
                <w:bCs/>
                <w:color w:val="000000"/>
                <w:sz w:val="24"/>
                <w:szCs w:val="24"/>
                <w:lang w:eastAsia="ru-RU" w:bidi="ru-RU"/>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EA32B9" w:rsidRPr="00EA32B9" w:rsidRDefault="00EA32B9" w:rsidP="00EA32B9">
            <w:pPr>
              <w:spacing w:after="0" w:line="240" w:lineRule="auto"/>
              <w:ind w:firstLine="567"/>
              <w:jc w:val="both"/>
              <w:rPr>
                <w:rFonts w:ascii="Times New Roman" w:eastAsia="Tahoma" w:hAnsi="Times New Roman" w:cs="Times New Roman"/>
                <w:bCs/>
                <w:color w:val="000000"/>
                <w:sz w:val="24"/>
                <w:szCs w:val="24"/>
                <w:lang w:eastAsia="ru-RU" w:bidi="ru-RU"/>
              </w:rPr>
            </w:pPr>
            <w:proofErr w:type="gramStart"/>
            <w:r w:rsidRPr="00EA32B9">
              <w:rPr>
                <w:rFonts w:ascii="Times New Roman" w:eastAsia="Tahoma" w:hAnsi="Times New Roman" w:cs="Times New Roman"/>
                <w:b/>
                <w:bCs/>
                <w:color w:val="000000"/>
                <w:sz w:val="24"/>
                <w:szCs w:val="24"/>
                <w:lang w:eastAsia="ru-RU" w:bidi="ru-RU"/>
              </w:rPr>
              <w:t>Элемент планировочной структуры - часть территории поселения, городского округа или межселенной территории муниципального района (район; микрорайон; квартал; улично-дорожная сеть; территория общего пользования; территория садоводческого, огороднического или дачного некоммерческого объединения граждан; территория транспортно-пересадочного узла; территория, занятая линейным объектом и (или) предназначенная для размещения линейного объекта).</w:t>
            </w:r>
            <w:proofErr w:type="gramEnd"/>
          </w:p>
          <w:p w:rsidR="00EA32B9" w:rsidRPr="00EA32B9" w:rsidRDefault="00EA32B9" w:rsidP="00EA32B9">
            <w:pPr>
              <w:spacing w:after="0" w:line="240" w:lineRule="auto"/>
              <w:ind w:firstLine="567"/>
              <w:jc w:val="both"/>
              <w:rPr>
                <w:rFonts w:ascii="Times New Roman" w:eastAsia="Tahoma" w:hAnsi="Times New Roman" w:cs="Times New Roman"/>
                <w:bCs/>
                <w:color w:val="000000"/>
                <w:sz w:val="24"/>
                <w:szCs w:val="24"/>
                <w:lang w:eastAsia="ru-RU" w:bidi="ru-RU"/>
              </w:rPr>
            </w:pPr>
            <w:r w:rsidRPr="00EA32B9">
              <w:rPr>
                <w:rFonts w:ascii="Times New Roman" w:eastAsia="Tahoma" w:hAnsi="Times New Roman" w:cs="Times New Roman"/>
                <w:b/>
                <w:bCs/>
                <w:color w:val="000000"/>
                <w:sz w:val="24"/>
                <w:szCs w:val="24"/>
                <w:lang w:eastAsia="ru-RU" w:bidi="ru-RU"/>
              </w:rPr>
              <w:t xml:space="preserve">Этаж - часть здания между отметками верха перекрытия или пола по грунту и отметкой верха расположенного над ним перекрытия (покрытия). Отнесение этажа к </w:t>
            </w:r>
            <w:proofErr w:type="gramStart"/>
            <w:r w:rsidRPr="00EA32B9">
              <w:rPr>
                <w:rFonts w:ascii="Times New Roman" w:eastAsia="Tahoma" w:hAnsi="Times New Roman" w:cs="Times New Roman"/>
                <w:b/>
                <w:bCs/>
                <w:color w:val="000000"/>
                <w:sz w:val="24"/>
                <w:szCs w:val="24"/>
                <w:lang w:eastAsia="ru-RU" w:bidi="ru-RU"/>
              </w:rPr>
              <w:t>надземному</w:t>
            </w:r>
            <w:proofErr w:type="gramEnd"/>
            <w:r w:rsidRPr="00EA32B9">
              <w:rPr>
                <w:rFonts w:ascii="Times New Roman" w:eastAsia="Tahoma" w:hAnsi="Times New Roman" w:cs="Times New Roman"/>
                <w:b/>
                <w:bCs/>
                <w:color w:val="000000"/>
                <w:sz w:val="24"/>
                <w:szCs w:val="24"/>
                <w:lang w:eastAsia="ru-RU" w:bidi="ru-RU"/>
              </w:rPr>
              <w:t>, цокольному, подвальному и подземному осуществляется исходя из взаимного расположения отметки пола и планировочной отметки земли.</w:t>
            </w:r>
          </w:p>
          <w:p w:rsidR="00EA32B9" w:rsidRPr="00EA32B9" w:rsidRDefault="00EA32B9" w:rsidP="00EA32B9">
            <w:pPr>
              <w:widowControl w:val="0"/>
              <w:tabs>
                <w:tab w:val="left" w:pos="1434"/>
              </w:tabs>
              <w:spacing w:after="0" w:line="240" w:lineRule="auto"/>
              <w:ind w:firstLine="567"/>
              <w:jc w:val="both"/>
              <w:rPr>
                <w:rFonts w:ascii="Times New Roman" w:eastAsia="Tahoma" w:hAnsi="Times New Roman" w:cs="Times New Roman"/>
                <w:bCs/>
                <w:color w:val="000000"/>
                <w:sz w:val="24"/>
                <w:szCs w:val="24"/>
                <w:lang w:eastAsia="ru-RU" w:bidi="ru-RU"/>
              </w:rPr>
            </w:pPr>
            <w:r w:rsidRPr="00EA32B9">
              <w:rPr>
                <w:rFonts w:ascii="Times New Roman" w:eastAsia="Tahoma" w:hAnsi="Times New Roman" w:cs="Times New Roman"/>
                <w:b/>
                <w:bCs/>
                <w:color w:val="000000"/>
                <w:sz w:val="24"/>
                <w:szCs w:val="24"/>
                <w:lang w:eastAsia="ru-RU" w:bidi="ru-RU"/>
              </w:rPr>
              <w:t>Этажность здания - число этажей здания, включая все надземные этажи, а также технический и цокольный этажи, если верх их перекрытия находится выше средней планировочной отметки земли не менее чем на 2 м.</w:t>
            </w:r>
          </w:p>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A32B9" w:rsidRPr="00EA32B9" w:rsidRDefault="00EA32B9" w:rsidP="00EA32B9">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sz w:val="24"/>
                <w:szCs w:val="24"/>
                <w:lang w:eastAsia="ru-RU"/>
              </w:rPr>
            </w:pPr>
            <w:bookmarkStart w:id="11" w:name="Par122"/>
            <w:bookmarkEnd w:id="11"/>
            <w:r w:rsidRPr="00EA32B9">
              <w:rPr>
                <w:rFonts w:ascii="Times New Roman" w:eastAsia="Times New Roman" w:hAnsi="Times New Roman" w:cs="Times New Roman"/>
                <w:b/>
                <w:sz w:val="24"/>
                <w:szCs w:val="24"/>
                <w:lang w:eastAsia="ru-RU"/>
              </w:rPr>
              <w:t>2. КОНЦЕПЦИЯ РАЗВИТИЯ И ПЛАНИРОВОЧНАЯ ОРГАНИЗАЦИЯ ТЕРРИТОРИИ ВЕРХНЕМАМОНСКОГО СЕЛЬСКОГО ПОСЕЛЕНИЯ ВЕРХНЕМАМОНСКОГО МУНИЦИПАЛЬНОГО РАЙОНА</w:t>
            </w:r>
          </w:p>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EA32B9">
              <w:rPr>
                <w:rFonts w:ascii="Times New Roman" w:eastAsia="Times New Roman" w:hAnsi="Times New Roman" w:cs="Times New Roman"/>
                <w:b/>
                <w:sz w:val="24"/>
                <w:szCs w:val="24"/>
                <w:lang w:eastAsia="ru-RU"/>
              </w:rPr>
              <w:t>ВОРОНЕЖСКОЙ ОБЛАСТИ</w:t>
            </w:r>
          </w:p>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EA32B9" w:rsidRPr="00EA32B9" w:rsidRDefault="00EA32B9" w:rsidP="00EA32B9">
            <w:pPr>
              <w:widowControl w:val="0"/>
              <w:autoSpaceDE w:val="0"/>
              <w:autoSpaceDN w:val="0"/>
              <w:adjustRightInd w:val="0"/>
              <w:spacing w:after="0" w:line="240" w:lineRule="auto"/>
              <w:ind w:firstLine="567"/>
              <w:outlineLvl w:val="2"/>
              <w:rPr>
                <w:rFonts w:ascii="Times New Roman" w:eastAsia="Times New Roman" w:hAnsi="Times New Roman" w:cs="Times New Roman"/>
                <w:b/>
                <w:sz w:val="24"/>
                <w:szCs w:val="24"/>
                <w:lang w:eastAsia="ru-RU"/>
              </w:rPr>
            </w:pPr>
            <w:bookmarkStart w:id="12" w:name="Par126"/>
            <w:bookmarkEnd w:id="12"/>
            <w:r w:rsidRPr="00EA32B9">
              <w:rPr>
                <w:rFonts w:ascii="Times New Roman" w:eastAsia="Times New Roman" w:hAnsi="Times New Roman" w:cs="Times New Roman"/>
                <w:b/>
                <w:sz w:val="24"/>
                <w:szCs w:val="24"/>
                <w:lang w:eastAsia="ru-RU"/>
              </w:rPr>
              <w:t>2.1. Общие положения</w:t>
            </w:r>
          </w:p>
          <w:p w:rsidR="00EA32B9" w:rsidRPr="00EA32B9" w:rsidRDefault="00EA32B9" w:rsidP="00EA32B9">
            <w:pPr>
              <w:autoSpaceDE w:val="0"/>
              <w:autoSpaceDN w:val="0"/>
              <w:adjustRightInd w:val="0"/>
              <w:spacing w:after="0" w:line="240" w:lineRule="auto"/>
              <w:jc w:val="both"/>
              <w:rPr>
                <w:rFonts w:ascii="Times New Roman" w:eastAsia="Times New Roman" w:hAnsi="Times New Roman" w:cs="Arial"/>
                <w:sz w:val="24"/>
                <w:szCs w:val="24"/>
                <w:lang w:eastAsia="ru-RU"/>
              </w:rPr>
            </w:pPr>
            <w:r w:rsidRPr="00EA32B9">
              <w:rPr>
                <w:rFonts w:ascii="Times New Roman" w:eastAsia="Times New Roman" w:hAnsi="Times New Roman" w:cs="Times New Roman"/>
                <w:sz w:val="24"/>
                <w:szCs w:val="24"/>
                <w:lang w:eastAsia="ru-RU"/>
              </w:rPr>
              <w:t xml:space="preserve">2.1.1. В административно-территориальном отношении в состав </w:t>
            </w:r>
            <w:proofErr w:type="spellStart"/>
            <w:r w:rsidRPr="00EA32B9">
              <w:rPr>
                <w:rFonts w:ascii="Times New Roman" w:eastAsia="Times New Roman" w:hAnsi="Times New Roman" w:cs="Times New Roman"/>
                <w:sz w:val="24"/>
                <w:szCs w:val="24"/>
                <w:lang w:eastAsia="ru-RU"/>
              </w:rPr>
              <w:t>Верхнемамонского_сельского</w:t>
            </w:r>
            <w:proofErr w:type="spellEnd"/>
            <w:r w:rsidRPr="00EA32B9">
              <w:rPr>
                <w:rFonts w:ascii="Times New Roman" w:eastAsia="Times New Roman" w:hAnsi="Times New Roman" w:cs="Times New Roman"/>
                <w:sz w:val="24"/>
                <w:szCs w:val="24"/>
                <w:lang w:eastAsia="ru-RU"/>
              </w:rPr>
              <w:t xml:space="preserve"> поселения Верхнемамонского района</w:t>
            </w:r>
            <w:r w:rsidRPr="00EA32B9">
              <w:rPr>
                <w:rFonts w:ascii="Times New Roman" w:eastAsia="Times New Roman" w:hAnsi="Times New Roman" w:cs="Arial"/>
                <w:sz w:val="24"/>
                <w:szCs w:val="24"/>
                <w:lang w:eastAsia="ru-RU"/>
              </w:rPr>
              <w:t xml:space="preserve"> входит </w:t>
            </w:r>
            <w:proofErr w:type="spellStart"/>
            <w:r w:rsidRPr="00EA32B9">
              <w:rPr>
                <w:rFonts w:ascii="Times New Roman" w:eastAsia="Times New Roman" w:hAnsi="Times New Roman" w:cs="Arial"/>
                <w:sz w:val="24"/>
                <w:szCs w:val="24"/>
                <w:lang w:eastAsia="ru-RU"/>
              </w:rPr>
              <w:t>Верхнемамонских</w:t>
            </w:r>
            <w:proofErr w:type="spellEnd"/>
            <w:r w:rsidRPr="00EA32B9">
              <w:rPr>
                <w:rFonts w:ascii="Times New Roman" w:eastAsia="Times New Roman" w:hAnsi="Times New Roman" w:cs="Arial"/>
                <w:sz w:val="24"/>
                <w:szCs w:val="24"/>
                <w:lang w:eastAsia="ru-RU"/>
              </w:rPr>
              <w:t xml:space="preserve"> населенных пунктов</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2.1.2. При определении перспектив развития и планировки сельского поселения необходимо учитывать:</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численность населения на расчетный срок;</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местоположение поселения в системе расселения района;</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роль сельского поселения в системе формируемых центров обслуживания населения;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историко-культурное значение сельского поселения;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 прогноз социально-экономического развития территории сельского  поселения;       </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санитарно-эпидемиологическую и экологическую обстановку на планируемых к развитию территориях.</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2.1.3. По численности населения населенные пункты Верхнемамонского сельского поселения Верхнемамонского муниципального района Воронежской области относится: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spellStart"/>
            <w:r w:rsidRPr="00EA32B9">
              <w:rPr>
                <w:rFonts w:ascii="Times New Roman" w:eastAsia="Times New Roman" w:hAnsi="Times New Roman" w:cs="Times New Roman"/>
                <w:sz w:val="24"/>
                <w:szCs w:val="24"/>
                <w:lang w:eastAsia="ru-RU"/>
              </w:rPr>
              <w:t>с</w:t>
            </w:r>
            <w:proofErr w:type="gramStart"/>
            <w:r w:rsidRPr="00EA32B9">
              <w:rPr>
                <w:rFonts w:ascii="Times New Roman" w:eastAsia="Times New Roman" w:hAnsi="Times New Roman" w:cs="Times New Roman"/>
                <w:sz w:val="24"/>
                <w:szCs w:val="24"/>
                <w:lang w:eastAsia="ru-RU"/>
              </w:rPr>
              <w:t>.В</w:t>
            </w:r>
            <w:proofErr w:type="gramEnd"/>
            <w:r w:rsidRPr="00EA32B9">
              <w:rPr>
                <w:rFonts w:ascii="Times New Roman" w:eastAsia="Times New Roman" w:hAnsi="Times New Roman" w:cs="Times New Roman"/>
                <w:sz w:val="24"/>
                <w:szCs w:val="24"/>
                <w:lang w:eastAsia="ru-RU"/>
              </w:rPr>
              <w:t>ерхний</w:t>
            </w:r>
            <w:proofErr w:type="spellEnd"/>
            <w:r w:rsidRPr="00EA32B9">
              <w:rPr>
                <w:rFonts w:ascii="Times New Roman" w:eastAsia="Times New Roman" w:hAnsi="Times New Roman" w:cs="Times New Roman"/>
                <w:sz w:val="24"/>
                <w:szCs w:val="24"/>
                <w:lang w:eastAsia="ru-RU"/>
              </w:rPr>
              <w:t xml:space="preserve"> Мамон - к</w:t>
            </w:r>
            <w:r w:rsidRPr="00EA32B9">
              <w:rPr>
                <w:rFonts w:ascii="Times New Roman" w:eastAsia="Times New Roman" w:hAnsi="Times New Roman" w:cs="Times New Roman"/>
                <w:sz w:val="24"/>
                <w:szCs w:val="24"/>
                <w:highlight w:val="yellow"/>
                <w:lang w:eastAsia="ru-RU"/>
              </w:rPr>
              <w:t xml:space="preserve"> </w:t>
            </w:r>
            <w:r w:rsidRPr="00EA32B9">
              <w:rPr>
                <w:rFonts w:ascii="Times New Roman" w:eastAsia="Times New Roman" w:hAnsi="Times New Roman" w:cs="Times New Roman"/>
                <w:sz w:val="24"/>
                <w:szCs w:val="24"/>
                <w:lang w:eastAsia="ru-RU"/>
              </w:rPr>
              <w:t>крупным  населенным пунктам (от 3 тыс. до 15 тыс. жителей);</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spellStart"/>
            <w:r w:rsidRPr="00EA32B9">
              <w:rPr>
                <w:rFonts w:ascii="Times New Roman" w:eastAsia="Times New Roman" w:hAnsi="Times New Roman" w:cs="Times New Roman"/>
                <w:sz w:val="24"/>
                <w:szCs w:val="24"/>
                <w:lang w:eastAsia="ru-RU"/>
              </w:rPr>
              <w:t>х</w:t>
            </w:r>
            <w:proofErr w:type="gramStart"/>
            <w:r w:rsidRPr="00EA32B9">
              <w:rPr>
                <w:rFonts w:ascii="Times New Roman" w:eastAsia="Times New Roman" w:hAnsi="Times New Roman" w:cs="Times New Roman"/>
                <w:sz w:val="24"/>
                <w:szCs w:val="24"/>
                <w:lang w:eastAsia="ru-RU"/>
              </w:rPr>
              <w:t>.К</w:t>
            </w:r>
            <w:proofErr w:type="gramEnd"/>
            <w:r w:rsidRPr="00EA32B9">
              <w:rPr>
                <w:rFonts w:ascii="Times New Roman" w:eastAsia="Times New Roman" w:hAnsi="Times New Roman" w:cs="Times New Roman"/>
                <w:sz w:val="24"/>
                <w:szCs w:val="24"/>
                <w:lang w:eastAsia="ru-RU"/>
              </w:rPr>
              <w:t>расноярский</w:t>
            </w:r>
            <w:proofErr w:type="spellEnd"/>
            <w:r w:rsidRPr="00EA32B9">
              <w:rPr>
                <w:rFonts w:ascii="Times New Roman" w:eastAsia="Times New Roman" w:hAnsi="Times New Roman" w:cs="Times New Roman"/>
                <w:sz w:val="24"/>
                <w:szCs w:val="24"/>
                <w:lang w:eastAsia="ru-RU"/>
              </w:rPr>
              <w:t>- к малым  населенным пунктам (менее 1000 человек).</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A32B9" w:rsidRPr="00EA32B9" w:rsidRDefault="00EA32B9" w:rsidP="00163665">
            <w:pPr>
              <w:widowControl w:val="0"/>
              <w:numPr>
                <w:ilvl w:val="1"/>
                <w:numId w:val="5"/>
              </w:numPr>
              <w:tabs>
                <w:tab w:val="left" w:pos="1434"/>
              </w:tabs>
              <w:spacing w:after="0" w:line="240" w:lineRule="auto"/>
              <w:ind w:firstLine="851"/>
              <w:jc w:val="both"/>
              <w:rPr>
                <w:rFonts w:ascii="Times New Roman" w:eastAsia="Times New Roman" w:hAnsi="Times New Roman" w:cs="Times New Roman"/>
                <w:b/>
                <w:sz w:val="24"/>
                <w:szCs w:val="24"/>
              </w:rPr>
            </w:pPr>
            <w:bookmarkStart w:id="13" w:name="_Hlk73684006"/>
            <w:bookmarkStart w:id="14" w:name="_Hlk73685382"/>
            <w:r w:rsidRPr="00EA32B9">
              <w:rPr>
                <w:rFonts w:ascii="Times New Roman" w:eastAsia="Times New Roman" w:hAnsi="Times New Roman" w:cs="Times New Roman"/>
                <w:b/>
                <w:sz w:val="24"/>
                <w:szCs w:val="24"/>
              </w:rPr>
              <w:t xml:space="preserve">Расчетные показатели минимально допустимого уровня обеспеченности объектами местного значения и </w:t>
            </w:r>
            <w:proofErr w:type="spellStart"/>
            <w:r w:rsidRPr="00EA32B9">
              <w:rPr>
                <w:rFonts w:ascii="Times New Roman" w:eastAsia="Times New Roman" w:hAnsi="Times New Roman" w:cs="Times New Roman"/>
                <w:b/>
                <w:sz w:val="24"/>
                <w:szCs w:val="24"/>
              </w:rPr>
              <w:t>расчетныепоказатели</w:t>
            </w:r>
            <w:proofErr w:type="spellEnd"/>
            <w:r w:rsidRPr="00EA32B9">
              <w:rPr>
                <w:rFonts w:ascii="Times New Roman" w:eastAsia="Times New Roman" w:hAnsi="Times New Roman" w:cs="Times New Roman"/>
                <w:b/>
                <w:sz w:val="24"/>
                <w:szCs w:val="24"/>
              </w:rPr>
              <w:t xml:space="preserve"> максимально допустимого уровня территориальной доступности таких объектов</w:t>
            </w:r>
            <w:bookmarkEnd w:id="13"/>
            <w:r w:rsidRPr="00EA32B9">
              <w:rPr>
                <w:rFonts w:ascii="Times New Roman" w:eastAsia="Times New Roman" w:hAnsi="Times New Roman" w:cs="Times New Roman"/>
                <w:b/>
                <w:sz w:val="24"/>
                <w:szCs w:val="24"/>
              </w:rPr>
              <w:t>.</w:t>
            </w:r>
          </w:p>
          <w:bookmarkEnd w:id="14"/>
          <w:p w:rsidR="00EA32B9" w:rsidRPr="00EA32B9" w:rsidRDefault="00EA32B9" w:rsidP="00EA32B9">
            <w:pPr>
              <w:spacing w:after="0" w:line="240" w:lineRule="auto"/>
              <w:ind w:firstLine="851"/>
              <w:jc w:val="center"/>
              <w:rPr>
                <w:rFonts w:ascii="Times New Roman" w:eastAsia="Times New Roman" w:hAnsi="Times New Roman" w:cs="Times New Roman"/>
                <w:b/>
                <w:sz w:val="24"/>
                <w:szCs w:val="24"/>
                <w:lang w:eastAsia="ru-RU"/>
              </w:rPr>
            </w:pPr>
          </w:p>
          <w:p w:rsidR="00EA32B9" w:rsidRPr="00EA32B9" w:rsidRDefault="00EA32B9" w:rsidP="00EA32B9">
            <w:pPr>
              <w:spacing w:after="0" w:line="240" w:lineRule="auto"/>
              <w:ind w:firstLine="851"/>
              <w:rPr>
                <w:rFonts w:ascii="Times New Roman" w:eastAsia="Times New Roman" w:hAnsi="Times New Roman" w:cs="Times New Roman"/>
                <w:b/>
                <w:sz w:val="24"/>
                <w:szCs w:val="24"/>
                <w:lang w:eastAsia="ru-RU"/>
              </w:rPr>
            </w:pPr>
            <w:bookmarkStart w:id="15" w:name="_Hlk73684037"/>
            <w:r w:rsidRPr="00EA32B9">
              <w:rPr>
                <w:rFonts w:ascii="Times New Roman" w:eastAsia="Times New Roman" w:hAnsi="Times New Roman" w:cs="Times New Roman"/>
                <w:b/>
                <w:sz w:val="24"/>
                <w:szCs w:val="24"/>
                <w:lang w:eastAsia="ru-RU"/>
              </w:rPr>
              <w:t>2.2.1. Транспортная инфраструктура.</w:t>
            </w:r>
          </w:p>
          <w:bookmarkEnd w:id="15"/>
          <w:p w:rsidR="00EA32B9" w:rsidRPr="00EA32B9" w:rsidRDefault="00EA32B9" w:rsidP="00EA32B9">
            <w:pPr>
              <w:spacing w:after="0" w:line="240" w:lineRule="auto"/>
              <w:ind w:firstLine="851"/>
              <w:jc w:val="both"/>
              <w:rPr>
                <w:rFonts w:ascii="Times New Roman" w:eastAsia="Times New Roman" w:hAnsi="Times New Roman" w:cs="Times New Roman"/>
                <w:sz w:val="24"/>
                <w:szCs w:val="24"/>
                <w:lang w:eastAsia="ru-RU"/>
              </w:rPr>
            </w:pPr>
            <w:proofErr w:type="gramStart"/>
            <w:r w:rsidRPr="00EA32B9">
              <w:rPr>
                <w:rFonts w:ascii="Times New Roman" w:eastAsia="Times New Roman" w:hAnsi="Times New Roman" w:cs="Times New Roman"/>
                <w:sz w:val="24"/>
                <w:szCs w:val="24"/>
                <w:lang w:eastAsia="ru-RU"/>
              </w:rPr>
              <w:t>2.2.1.1.Строительство и реконструкцию улиц и дорог сельского поселения следует осуществлять с целью повышения единства и связности сети, достижения возможно большего разделения основных и местных транспортных потоков, их дифференциации по видам транспорта и скорости движения, изоляции транзитного и грузового автомобильного движения от жилой застройки, а также при необходимости повышения уровня благоустройства территории и оздоровления окружающей среды.</w:t>
            </w:r>
            <w:proofErr w:type="gramEnd"/>
          </w:p>
          <w:p w:rsidR="00EA32B9" w:rsidRPr="00EA32B9" w:rsidRDefault="00EA32B9" w:rsidP="00EA32B9">
            <w:pPr>
              <w:spacing w:after="0" w:line="240" w:lineRule="auto"/>
              <w:ind w:firstLine="851"/>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2.2.1.2. Разработка проектов на строительство и реконструкцию улиц и дорог осуществляется на основании технического задания местных органов управления и в соответствии с решениями схемы территориального планирования муниципального района, генеральных планов поселений, комплексной схемой развития всех видов транспорта, проектов застройки кварталов и микрорайонов.</w:t>
            </w:r>
          </w:p>
          <w:p w:rsidR="00EA32B9" w:rsidRPr="00EA32B9" w:rsidRDefault="00EA32B9" w:rsidP="00EA32B9">
            <w:pPr>
              <w:spacing w:after="0" w:line="240" w:lineRule="auto"/>
              <w:ind w:firstLine="851"/>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При проектировании (реконструкции) внешних автомобильных дорог на территории муниципального образования следует руководствоваться СП</w:t>
            </w:r>
            <w:r w:rsidRPr="00EA32B9">
              <w:rPr>
                <w:rFonts w:ascii="Times New Roman" w:eastAsia="Times New Roman" w:hAnsi="Times New Roman" w:cs="Times New Roman"/>
                <w:sz w:val="24"/>
                <w:szCs w:val="24"/>
                <w:shd w:val="clear" w:color="auto" w:fill="FFFFFF"/>
                <w:lang w:eastAsia="ru-RU"/>
              </w:rPr>
              <w:t>34.13330.2021</w:t>
            </w:r>
            <w:r w:rsidRPr="00EA32B9">
              <w:rPr>
                <w:rFonts w:ascii="Times New Roman" w:eastAsia="Times New Roman" w:hAnsi="Times New Roman" w:cs="Times New Roman"/>
                <w:sz w:val="24"/>
                <w:szCs w:val="24"/>
                <w:lang w:eastAsia="ru-RU"/>
              </w:rPr>
              <w:t>, учитывать требования РНГП Воронежской области.</w:t>
            </w:r>
          </w:p>
          <w:p w:rsidR="00EA32B9" w:rsidRPr="00EA32B9" w:rsidRDefault="00EA32B9" w:rsidP="00EA32B9">
            <w:pPr>
              <w:spacing w:after="0" w:line="240" w:lineRule="auto"/>
              <w:ind w:firstLine="851"/>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2.2.1.3. </w:t>
            </w:r>
            <w:proofErr w:type="gramStart"/>
            <w:r w:rsidRPr="00EA32B9">
              <w:rPr>
                <w:rFonts w:ascii="Times New Roman" w:eastAsia="Times New Roman" w:hAnsi="Times New Roman" w:cs="Times New Roman"/>
                <w:sz w:val="24"/>
                <w:szCs w:val="24"/>
                <w:lang w:eastAsia="ru-RU"/>
              </w:rPr>
              <w:t>Автомобильные дороги должны обеспечивать: безопасное и удобное движение автомобильных и других транспортных средств со скоростями, нагрузками и габаритами, установленными СП</w:t>
            </w:r>
            <w:r w:rsidRPr="00EA32B9">
              <w:rPr>
                <w:rFonts w:ascii="Times New Roman" w:eastAsia="Times New Roman" w:hAnsi="Times New Roman" w:cs="Times New Roman"/>
                <w:sz w:val="24"/>
                <w:szCs w:val="24"/>
                <w:shd w:val="clear" w:color="auto" w:fill="FFFFFF"/>
                <w:lang w:eastAsia="ru-RU"/>
              </w:rPr>
              <w:t>34.13330.2021</w:t>
            </w:r>
            <w:r w:rsidRPr="00EA32B9">
              <w:rPr>
                <w:rFonts w:ascii="Times New Roman" w:eastAsia="Times New Roman" w:hAnsi="Times New Roman" w:cs="Times New Roman"/>
                <w:sz w:val="24"/>
                <w:szCs w:val="24"/>
                <w:lang w:eastAsia="ru-RU"/>
              </w:rPr>
              <w:t>, а также сервисное обслуживание пользователей автомобильными дорогами и безопасное движение пешеходов, соблюдение принципа зрительного ориентирования водителей; удобное и безопасное расположение примыканий и пересечений; необходимое обустройство автомобильных дорог, в том числе защитными дорожными сооружениями.</w:t>
            </w:r>
            <w:proofErr w:type="gramEnd"/>
            <w:r w:rsidRPr="00EA32B9">
              <w:rPr>
                <w:rFonts w:ascii="Times New Roman" w:eastAsia="Times New Roman" w:hAnsi="Times New Roman" w:cs="Times New Roman"/>
                <w:sz w:val="24"/>
                <w:szCs w:val="24"/>
                <w:lang w:eastAsia="ru-RU"/>
              </w:rPr>
              <w:t xml:space="preserve"> Надежность конструкций и </w:t>
            </w:r>
            <w:proofErr w:type="gramStart"/>
            <w:r w:rsidRPr="00EA32B9">
              <w:rPr>
                <w:rFonts w:ascii="Times New Roman" w:eastAsia="Times New Roman" w:hAnsi="Times New Roman" w:cs="Times New Roman"/>
                <w:sz w:val="24"/>
                <w:szCs w:val="24"/>
                <w:lang w:eastAsia="ru-RU"/>
              </w:rPr>
              <w:t>сооружений</w:t>
            </w:r>
            <w:proofErr w:type="gramEnd"/>
            <w:r w:rsidRPr="00EA32B9">
              <w:rPr>
                <w:rFonts w:ascii="Times New Roman" w:eastAsia="Times New Roman" w:hAnsi="Times New Roman" w:cs="Times New Roman"/>
                <w:sz w:val="24"/>
                <w:szCs w:val="24"/>
                <w:lang w:eastAsia="ru-RU"/>
              </w:rPr>
              <w:t xml:space="preserve"> автомобильных дорог должна соответствовать требованиям </w:t>
            </w:r>
            <w:r w:rsidRPr="00EA32B9">
              <w:rPr>
                <w:rFonts w:ascii="Times New Roman" w:hAnsi="Times New Roman" w:cs="Times New Roman"/>
                <w:sz w:val="24"/>
                <w:szCs w:val="24"/>
              </w:rPr>
              <w:t>ГОСТ 27751-2014</w:t>
            </w:r>
            <w:r w:rsidRPr="00EA32B9">
              <w:rPr>
                <w:rFonts w:ascii="Times New Roman" w:eastAsia="Times New Roman" w:hAnsi="Times New Roman" w:cs="Times New Roman"/>
                <w:sz w:val="24"/>
                <w:szCs w:val="24"/>
                <w:lang w:eastAsia="ru-RU"/>
              </w:rPr>
              <w:t>.</w:t>
            </w:r>
          </w:p>
          <w:p w:rsidR="00EA32B9" w:rsidRPr="00EA32B9" w:rsidRDefault="00EA32B9" w:rsidP="00EA32B9">
            <w:pPr>
              <w:spacing w:after="0" w:line="240" w:lineRule="auto"/>
              <w:ind w:firstLine="851"/>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Технические решения проектов новых и реконструируемых улиц и дорог должны приниматься </w:t>
            </w:r>
            <w:r w:rsidRPr="00EA32B9">
              <w:rPr>
                <w:rFonts w:ascii="Times New Roman" w:eastAsia="Times New Roman" w:hAnsi="Times New Roman" w:cs="Times New Roman"/>
                <w:sz w:val="24"/>
                <w:szCs w:val="24"/>
                <w:lang w:eastAsia="ru-RU"/>
              </w:rPr>
              <w:lastRenderedPageBreak/>
              <w:t>на основе технико-экономических обоснований. Проектное решение должно обеспечивать:</w:t>
            </w:r>
          </w:p>
          <w:p w:rsidR="00EA32B9" w:rsidRPr="00EA32B9" w:rsidRDefault="00EA32B9" w:rsidP="00EA32B9">
            <w:pPr>
              <w:spacing w:after="0" w:line="240" w:lineRule="auto"/>
              <w:ind w:firstLine="851"/>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нормативную скорость, пропускную способность и безопасность движения расчетных потоков транспортных средств и пешеходов в соответствии с установленной категорией улицы и дороги;</w:t>
            </w:r>
          </w:p>
          <w:p w:rsidR="00EA32B9" w:rsidRPr="00EA32B9" w:rsidRDefault="00EA32B9" w:rsidP="00EA32B9">
            <w:pPr>
              <w:spacing w:after="0" w:line="240" w:lineRule="auto"/>
              <w:ind w:firstLine="851"/>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экономичность эксплуатации транспорта (расходование топлива и электроэнергии, снижение уровня отрицательного воздействия транспорта на окружающую среду);</w:t>
            </w:r>
          </w:p>
          <w:p w:rsidR="00EA32B9" w:rsidRPr="00EA32B9" w:rsidRDefault="00EA32B9" w:rsidP="00EA32B9">
            <w:pPr>
              <w:spacing w:after="0" w:line="240" w:lineRule="auto"/>
              <w:ind w:firstLine="851"/>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комплексность архитектурно-планировочной организации и технических решений транспортно-пешеходных путей сообщения;</w:t>
            </w:r>
          </w:p>
          <w:p w:rsidR="00EA32B9" w:rsidRPr="00EA32B9" w:rsidRDefault="00EA32B9" w:rsidP="00EA32B9">
            <w:pPr>
              <w:spacing w:after="0" w:line="240" w:lineRule="auto"/>
              <w:ind w:firstLine="851"/>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надежность, прочность, долговечность и высокие эстетические качества транспортных устройств, сооружений и оборудования;</w:t>
            </w:r>
          </w:p>
          <w:p w:rsidR="00EA32B9" w:rsidRPr="00EA32B9" w:rsidRDefault="00EA32B9" w:rsidP="00EA32B9">
            <w:pPr>
              <w:spacing w:after="0" w:line="240" w:lineRule="auto"/>
              <w:ind w:firstLine="851"/>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защиту прилегающей застройки от транспортного шума и загазованности;</w:t>
            </w:r>
          </w:p>
          <w:p w:rsidR="00EA32B9" w:rsidRPr="00EA32B9" w:rsidRDefault="00EA32B9" w:rsidP="00EA32B9">
            <w:pPr>
              <w:spacing w:after="0" w:line="240" w:lineRule="auto"/>
              <w:ind w:firstLine="851"/>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комплексность решений вертикальной планировки, систем водоотвода и природоохранных мероприятий;</w:t>
            </w:r>
          </w:p>
          <w:p w:rsidR="00EA32B9" w:rsidRPr="00EA32B9" w:rsidRDefault="00EA32B9" w:rsidP="00EA32B9">
            <w:pPr>
              <w:spacing w:after="0" w:line="240" w:lineRule="auto"/>
              <w:ind w:firstLine="851"/>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предотвращение повышения уровня грунтовых вод в районах застройки;</w:t>
            </w:r>
          </w:p>
          <w:p w:rsidR="00EA32B9" w:rsidRPr="00EA32B9" w:rsidRDefault="00EA32B9" w:rsidP="00EA32B9">
            <w:pPr>
              <w:spacing w:after="0" w:line="240" w:lineRule="auto"/>
              <w:ind w:firstLine="851"/>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эффективное использование физико-механических свой</w:t>
            </w:r>
            <w:proofErr w:type="gramStart"/>
            <w:r w:rsidRPr="00EA32B9">
              <w:rPr>
                <w:rFonts w:ascii="Times New Roman" w:eastAsia="Times New Roman" w:hAnsi="Times New Roman" w:cs="Times New Roman"/>
                <w:sz w:val="24"/>
                <w:szCs w:val="24"/>
                <w:lang w:eastAsia="ru-RU"/>
              </w:rPr>
              <w:t>ств гр</w:t>
            </w:r>
            <w:proofErr w:type="gramEnd"/>
            <w:r w:rsidRPr="00EA32B9">
              <w:rPr>
                <w:rFonts w:ascii="Times New Roman" w:eastAsia="Times New Roman" w:hAnsi="Times New Roman" w:cs="Times New Roman"/>
                <w:sz w:val="24"/>
                <w:szCs w:val="24"/>
                <w:lang w:eastAsia="ru-RU"/>
              </w:rPr>
              <w:t>унтов и материалов, применяемых для устройства земляного полотна, дорожных одежд, искусственных сооружений;</w:t>
            </w:r>
          </w:p>
          <w:p w:rsidR="00EA32B9" w:rsidRPr="00EA32B9" w:rsidRDefault="00EA32B9" w:rsidP="00EA32B9">
            <w:pPr>
              <w:spacing w:after="0" w:line="240" w:lineRule="auto"/>
              <w:ind w:firstLine="851"/>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широкое использование местных строительных материалов, отходов и побочных экологически чистых продуктов промышленного производства;</w:t>
            </w:r>
          </w:p>
          <w:p w:rsidR="00EA32B9" w:rsidRPr="00EA32B9" w:rsidRDefault="00EA32B9" w:rsidP="00EA32B9">
            <w:pPr>
              <w:spacing w:after="0" w:line="240" w:lineRule="auto"/>
              <w:ind w:firstLine="851"/>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высокий уровень индустриализации, механизации и технологичности строительных работ;</w:t>
            </w:r>
          </w:p>
          <w:p w:rsidR="00EA32B9" w:rsidRPr="00EA32B9" w:rsidRDefault="00EA32B9" w:rsidP="00EA32B9">
            <w:pPr>
              <w:spacing w:after="0" w:line="240" w:lineRule="auto"/>
              <w:ind w:firstLine="851"/>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эффективное использование единовременных капитальных затрат на строительство транспортных устройств и сооружений, возможность их поэтапного возведения, а при необходимости расширения и усиления.</w:t>
            </w:r>
          </w:p>
          <w:p w:rsidR="00EA32B9" w:rsidRPr="00EA32B9" w:rsidRDefault="00EA32B9" w:rsidP="00EA32B9">
            <w:pPr>
              <w:spacing w:after="0" w:line="240" w:lineRule="auto"/>
              <w:ind w:firstLine="851"/>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2.2.1.4. Улично-дорожная сеть территории поселений муниципального района представляет собой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w:t>
            </w:r>
            <w:proofErr w:type="spellStart"/>
            <w:r w:rsidRPr="00EA32B9">
              <w:rPr>
                <w:rFonts w:ascii="Times New Roman" w:eastAsia="Times New Roman" w:hAnsi="Times New Roman" w:cs="Times New Roman"/>
                <w:sz w:val="24"/>
                <w:szCs w:val="24"/>
                <w:lang w:eastAsia="ru-RU"/>
              </w:rPr>
              <w:t>шумозащитных</w:t>
            </w:r>
            <w:proofErr w:type="spellEnd"/>
            <w:r w:rsidRPr="00EA32B9">
              <w:rPr>
                <w:rFonts w:ascii="Times New Roman" w:eastAsia="Times New Roman" w:hAnsi="Times New Roman" w:cs="Times New Roman"/>
                <w:sz w:val="24"/>
                <w:szCs w:val="24"/>
                <w:lang w:eastAsia="ru-RU"/>
              </w:rPr>
              <w:t xml:space="preserve"> устройств, установки технических средств информации и организации движения; территория, занимаемая УДС, относится к землям общего пользования.</w:t>
            </w:r>
          </w:p>
          <w:p w:rsidR="00EA32B9" w:rsidRPr="00EA32B9" w:rsidRDefault="00EA32B9" w:rsidP="00EA32B9">
            <w:pPr>
              <w:spacing w:after="0" w:line="240" w:lineRule="auto"/>
              <w:ind w:firstLine="851"/>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поселений муниципального района. Установление (изменение или отмена) красных линий играет основополагающую роль при выполнении мероприятий по организации строительства (реконструкции) объектов дорожно-транспортной инфраструктуры и инженерно-технического обеспечения.</w:t>
            </w:r>
          </w:p>
          <w:p w:rsidR="00EA32B9" w:rsidRPr="00EA32B9" w:rsidRDefault="00EA32B9" w:rsidP="00EA32B9">
            <w:pPr>
              <w:spacing w:after="0" w:line="240" w:lineRule="auto"/>
              <w:ind w:firstLine="851"/>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2.2.1.5. Подъезд пожарных автомобилей к зданиям и сооружениям различного функционального назначения должен быть обеспечен в соответствии с требованиями СП 4.13130.2013. Ширина проездов для пожарной техники, расстояние от внутреннего края проезда до стены здания или сооружения определяется в зависимости от высоты зданий или сооружений.</w:t>
            </w:r>
          </w:p>
          <w:p w:rsidR="00EA32B9" w:rsidRPr="00EA32B9" w:rsidRDefault="00EA32B9" w:rsidP="00EA32B9">
            <w:pPr>
              <w:spacing w:after="0" w:line="240" w:lineRule="auto"/>
              <w:ind w:firstLine="851"/>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w:t>
            </w:r>
          </w:p>
          <w:p w:rsidR="00EA32B9" w:rsidRPr="00EA32B9" w:rsidRDefault="00EA32B9" w:rsidP="00EA32B9">
            <w:pPr>
              <w:spacing w:after="0" w:line="240" w:lineRule="auto"/>
              <w:ind w:firstLine="851"/>
              <w:jc w:val="both"/>
              <w:rPr>
                <w:rFonts w:ascii="Times New Roman" w:eastAsia="Times New Roman" w:hAnsi="Times New Roman" w:cs="Times New Roman"/>
                <w:sz w:val="24"/>
                <w:szCs w:val="24"/>
                <w:lang w:eastAsia="ru-RU"/>
              </w:rPr>
            </w:pPr>
            <w:proofErr w:type="gramStart"/>
            <w:r w:rsidRPr="00EA32B9">
              <w:rPr>
                <w:rFonts w:ascii="Times New Roman" w:eastAsia="Times New Roman" w:hAnsi="Times New Roman" w:cs="Times New Roman"/>
                <w:sz w:val="24"/>
                <w:szCs w:val="24"/>
                <w:lang w:eastAsia="ru-RU"/>
              </w:rPr>
              <w:t>При проектировании новых, реконструкции существующих, а также подлежащих капитальному ремонту и приспособлению зданий и сооружений следует выполнять требования СП 59.13330.2016 по обеспечению доступности зданий и сооружений для МГН, которые распространяются в т. ч. на подходы к зданиям и сооружениям, входные узлы, пути эвакуации, помещения проживания и для предоставления услуг (обслуживания) и места приложения труда.</w:t>
            </w:r>
            <w:proofErr w:type="gramEnd"/>
          </w:p>
          <w:p w:rsidR="00EA32B9" w:rsidRPr="00EA32B9" w:rsidRDefault="00EA32B9" w:rsidP="00EA32B9">
            <w:pPr>
              <w:widowControl w:val="0"/>
              <w:tabs>
                <w:tab w:val="left" w:pos="1434"/>
              </w:tabs>
              <w:spacing w:after="0" w:line="240" w:lineRule="auto"/>
              <w:ind w:firstLine="851"/>
              <w:jc w:val="both"/>
              <w:rPr>
                <w:rFonts w:ascii="Times New Roman" w:eastAsia="Times New Roman" w:hAnsi="Times New Roman" w:cs="Times New Roman"/>
                <w:sz w:val="24"/>
                <w:szCs w:val="24"/>
              </w:rPr>
            </w:pPr>
            <w:r w:rsidRPr="00EA32B9">
              <w:rPr>
                <w:rFonts w:ascii="Times New Roman" w:eastAsia="Times New Roman" w:hAnsi="Times New Roman" w:cs="Times New Roman"/>
                <w:sz w:val="24"/>
                <w:szCs w:val="24"/>
              </w:rPr>
              <w:t xml:space="preserve">2.2.1.6. Расчетные показатели минимально допустимого уровня обеспеченности объектами местного значения, относящихся к </w:t>
            </w:r>
            <w:r w:rsidRPr="00EA32B9">
              <w:rPr>
                <w:rFonts w:ascii="Times New Roman" w:eastAsia="Times New Roman" w:hAnsi="Times New Roman" w:cs="Times New Roman"/>
                <w:b/>
                <w:sz w:val="24"/>
                <w:szCs w:val="24"/>
              </w:rPr>
              <w:t>транспортной инфраструктуре</w:t>
            </w:r>
            <w:r w:rsidRPr="00EA32B9">
              <w:rPr>
                <w:rFonts w:ascii="Times New Roman" w:eastAsia="Times New Roman" w:hAnsi="Times New Roman" w:cs="Times New Roman"/>
                <w:sz w:val="24"/>
                <w:szCs w:val="24"/>
              </w:rPr>
              <w:t xml:space="preserve"> (автомобильные дороги общего пользования), и расчетные показатели максимально допустимого уровня территориальной доступности таких объектов приведены в табл. 1.</w:t>
            </w:r>
          </w:p>
          <w:p w:rsidR="00EA32B9" w:rsidRPr="00EA32B9" w:rsidRDefault="00EA32B9" w:rsidP="00EA32B9">
            <w:pPr>
              <w:widowControl w:val="0"/>
              <w:tabs>
                <w:tab w:val="left" w:pos="1434"/>
              </w:tabs>
              <w:spacing w:after="0" w:line="240" w:lineRule="auto"/>
              <w:ind w:firstLine="851"/>
              <w:jc w:val="both"/>
              <w:rPr>
                <w:rFonts w:ascii="Times New Roman" w:eastAsia="Times New Roman" w:hAnsi="Times New Roman" w:cs="Times New Roman"/>
                <w:sz w:val="24"/>
                <w:szCs w:val="24"/>
              </w:rPr>
            </w:pPr>
          </w:p>
          <w:p w:rsidR="00EA32B9" w:rsidRPr="00EA32B9" w:rsidRDefault="00EA32B9" w:rsidP="00EA32B9">
            <w:pPr>
              <w:widowControl w:val="0"/>
              <w:tabs>
                <w:tab w:val="left" w:pos="1434"/>
              </w:tabs>
              <w:spacing w:after="0" w:line="413" w:lineRule="exact"/>
              <w:ind w:firstLine="851"/>
              <w:jc w:val="right"/>
              <w:rPr>
                <w:rFonts w:ascii="Times New Roman" w:eastAsia="Times New Roman" w:hAnsi="Times New Roman" w:cs="Times New Roman"/>
                <w:b/>
                <w:sz w:val="24"/>
                <w:szCs w:val="24"/>
              </w:rPr>
            </w:pPr>
            <w:r w:rsidRPr="00EA32B9">
              <w:rPr>
                <w:rFonts w:ascii="Times New Roman" w:eastAsia="Times New Roman" w:hAnsi="Times New Roman" w:cs="Times New Roman"/>
                <w:b/>
                <w:sz w:val="24"/>
                <w:szCs w:val="24"/>
              </w:rPr>
              <w:t>Таблица 1</w:t>
            </w:r>
          </w:p>
          <w:tbl>
            <w:tblPr>
              <w:tblStyle w:val="a7"/>
              <w:tblW w:w="9606" w:type="dxa"/>
              <w:tblLayout w:type="fixed"/>
              <w:tblLook w:val="04A0" w:firstRow="1" w:lastRow="0" w:firstColumn="1" w:lastColumn="0" w:noHBand="0" w:noVBand="1"/>
            </w:tblPr>
            <w:tblGrid>
              <w:gridCol w:w="516"/>
              <w:gridCol w:w="1435"/>
              <w:gridCol w:w="103"/>
              <w:gridCol w:w="2390"/>
              <w:gridCol w:w="1260"/>
              <w:gridCol w:w="444"/>
              <w:gridCol w:w="836"/>
              <w:gridCol w:w="868"/>
              <w:gridCol w:w="427"/>
              <w:gridCol w:w="1327"/>
            </w:tblGrid>
            <w:tr w:rsidR="00EA32B9" w:rsidRPr="00EA32B9" w:rsidTr="00EA32B9">
              <w:tc>
                <w:tcPr>
                  <w:tcW w:w="516" w:type="dxa"/>
                  <w:vAlign w:val="center"/>
                </w:tcPr>
                <w:p w:rsidR="00EA32B9" w:rsidRPr="00EA32B9" w:rsidRDefault="00EA32B9" w:rsidP="00EA32B9">
                  <w:pPr>
                    <w:widowControl w:val="0"/>
                    <w:spacing w:after="60" w:line="200" w:lineRule="exact"/>
                    <w:jc w:val="center"/>
                    <w:rPr>
                      <w:rFonts w:ascii="Times New Roman" w:eastAsia="Times New Roman" w:hAnsi="Times New Roman" w:cs="Times New Roman"/>
                      <w:sz w:val="24"/>
                      <w:szCs w:val="24"/>
                    </w:rPr>
                  </w:pPr>
                  <w:bookmarkStart w:id="16" w:name="bookmark23"/>
                  <w:r w:rsidRPr="00EA32B9">
                    <w:rPr>
                      <w:rFonts w:ascii="Times New Roman" w:eastAsia="Tahoma" w:hAnsi="Times New Roman" w:cs="Times New Roman"/>
                      <w:color w:val="000000"/>
                      <w:sz w:val="20"/>
                      <w:szCs w:val="20"/>
                      <w:shd w:val="clear" w:color="auto" w:fill="FFFFFF"/>
                      <w:lang w:eastAsia="ru-RU" w:bidi="ru-RU"/>
                    </w:rPr>
                    <w:t xml:space="preserve">№ </w:t>
                  </w:r>
                  <w:proofErr w:type="gramStart"/>
                  <w:r w:rsidRPr="00EA32B9">
                    <w:rPr>
                      <w:rFonts w:ascii="Times New Roman" w:eastAsia="Tahoma" w:hAnsi="Times New Roman" w:cs="Times New Roman"/>
                      <w:color w:val="000000"/>
                      <w:sz w:val="20"/>
                      <w:szCs w:val="20"/>
                      <w:shd w:val="clear" w:color="auto" w:fill="FFFFFF"/>
                      <w:lang w:eastAsia="ru-RU" w:bidi="ru-RU"/>
                    </w:rPr>
                    <w:t>п</w:t>
                  </w:r>
                  <w:proofErr w:type="gramEnd"/>
                  <w:r w:rsidRPr="00EA32B9">
                    <w:rPr>
                      <w:rFonts w:ascii="Times New Roman" w:eastAsia="Tahoma" w:hAnsi="Times New Roman" w:cs="Times New Roman"/>
                      <w:color w:val="000000"/>
                      <w:sz w:val="20"/>
                      <w:szCs w:val="20"/>
                      <w:shd w:val="clear" w:color="auto" w:fill="FFFFFF"/>
                      <w:lang w:eastAsia="ru-RU" w:bidi="ru-RU"/>
                    </w:rPr>
                    <w:t>/п</w:t>
                  </w:r>
                </w:p>
              </w:tc>
              <w:tc>
                <w:tcPr>
                  <w:tcW w:w="1538" w:type="dxa"/>
                  <w:gridSpan w:val="2"/>
                  <w:vAlign w:val="center"/>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Наименование объекта</w:t>
                  </w:r>
                </w:p>
              </w:tc>
              <w:tc>
                <w:tcPr>
                  <w:tcW w:w="2390" w:type="dxa"/>
                  <w:vAlign w:val="center"/>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Расчетный показатель, ед. изм.</w:t>
                  </w:r>
                </w:p>
              </w:tc>
              <w:tc>
                <w:tcPr>
                  <w:tcW w:w="5162" w:type="dxa"/>
                  <w:gridSpan w:val="6"/>
                  <w:vAlign w:val="center"/>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Значение расчетного показателя</w:t>
                  </w:r>
                </w:p>
              </w:tc>
            </w:tr>
            <w:tr w:rsidR="00EA32B9" w:rsidRPr="00EA32B9" w:rsidTr="00EA32B9">
              <w:tc>
                <w:tcPr>
                  <w:tcW w:w="516" w:type="dxa"/>
                  <w:vAlign w:val="center"/>
                </w:tcPr>
                <w:p w:rsidR="00EA32B9" w:rsidRPr="00EA32B9" w:rsidRDefault="00EA32B9" w:rsidP="00EA32B9">
                  <w:pPr>
                    <w:widowControl w:val="0"/>
                    <w:spacing w:after="60" w:line="200" w:lineRule="exact"/>
                    <w:jc w:val="center"/>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lastRenderedPageBreak/>
                    <w:t>1</w:t>
                  </w:r>
                </w:p>
              </w:tc>
              <w:tc>
                <w:tcPr>
                  <w:tcW w:w="9090" w:type="dxa"/>
                  <w:gridSpan w:val="9"/>
                  <w:vAlign w:val="center"/>
                </w:tcPr>
                <w:p w:rsidR="00EA32B9" w:rsidRPr="00EA32B9" w:rsidRDefault="00EA32B9" w:rsidP="00EA32B9">
                  <w:pPr>
                    <w:ind w:firstLine="567"/>
                    <w:jc w:val="both"/>
                    <w:rPr>
                      <w:rFonts w:ascii="Times New Roman" w:eastAsia="Tahoma" w:hAnsi="Times New Roman" w:cs="Times New Roman"/>
                      <w:b/>
                      <w:color w:val="000000"/>
                      <w:sz w:val="20"/>
                      <w:szCs w:val="20"/>
                      <w:shd w:val="clear" w:color="auto" w:fill="FFFFFF"/>
                      <w:lang w:eastAsia="ru-RU" w:bidi="ru-RU"/>
                    </w:rPr>
                  </w:pPr>
                  <w:r w:rsidRPr="00EA32B9">
                    <w:rPr>
                      <w:rFonts w:ascii="Times New Roman" w:eastAsia="Tahoma" w:hAnsi="Times New Roman" w:cs="Times New Roman"/>
                      <w:b/>
                      <w:color w:val="000000"/>
                      <w:sz w:val="20"/>
                      <w:szCs w:val="20"/>
                      <w:shd w:val="clear" w:color="auto" w:fill="FFFFFF"/>
                      <w:lang w:eastAsia="ru-RU" w:bidi="ru-RU"/>
                    </w:rPr>
                    <w:t>Автомобильные дороги общего пользования</w:t>
                  </w:r>
                </w:p>
              </w:tc>
            </w:tr>
            <w:tr w:rsidR="00EA32B9" w:rsidRPr="00EA32B9" w:rsidTr="00EA32B9">
              <w:tc>
                <w:tcPr>
                  <w:tcW w:w="516" w:type="dxa"/>
                  <w:vMerge w:val="restart"/>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11</w:t>
                  </w:r>
                </w:p>
              </w:tc>
              <w:tc>
                <w:tcPr>
                  <w:tcW w:w="1538" w:type="dxa"/>
                  <w:gridSpan w:val="2"/>
                  <w:vMerge w:val="restart"/>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Автомобильные дороги общего пользования вне границ населенных пунктов в границах сельского поселения</w:t>
                  </w:r>
                </w:p>
              </w:tc>
              <w:tc>
                <w:tcPr>
                  <w:tcW w:w="2390" w:type="dxa"/>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Категория</w:t>
                  </w:r>
                </w:p>
              </w:tc>
              <w:tc>
                <w:tcPr>
                  <w:tcW w:w="1704" w:type="dxa"/>
                  <w:gridSpan w:val="2"/>
                </w:tcPr>
                <w:p w:rsidR="00EA32B9" w:rsidRPr="00EA32B9" w:rsidRDefault="00EA32B9" w:rsidP="00EA32B9">
                  <w:pPr>
                    <w:ind w:firstLine="567"/>
                    <w:jc w:val="center"/>
                    <w:rPr>
                      <w:rFonts w:ascii="Times New Roman" w:eastAsia="Times New Roman" w:hAnsi="Times New Roman" w:cs="Times New Roman"/>
                      <w:sz w:val="24"/>
                      <w:szCs w:val="24"/>
                      <w:lang w:val="en-US" w:eastAsia="ru-RU"/>
                    </w:rPr>
                  </w:pPr>
                  <w:r w:rsidRPr="00EA32B9">
                    <w:rPr>
                      <w:rFonts w:ascii="Times New Roman" w:eastAsia="Times New Roman" w:hAnsi="Times New Roman" w:cs="Times New Roman"/>
                      <w:sz w:val="24"/>
                      <w:szCs w:val="24"/>
                      <w:lang w:val="en-US" w:eastAsia="ru-RU"/>
                    </w:rPr>
                    <w:t>III</w:t>
                  </w:r>
                </w:p>
              </w:tc>
              <w:tc>
                <w:tcPr>
                  <w:tcW w:w="1704" w:type="dxa"/>
                  <w:gridSpan w:val="2"/>
                </w:tcPr>
                <w:p w:rsidR="00EA32B9" w:rsidRPr="00EA32B9" w:rsidRDefault="00EA32B9" w:rsidP="00EA32B9">
                  <w:pPr>
                    <w:ind w:firstLine="567"/>
                    <w:jc w:val="center"/>
                    <w:rPr>
                      <w:rFonts w:ascii="Times New Roman" w:eastAsia="Times New Roman" w:hAnsi="Times New Roman" w:cs="Times New Roman"/>
                      <w:sz w:val="24"/>
                      <w:szCs w:val="24"/>
                      <w:lang w:val="en-US" w:eastAsia="ru-RU"/>
                    </w:rPr>
                  </w:pPr>
                  <w:r w:rsidRPr="00EA32B9">
                    <w:rPr>
                      <w:rFonts w:ascii="Times New Roman" w:eastAsia="Times New Roman" w:hAnsi="Times New Roman" w:cs="Times New Roman"/>
                      <w:sz w:val="24"/>
                      <w:szCs w:val="24"/>
                      <w:lang w:val="en-US" w:eastAsia="ru-RU"/>
                    </w:rPr>
                    <w:t>IV</w:t>
                  </w:r>
                </w:p>
              </w:tc>
              <w:tc>
                <w:tcPr>
                  <w:tcW w:w="1754"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val="en-US" w:eastAsia="ru-RU"/>
                    </w:rPr>
                    <w:t>V</w:t>
                  </w:r>
                </w:p>
              </w:tc>
            </w:tr>
            <w:tr w:rsidR="00EA32B9" w:rsidRPr="00EA32B9" w:rsidTr="00EA32B9">
              <w:tc>
                <w:tcPr>
                  <w:tcW w:w="516"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38" w:type="dxa"/>
                  <w:gridSpan w:val="2"/>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390"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Расчетная скорость движения, </w:t>
                  </w:r>
                  <w:proofErr w:type="gramStart"/>
                  <w:r w:rsidRPr="00EA32B9">
                    <w:rPr>
                      <w:rFonts w:ascii="Times New Roman" w:eastAsia="Times New Roman" w:hAnsi="Times New Roman" w:cs="Times New Roman"/>
                      <w:sz w:val="24"/>
                      <w:szCs w:val="24"/>
                      <w:lang w:eastAsia="ru-RU"/>
                    </w:rPr>
                    <w:t>км</w:t>
                  </w:r>
                  <w:proofErr w:type="gramEnd"/>
                  <w:r w:rsidRPr="00EA32B9">
                    <w:rPr>
                      <w:rFonts w:ascii="Times New Roman" w:eastAsia="Times New Roman" w:hAnsi="Times New Roman" w:cs="Times New Roman"/>
                      <w:sz w:val="24"/>
                      <w:szCs w:val="24"/>
                      <w:lang w:eastAsia="ru-RU"/>
                    </w:rPr>
                    <w:t>/ч</w:t>
                  </w:r>
                </w:p>
              </w:tc>
              <w:tc>
                <w:tcPr>
                  <w:tcW w:w="1704"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100</w:t>
                  </w:r>
                </w:p>
              </w:tc>
              <w:tc>
                <w:tcPr>
                  <w:tcW w:w="1704"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80</w:t>
                  </w:r>
                </w:p>
              </w:tc>
              <w:tc>
                <w:tcPr>
                  <w:tcW w:w="1754"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60</w:t>
                  </w:r>
                </w:p>
              </w:tc>
            </w:tr>
            <w:tr w:rsidR="00EA32B9" w:rsidRPr="00EA32B9" w:rsidTr="00EA32B9">
              <w:tc>
                <w:tcPr>
                  <w:tcW w:w="516"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38" w:type="dxa"/>
                  <w:gridSpan w:val="2"/>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390"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Число полос движения</w:t>
                  </w:r>
                </w:p>
              </w:tc>
              <w:tc>
                <w:tcPr>
                  <w:tcW w:w="1704"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w:t>
                  </w:r>
                </w:p>
              </w:tc>
              <w:tc>
                <w:tcPr>
                  <w:tcW w:w="1704"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w:t>
                  </w:r>
                </w:p>
              </w:tc>
              <w:tc>
                <w:tcPr>
                  <w:tcW w:w="1754"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w:t>
                  </w:r>
                </w:p>
              </w:tc>
            </w:tr>
            <w:tr w:rsidR="00EA32B9" w:rsidRPr="00EA32B9" w:rsidTr="00EA32B9">
              <w:tc>
                <w:tcPr>
                  <w:tcW w:w="516"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38" w:type="dxa"/>
                  <w:gridSpan w:val="2"/>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390"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Ширина полосы движения, </w:t>
                  </w:r>
                  <w:proofErr w:type="gramStart"/>
                  <w:r w:rsidRPr="00EA32B9">
                    <w:rPr>
                      <w:rFonts w:ascii="Times New Roman" w:eastAsia="Times New Roman" w:hAnsi="Times New Roman" w:cs="Times New Roman"/>
                      <w:sz w:val="24"/>
                      <w:szCs w:val="24"/>
                      <w:lang w:eastAsia="ru-RU"/>
                    </w:rPr>
                    <w:t>м</w:t>
                  </w:r>
                  <w:proofErr w:type="gramEnd"/>
                </w:p>
              </w:tc>
              <w:tc>
                <w:tcPr>
                  <w:tcW w:w="1704"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3</w:t>
                  </w:r>
                </w:p>
              </w:tc>
              <w:tc>
                <w:tcPr>
                  <w:tcW w:w="1704"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3</w:t>
                  </w:r>
                </w:p>
              </w:tc>
              <w:tc>
                <w:tcPr>
                  <w:tcW w:w="1754"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4,5</w:t>
                  </w:r>
                </w:p>
              </w:tc>
            </w:tr>
            <w:tr w:rsidR="00EA32B9" w:rsidRPr="00EA32B9" w:rsidTr="00EA32B9">
              <w:tc>
                <w:tcPr>
                  <w:tcW w:w="516"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38" w:type="dxa"/>
                  <w:gridSpan w:val="2"/>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390"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Ширина обочины, </w:t>
                  </w:r>
                  <w:proofErr w:type="gramStart"/>
                  <w:r w:rsidRPr="00EA32B9">
                    <w:rPr>
                      <w:rFonts w:ascii="Times New Roman" w:eastAsia="Times New Roman" w:hAnsi="Times New Roman" w:cs="Times New Roman"/>
                      <w:sz w:val="24"/>
                      <w:szCs w:val="24"/>
                      <w:lang w:eastAsia="ru-RU"/>
                    </w:rPr>
                    <w:t>м</w:t>
                  </w:r>
                  <w:proofErr w:type="gramEnd"/>
                </w:p>
              </w:tc>
              <w:tc>
                <w:tcPr>
                  <w:tcW w:w="1704"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2,5</w:t>
                  </w:r>
                </w:p>
              </w:tc>
              <w:tc>
                <w:tcPr>
                  <w:tcW w:w="1704"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w:t>
                  </w:r>
                </w:p>
              </w:tc>
              <w:tc>
                <w:tcPr>
                  <w:tcW w:w="1754"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1,75</w:t>
                  </w:r>
                </w:p>
              </w:tc>
            </w:tr>
            <w:tr w:rsidR="00EA32B9" w:rsidRPr="00EA32B9" w:rsidTr="00EA32B9">
              <w:tc>
                <w:tcPr>
                  <w:tcW w:w="516"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38" w:type="dxa"/>
                  <w:gridSpan w:val="2"/>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390"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Наименьший радиус кривых в плане, </w:t>
                  </w:r>
                  <w:proofErr w:type="gramStart"/>
                  <w:r w:rsidRPr="00EA32B9">
                    <w:rPr>
                      <w:rFonts w:ascii="Times New Roman" w:eastAsia="Times New Roman" w:hAnsi="Times New Roman" w:cs="Times New Roman"/>
                      <w:sz w:val="24"/>
                      <w:szCs w:val="24"/>
                      <w:lang w:eastAsia="ru-RU"/>
                    </w:rPr>
                    <w:t>м</w:t>
                  </w:r>
                  <w:proofErr w:type="gramEnd"/>
                </w:p>
              </w:tc>
              <w:tc>
                <w:tcPr>
                  <w:tcW w:w="1704"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600</w:t>
                  </w:r>
                </w:p>
              </w:tc>
              <w:tc>
                <w:tcPr>
                  <w:tcW w:w="1704"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300</w:t>
                  </w:r>
                </w:p>
              </w:tc>
              <w:tc>
                <w:tcPr>
                  <w:tcW w:w="1754"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150</w:t>
                  </w:r>
                </w:p>
              </w:tc>
            </w:tr>
            <w:tr w:rsidR="00EA32B9" w:rsidRPr="00EA32B9" w:rsidTr="00EA32B9">
              <w:tc>
                <w:tcPr>
                  <w:tcW w:w="516"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38" w:type="dxa"/>
                  <w:gridSpan w:val="2"/>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390" w:type="dxa"/>
                  <w:vMerge w:val="restart"/>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Наибольший продольный уклон, ‰</w:t>
                  </w:r>
                </w:p>
              </w:tc>
              <w:tc>
                <w:tcPr>
                  <w:tcW w:w="1704"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50</w:t>
                  </w:r>
                </w:p>
              </w:tc>
              <w:tc>
                <w:tcPr>
                  <w:tcW w:w="1704"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60</w:t>
                  </w:r>
                </w:p>
              </w:tc>
              <w:tc>
                <w:tcPr>
                  <w:tcW w:w="1754"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70*</w:t>
                  </w:r>
                </w:p>
              </w:tc>
            </w:tr>
            <w:tr w:rsidR="00EA32B9" w:rsidRPr="00EA32B9" w:rsidTr="00EA32B9">
              <w:tc>
                <w:tcPr>
                  <w:tcW w:w="516"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38" w:type="dxa"/>
                  <w:gridSpan w:val="2"/>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390"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5162" w:type="dxa"/>
                  <w:gridSpan w:val="6"/>
                </w:tcPr>
                <w:p w:rsidR="00EA32B9" w:rsidRPr="00EA32B9" w:rsidRDefault="00EA32B9" w:rsidP="00EA32B9">
                  <w:pPr>
                    <w:ind w:firstLine="459"/>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&lt;*&gt;На участках дорог категории V с уклонами более 60°/00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но не более 1 км. 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w:t>
                  </w:r>
                  <w:proofErr w:type="spellStart"/>
                  <w:r w:rsidRPr="00EA32B9">
                    <w:rPr>
                      <w:rFonts w:ascii="Times New Roman" w:eastAsia="Times New Roman" w:hAnsi="Times New Roman" w:cs="Times New Roman"/>
                      <w:sz w:val="24"/>
                      <w:szCs w:val="24"/>
                      <w:lang w:eastAsia="ru-RU"/>
                    </w:rPr>
                    <w:t>двухполосной</w:t>
                  </w:r>
                  <w:proofErr w:type="spellEnd"/>
                  <w:r w:rsidRPr="00EA32B9">
                    <w:rPr>
                      <w:rFonts w:ascii="Times New Roman" w:eastAsia="Times New Roman" w:hAnsi="Times New Roman" w:cs="Times New Roman"/>
                      <w:sz w:val="24"/>
                      <w:szCs w:val="24"/>
                      <w:lang w:eastAsia="ru-RU"/>
                    </w:rPr>
                    <w:t xml:space="preserve"> осуществляют на протяжении 10 м</w:t>
                  </w:r>
                </w:p>
              </w:tc>
            </w:tr>
            <w:tr w:rsidR="00EA32B9" w:rsidRPr="00EA32B9" w:rsidTr="00EA32B9">
              <w:tc>
                <w:tcPr>
                  <w:tcW w:w="516"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38" w:type="dxa"/>
                  <w:gridSpan w:val="2"/>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390"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Общая площадь полосы отвода при поперечном уклоне местности не более 1:20, га/км</w:t>
                  </w:r>
                </w:p>
              </w:tc>
              <w:tc>
                <w:tcPr>
                  <w:tcW w:w="1704"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4,6</w:t>
                  </w:r>
                </w:p>
              </w:tc>
              <w:tc>
                <w:tcPr>
                  <w:tcW w:w="1704"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3,5</w:t>
                  </w:r>
                </w:p>
              </w:tc>
              <w:tc>
                <w:tcPr>
                  <w:tcW w:w="1754"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3,3</w:t>
                  </w:r>
                </w:p>
              </w:tc>
            </w:tr>
            <w:tr w:rsidR="00EA32B9" w:rsidRPr="00EA32B9" w:rsidTr="00EA32B9">
              <w:tc>
                <w:tcPr>
                  <w:tcW w:w="516"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38" w:type="dxa"/>
                  <w:gridSpan w:val="2"/>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390"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Минимальное расстояние между пересечениями, въездами и выездами, </w:t>
                  </w:r>
                  <w:proofErr w:type="gramStart"/>
                  <w:r w:rsidRPr="00EA32B9">
                    <w:rPr>
                      <w:rFonts w:ascii="Times New Roman" w:eastAsia="Times New Roman" w:hAnsi="Times New Roman" w:cs="Times New Roman"/>
                      <w:sz w:val="24"/>
                      <w:szCs w:val="24"/>
                      <w:lang w:eastAsia="ru-RU"/>
                    </w:rPr>
                    <w:t>км</w:t>
                  </w:r>
                  <w:proofErr w:type="gramEnd"/>
                </w:p>
              </w:tc>
              <w:tc>
                <w:tcPr>
                  <w:tcW w:w="1704"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w:t>
                  </w:r>
                </w:p>
              </w:tc>
              <w:tc>
                <w:tcPr>
                  <w:tcW w:w="1704"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w:t>
                  </w:r>
                </w:p>
              </w:tc>
              <w:tc>
                <w:tcPr>
                  <w:tcW w:w="1754"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w:t>
                  </w:r>
                </w:p>
              </w:tc>
            </w:tr>
            <w:tr w:rsidR="00EA32B9" w:rsidRPr="00EA32B9" w:rsidTr="00EA32B9">
              <w:tc>
                <w:tcPr>
                  <w:tcW w:w="516"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38" w:type="dxa"/>
                  <w:gridSpan w:val="2"/>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390" w:type="dxa"/>
                  <w:vMerge w:val="restart"/>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Расстояние от бровки земляного полотна до границы зоны жилой застройки, </w:t>
                  </w:r>
                  <w:proofErr w:type="gramStart"/>
                  <w:r w:rsidRPr="00EA32B9">
                    <w:rPr>
                      <w:rFonts w:ascii="Times New Roman" w:eastAsia="Times New Roman" w:hAnsi="Times New Roman" w:cs="Times New Roman"/>
                      <w:sz w:val="24"/>
                      <w:szCs w:val="24"/>
                      <w:lang w:eastAsia="ru-RU"/>
                    </w:rPr>
                    <w:t>м</w:t>
                  </w:r>
                  <w:proofErr w:type="gramEnd"/>
                </w:p>
              </w:tc>
              <w:tc>
                <w:tcPr>
                  <w:tcW w:w="1704"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100 / 50**</w:t>
                  </w:r>
                </w:p>
              </w:tc>
              <w:tc>
                <w:tcPr>
                  <w:tcW w:w="1704"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50 / 25**</w:t>
                  </w:r>
                </w:p>
              </w:tc>
              <w:tc>
                <w:tcPr>
                  <w:tcW w:w="1754"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w:t>
                  </w:r>
                </w:p>
              </w:tc>
            </w:tr>
            <w:tr w:rsidR="00EA32B9" w:rsidRPr="00EA32B9" w:rsidTr="00EA32B9">
              <w:tc>
                <w:tcPr>
                  <w:tcW w:w="516"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38" w:type="dxa"/>
                  <w:gridSpan w:val="2"/>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390"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5162" w:type="dxa"/>
                  <w:gridSpan w:val="6"/>
                </w:tcPr>
                <w:p w:rsidR="00EA32B9" w:rsidRPr="00EA32B9" w:rsidRDefault="00EA32B9" w:rsidP="00EA32B9">
                  <w:pPr>
                    <w:ind w:firstLine="459"/>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&lt;**&gt; До садоводческих и огороднических (дачных) объединений</w:t>
                  </w:r>
                </w:p>
              </w:tc>
            </w:tr>
            <w:tr w:rsidR="00EA32B9" w:rsidRPr="00EA32B9" w:rsidTr="00EA32B9">
              <w:tc>
                <w:tcPr>
                  <w:tcW w:w="516"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38" w:type="dxa"/>
                  <w:gridSpan w:val="2"/>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390"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Расстояния от края основной проезжей части магистральных дорог до объектов культурного наследия и их территорий, </w:t>
                  </w:r>
                  <w:proofErr w:type="gramStart"/>
                  <w:r w:rsidRPr="00EA32B9">
                    <w:rPr>
                      <w:rFonts w:ascii="Times New Roman" w:eastAsia="Times New Roman" w:hAnsi="Times New Roman" w:cs="Times New Roman"/>
                      <w:sz w:val="24"/>
                      <w:szCs w:val="24"/>
                      <w:lang w:eastAsia="ru-RU"/>
                    </w:rPr>
                    <w:t>м</w:t>
                  </w:r>
                  <w:proofErr w:type="gramEnd"/>
                </w:p>
              </w:tc>
              <w:tc>
                <w:tcPr>
                  <w:tcW w:w="5162" w:type="dxa"/>
                  <w:gridSpan w:val="6"/>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50; в условиях сложного рельефа – не менее 100</w:t>
                  </w:r>
                </w:p>
              </w:tc>
            </w:tr>
            <w:tr w:rsidR="00EA32B9" w:rsidRPr="00EA32B9" w:rsidTr="00EA32B9">
              <w:tc>
                <w:tcPr>
                  <w:tcW w:w="516"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38" w:type="dxa"/>
                  <w:gridSpan w:val="2"/>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390"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Минимальная длина остановочной </w:t>
                  </w:r>
                  <w:r w:rsidRPr="00EA32B9">
                    <w:rPr>
                      <w:rFonts w:ascii="Times New Roman" w:eastAsia="Times New Roman" w:hAnsi="Times New Roman" w:cs="Times New Roman"/>
                      <w:sz w:val="24"/>
                      <w:szCs w:val="24"/>
                      <w:lang w:eastAsia="ru-RU"/>
                    </w:rPr>
                    <w:lastRenderedPageBreak/>
                    <w:t xml:space="preserve">площадки, </w:t>
                  </w:r>
                  <w:proofErr w:type="gramStart"/>
                  <w:r w:rsidRPr="00EA32B9">
                    <w:rPr>
                      <w:rFonts w:ascii="Times New Roman" w:eastAsia="Times New Roman" w:hAnsi="Times New Roman" w:cs="Times New Roman"/>
                      <w:sz w:val="24"/>
                      <w:szCs w:val="24"/>
                      <w:lang w:eastAsia="ru-RU"/>
                    </w:rPr>
                    <w:t>м</w:t>
                  </w:r>
                  <w:proofErr w:type="gramEnd"/>
                </w:p>
              </w:tc>
              <w:tc>
                <w:tcPr>
                  <w:tcW w:w="1704"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lastRenderedPageBreak/>
                    <w:t>10</w:t>
                  </w:r>
                </w:p>
              </w:tc>
              <w:tc>
                <w:tcPr>
                  <w:tcW w:w="1704"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10</w:t>
                  </w:r>
                </w:p>
              </w:tc>
              <w:tc>
                <w:tcPr>
                  <w:tcW w:w="1754"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10</w:t>
                  </w:r>
                </w:p>
              </w:tc>
            </w:tr>
            <w:tr w:rsidR="00EA32B9" w:rsidRPr="00EA32B9" w:rsidTr="00EA32B9">
              <w:tc>
                <w:tcPr>
                  <w:tcW w:w="516"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38" w:type="dxa"/>
                  <w:gridSpan w:val="2"/>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390"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Минимально допустимые радиусы кривых в плане для размещения остановок, </w:t>
                  </w:r>
                  <w:proofErr w:type="gramStart"/>
                  <w:r w:rsidRPr="00EA32B9">
                    <w:rPr>
                      <w:rFonts w:ascii="Times New Roman" w:eastAsia="Times New Roman" w:hAnsi="Times New Roman" w:cs="Times New Roman"/>
                      <w:sz w:val="24"/>
                      <w:szCs w:val="24"/>
                      <w:lang w:eastAsia="ru-RU"/>
                    </w:rPr>
                    <w:t>м</w:t>
                  </w:r>
                  <w:proofErr w:type="gramEnd"/>
                </w:p>
              </w:tc>
              <w:tc>
                <w:tcPr>
                  <w:tcW w:w="1704"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600</w:t>
                  </w:r>
                </w:p>
              </w:tc>
              <w:tc>
                <w:tcPr>
                  <w:tcW w:w="1704"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400</w:t>
                  </w:r>
                </w:p>
              </w:tc>
              <w:tc>
                <w:tcPr>
                  <w:tcW w:w="1754"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400</w:t>
                  </w:r>
                </w:p>
              </w:tc>
            </w:tr>
            <w:tr w:rsidR="00EA32B9" w:rsidRPr="00EA32B9" w:rsidTr="00EA32B9">
              <w:tc>
                <w:tcPr>
                  <w:tcW w:w="516"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38" w:type="dxa"/>
                  <w:gridSpan w:val="2"/>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390"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Минимальное расстояние между остановочными пунктами, </w:t>
                  </w:r>
                  <w:proofErr w:type="gramStart"/>
                  <w:r w:rsidRPr="00EA32B9">
                    <w:rPr>
                      <w:rFonts w:ascii="Times New Roman" w:eastAsia="Times New Roman" w:hAnsi="Times New Roman" w:cs="Times New Roman"/>
                      <w:sz w:val="24"/>
                      <w:szCs w:val="24"/>
                      <w:lang w:eastAsia="ru-RU"/>
                    </w:rPr>
                    <w:t>км</w:t>
                  </w:r>
                  <w:proofErr w:type="gramEnd"/>
                </w:p>
              </w:tc>
              <w:tc>
                <w:tcPr>
                  <w:tcW w:w="1704"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3; в густонаселенной местности – 1,5</w:t>
                  </w:r>
                </w:p>
              </w:tc>
              <w:tc>
                <w:tcPr>
                  <w:tcW w:w="1704"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w:t>
                  </w:r>
                </w:p>
              </w:tc>
              <w:tc>
                <w:tcPr>
                  <w:tcW w:w="1754"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w:t>
                  </w:r>
                </w:p>
              </w:tc>
            </w:tr>
            <w:tr w:rsidR="00EA32B9" w:rsidRPr="00EA32B9" w:rsidTr="00EA32B9">
              <w:tc>
                <w:tcPr>
                  <w:tcW w:w="516"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38" w:type="dxa"/>
                  <w:gridSpan w:val="2"/>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390"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Минимальное расстояние между площадками отдыха на автомобильных дорогах, </w:t>
                  </w:r>
                  <w:proofErr w:type="gramStart"/>
                  <w:r w:rsidRPr="00EA32B9">
                    <w:rPr>
                      <w:rFonts w:ascii="Times New Roman" w:eastAsia="Times New Roman" w:hAnsi="Times New Roman" w:cs="Times New Roman"/>
                      <w:sz w:val="24"/>
                      <w:szCs w:val="24"/>
                      <w:lang w:eastAsia="ru-RU"/>
                    </w:rPr>
                    <w:t>км</w:t>
                  </w:r>
                  <w:proofErr w:type="gramEnd"/>
                </w:p>
              </w:tc>
              <w:tc>
                <w:tcPr>
                  <w:tcW w:w="1704"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25-35</w:t>
                  </w:r>
                </w:p>
              </w:tc>
              <w:tc>
                <w:tcPr>
                  <w:tcW w:w="1704"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45-55</w:t>
                  </w:r>
                </w:p>
              </w:tc>
              <w:tc>
                <w:tcPr>
                  <w:tcW w:w="1754"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w:t>
                  </w:r>
                </w:p>
              </w:tc>
            </w:tr>
            <w:tr w:rsidR="00EA32B9" w:rsidRPr="00EA32B9" w:rsidTr="00EA32B9">
              <w:tc>
                <w:tcPr>
                  <w:tcW w:w="516"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38" w:type="dxa"/>
                  <w:gridSpan w:val="2"/>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390"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Минимальная вместимость площадок отдыха на автомобильных дорогах, автомобиль</w:t>
                  </w:r>
                </w:p>
              </w:tc>
              <w:tc>
                <w:tcPr>
                  <w:tcW w:w="1704"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10</w:t>
                  </w:r>
                </w:p>
              </w:tc>
              <w:tc>
                <w:tcPr>
                  <w:tcW w:w="1704"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10</w:t>
                  </w:r>
                </w:p>
              </w:tc>
              <w:tc>
                <w:tcPr>
                  <w:tcW w:w="1754"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w:t>
                  </w:r>
                </w:p>
              </w:tc>
            </w:tr>
            <w:tr w:rsidR="00EA32B9" w:rsidRPr="00EA32B9" w:rsidTr="00EA32B9">
              <w:tc>
                <w:tcPr>
                  <w:tcW w:w="516"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38" w:type="dxa"/>
                  <w:gridSpan w:val="2"/>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390"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Максимально допустимый уровень территориальной доступности</w:t>
                  </w:r>
                </w:p>
              </w:tc>
              <w:tc>
                <w:tcPr>
                  <w:tcW w:w="5162" w:type="dxa"/>
                  <w:gridSpan w:val="6"/>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Не нормируется</w:t>
                  </w:r>
                </w:p>
              </w:tc>
            </w:tr>
            <w:tr w:rsidR="00EA32B9" w:rsidRPr="00EA32B9" w:rsidTr="00EA32B9">
              <w:tc>
                <w:tcPr>
                  <w:tcW w:w="516" w:type="dxa"/>
                  <w:vMerge w:val="restart"/>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12</w:t>
                  </w:r>
                </w:p>
              </w:tc>
              <w:tc>
                <w:tcPr>
                  <w:tcW w:w="1538" w:type="dxa"/>
                  <w:gridSpan w:val="2"/>
                  <w:vMerge w:val="restart"/>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Общественный пассажирский транспорт</w:t>
                  </w:r>
                </w:p>
              </w:tc>
              <w:tc>
                <w:tcPr>
                  <w:tcW w:w="2390"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Норма </w:t>
                  </w:r>
                  <w:r w:rsidRPr="00EA32B9">
                    <w:rPr>
                      <w:rFonts w:ascii="Times New Roman" w:eastAsia="Tahoma" w:hAnsi="Times New Roman" w:cs="Times New Roman"/>
                      <w:color w:val="000000"/>
                      <w:sz w:val="20"/>
                      <w:szCs w:val="20"/>
                      <w:shd w:val="clear" w:color="auto" w:fill="FFFFFF"/>
                      <w:lang w:eastAsia="ru-RU" w:bidi="ru-RU"/>
                    </w:rPr>
                    <w:t>наполнения подвижного состава общественного пассажирского транспорта на расчетный срок, чел./</w:t>
                  </w:r>
                  <w:proofErr w:type="spellStart"/>
                  <w:r w:rsidRPr="00EA32B9">
                    <w:rPr>
                      <w:rFonts w:ascii="Times New Roman" w:eastAsia="Tahoma" w:hAnsi="Times New Roman" w:cs="Times New Roman"/>
                      <w:color w:val="000000"/>
                      <w:sz w:val="20"/>
                      <w:szCs w:val="20"/>
                      <w:shd w:val="clear" w:color="auto" w:fill="FFFFFF"/>
                      <w:lang w:eastAsia="ru-RU" w:bidi="ru-RU"/>
                    </w:rPr>
                    <w:t>кв</w:t>
                  </w:r>
                  <w:proofErr w:type="gramStart"/>
                  <w:r w:rsidRPr="00EA32B9">
                    <w:rPr>
                      <w:rFonts w:ascii="Times New Roman" w:eastAsia="Tahoma" w:hAnsi="Times New Roman" w:cs="Times New Roman"/>
                      <w:color w:val="000000"/>
                      <w:sz w:val="20"/>
                      <w:szCs w:val="20"/>
                      <w:shd w:val="clear" w:color="auto" w:fill="FFFFFF"/>
                      <w:lang w:eastAsia="ru-RU" w:bidi="ru-RU"/>
                    </w:rPr>
                    <w:t>.м</w:t>
                  </w:r>
                  <w:proofErr w:type="spellEnd"/>
                  <w:proofErr w:type="gramEnd"/>
                  <w:r w:rsidRPr="00EA32B9">
                    <w:rPr>
                      <w:rFonts w:ascii="Times New Roman" w:eastAsia="Tahoma" w:hAnsi="Times New Roman" w:cs="Times New Roman"/>
                      <w:color w:val="000000"/>
                      <w:sz w:val="20"/>
                      <w:szCs w:val="20"/>
                      <w:shd w:val="clear" w:color="auto" w:fill="FFFFFF"/>
                      <w:lang w:eastAsia="ru-RU" w:bidi="ru-RU"/>
                    </w:rPr>
                    <w:t xml:space="preserve"> свободной площади пола пассажирского салона</w:t>
                  </w:r>
                </w:p>
              </w:tc>
              <w:tc>
                <w:tcPr>
                  <w:tcW w:w="5162" w:type="dxa"/>
                  <w:gridSpan w:val="6"/>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w:t>
                  </w:r>
                </w:p>
              </w:tc>
            </w:tr>
            <w:tr w:rsidR="00EA32B9" w:rsidRPr="00EA32B9" w:rsidTr="00EA32B9">
              <w:tc>
                <w:tcPr>
                  <w:tcW w:w="516"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38" w:type="dxa"/>
                  <w:gridSpan w:val="2"/>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390"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 xml:space="preserve">Расчетная скорость движения, </w:t>
                  </w:r>
                  <w:proofErr w:type="gramStart"/>
                  <w:r w:rsidRPr="00EA32B9">
                    <w:rPr>
                      <w:rFonts w:ascii="Times New Roman" w:eastAsia="Tahoma" w:hAnsi="Times New Roman" w:cs="Times New Roman"/>
                      <w:color w:val="000000"/>
                      <w:sz w:val="20"/>
                      <w:szCs w:val="20"/>
                      <w:shd w:val="clear" w:color="auto" w:fill="FFFFFF"/>
                      <w:lang w:eastAsia="ru-RU" w:bidi="ru-RU"/>
                    </w:rPr>
                    <w:t>км</w:t>
                  </w:r>
                  <w:proofErr w:type="gramEnd"/>
                  <w:r w:rsidRPr="00EA32B9">
                    <w:rPr>
                      <w:rFonts w:ascii="Times New Roman" w:eastAsia="Tahoma" w:hAnsi="Times New Roman" w:cs="Times New Roman"/>
                      <w:color w:val="000000"/>
                      <w:sz w:val="20"/>
                      <w:szCs w:val="20"/>
                      <w:shd w:val="clear" w:color="auto" w:fill="FFFFFF"/>
                      <w:lang w:eastAsia="ru-RU" w:bidi="ru-RU"/>
                    </w:rPr>
                    <w:t>/ч</w:t>
                  </w:r>
                </w:p>
              </w:tc>
              <w:tc>
                <w:tcPr>
                  <w:tcW w:w="5162" w:type="dxa"/>
                  <w:gridSpan w:val="6"/>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40</w:t>
                  </w:r>
                </w:p>
              </w:tc>
            </w:tr>
            <w:tr w:rsidR="00EA32B9" w:rsidRPr="00EA32B9" w:rsidTr="00EA32B9">
              <w:trPr>
                <w:trHeight w:val="1610"/>
              </w:trPr>
              <w:tc>
                <w:tcPr>
                  <w:tcW w:w="516"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38" w:type="dxa"/>
                  <w:gridSpan w:val="2"/>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390"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 xml:space="preserve">Максимальное расстояние между остановочными пунктами на линиях общественного пассажирского транспорта, </w:t>
                  </w:r>
                  <w:proofErr w:type="gramStart"/>
                  <w:r w:rsidRPr="00EA32B9">
                    <w:rPr>
                      <w:rFonts w:ascii="Times New Roman" w:eastAsia="Tahoma" w:hAnsi="Times New Roman" w:cs="Times New Roman"/>
                      <w:color w:val="000000"/>
                      <w:sz w:val="20"/>
                      <w:szCs w:val="20"/>
                      <w:shd w:val="clear" w:color="auto" w:fill="FFFFFF"/>
                      <w:lang w:eastAsia="ru-RU" w:bidi="ru-RU"/>
                    </w:rPr>
                    <w:t>м</w:t>
                  </w:r>
                  <w:proofErr w:type="gramEnd"/>
                </w:p>
              </w:tc>
              <w:tc>
                <w:tcPr>
                  <w:tcW w:w="5162" w:type="dxa"/>
                  <w:gridSpan w:val="6"/>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 xml:space="preserve">В пределах населенных пунктов </w:t>
                  </w:r>
                  <w:r w:rsidRPr="00EA32B9">
                    <w:rPr>
                      <w:rFonts w:ascii="Times New Roman" w:eastAsia="Times New Roman" w:hAnsi="Times New Roman" w:cs="Times New Roman"/>
                      <w:sz w:val="24"/>
                      <w:szCs w:val="24"/>
                      <w:lang w:eastAsia="ru-RU"/>
                    </w:rPr>
                    <w:t xml:space="preserve">– </w:t>
                  </w:r>
                  <w:r w:rsidRPr="00EA32B9">
                    <w:rPr>
                      <w:rFonts w:ascii="Times New Roman" w:eastAsia="Tahoma" w:hAnsi="Times New Roman" w:cs="Times New Roman"/>
                      <w:color w:val="000000"/>
                      <w:sz w:val="20"/>
                      <w:szCs w:val="20"/>
                      <w:shd w:val="clear" w:color="auto" w:fill="FFFFFF"/>
                      <w:lang w:eastAsia="ru-RU" w:bidi="ru-RU"/>
                    </w:rPr>
                    <w:t>800</w:t>
                  </w:r>
                </w:p>
              </w:tc>
            </w:tr>
            <w:tr w:rsidR="00EA32B9" w:rsidRPr="00EA32B9" w:rsidTr="00EA32B9">
              <w:trPr>
                <w:trHeight w:val="639"/>
              </w:trPr>
              <w:tc>
                <w:tcPr>
                  <w:tcW w:w="516"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38" w:type="dxa"/>
                  <w:gridSpan w:val="2"/>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390"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Размещение остановочных площадок автобусов</w:t>
                  </w:r>
                </w:p>
              </w:tc>
              <w:tc>
                <w:tcPr>
                  <w:tcW w:w="5162" w:type="dxa"/>
                  <w:gridSpan w:val="6"/>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 xml:space="preserve">За перекрестками </w:t>
                  </w:r>
                  <w:r w:rsidRPr="00EA32B9">
                    <w:rPr>
                      <w:rFonts w:ascii="Times New Roman" w:eastAsia="Times New Roman" w:hAnsi="Times New Roman" w:cs="Times New Roman"/>
                      <w:sz w:val="24"/>
                      <w:szCs w:val="24"/>
                      <w:lang w:eastAsia="ru-RU"/>
                    </w:rPr>
                    <w:t>–</w:t>
                  </w:r>
                  <w:r w:rsidRPr="00EA32B9">
                    <w:rPr>
                      <w:rFonts w:ascii="Times New Roman" w:eastAsia="Tahoma" w:hAnsi="Times New Roman" w:cs="Times New Roman"/>
                      <w:color w:val="000000"/>
                      <w:sz w:val="20"/>
                      <w:szCs w:val="20"/>
                      <w:shd w:val="clear" w:color="auto" w:fill="FFFFFF"/>
                      <w:lang w:eastAsia="ru-RU" w:bidi="ru-RU"/>
                    </w:rPr>
                    <w:t xml:space="preserve"> не менее 25 м до </w:t>
                  </w:r>
                  <w:proofErr w:type="gramStart"/>
                  <w:r w:rsidRPr="00EA32B9">
                    <w:rPr>
                      <w:rFonts w:ascii="Times New Roman" w:eastAsia="Tahoma" w:hAnsi="Times New Roman" w:cs="Times New Roman"/>
                      <w:color w:val="000000"/>
                      <w:sz w:val="20"/>
                      <w:szCs w:val="20"/>
                      <w:shd w:val="clear" w:color="auto" w:fill="FFFFFF"/>
                      <w:lang w:eastAsia="ru-RU" w:bidi="ru-RU"/>
                    </w:rPr>
                    <w:t>стоп-линии</w:t>
                  </w:r>
                  <w:proofErr w:type="gramEnd"/>
                  <w:r w:rsidRPr="00EA32B9">
                    <w:rPr>
                      <w:rFonts w:ascii="Times New Roman" w:eastAsia="Tahoma" w:hAnsi="Times New Roman" w:cs="Times New Roman"/>
                      <w:color w:val="000000"/>
                      <w:sz w:val="20"/>
                      <w:szCs w:val="20"/>
                      <w:shd w:val="clear" w:color="auto" w:fill="FFFFFF"/>
                      <w:lang w:eastAsia="ru-RU" w:bidi="ru-RU"/>
                    </w:rPr>
                    <w:t xml:space="preserve">; перед перекрестками </w:t>
                  </w:r>
                  <w:r w:rsidRPr="00EA32B9">
                    <w:rPr>
                      <w:rFonts w:ascii="Times New Roman" w:eastAsia="Times New Roman" w:hAnsi="Times New Roman" w:cs="Times New Roman"/>
                      <w:sz w:val="24"/>
                      <w:szCs w:val="24"/>
                      <w:lang w:eastAsia="ru-RU"/>
                    </w:rPr>
                    <w:t>–</w:t>
                  </w:r>
                  <w:r w:rsidRPr="00EA32B9">
                    <w:rPr>
                      <w:rFonts w:ascii="Times New Roman" w:eastAsia="Tahoma" w:hAnsi="Times New Roman" w:cs="Times New Roman"/>
                      <w:color w:val="000000"/>
                      <w:sz w:val="20"/>
                      <w:szCs w:val="20"/>
                      <w:shd w:val="clear" w:color="auto" w:fill="FFFFFF"/>
                      <w:lang w:eastAsia="ru-RU" w:bidi="ru-RU"/>
                    </w:rPr>
                    <w:t xml:space="preserve"> не менее 40 м до стоп-линии; за пешеходными переходами </w:t>
                  </w:r>
                  <w:r w:rsidRPr="00EA32B9">
                    <w:rPr>
                      <w:rFonts w:ascii="Times New Roman" w:eastAsia="Times New Roman" w:hAnsi="Times New Roman" w:cs="Times New Roman"/>
                      <w:sz w:val="24"/>
                      <w:szCs w:val="24"/>
                      <w:lang w:eastAsia="ru-RU"/>
                    </w:rPr>
                    <w:t>–</w:t>
                  </w:r>
                  <w:r w:rsidRPr="00EA32B9">
                    <w:rPr>
                      <w:rFonts w:ascii="Times New Roman" w:eastAsia="Tahoma" w:hAnsi="Times New Roman" w:cs="Times New Roman"/>
                      <w:color w:val="000000"/>
                      <w:sz w:val="20"/>
                      <w:szCs w:val="20"/>
                      <w:shd w:val="clear" w:color="auto" w:fill="FFFFFF"/>
                      <w:lang w:eastAsia="ru-RU" w:bidi="ru-RU"/>
                    </w:rPr>
                    <w:t xml:space="preserve"> не менее 5 м</w:t>
                  </w:r>
                </w:p>
              </w:tc>
            </w:tr>
            <w:tr w:rsidR="00EA32B9" w:rsidRPr="00EA32B9" w:rsidTr="00EA32B9">
              <w:tc>
                <w:tcPr>
                  <w:tcW w:w="516"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38" w:type="dxa"/>
                  <w:gridSpan w:val="2"/>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390"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 xml:space="preserve">Длина остановочной площадки, </w:t>
                  </w:r>
                  <w:proofErr w:type="gramStart"/>
                  <w:r w:rsidRPr="00EA32B9">
                    <w:rPr>
                      <w:rFonts w:ascii="Times New Roman" w:eastAsia="Tahoma" w:hAnsi="Times New Roman" w:cs="Times New Roman"/>
                      <w:color w:val="000000"/>
                      <w:sz w:val="20"/>
                      <w:szCs w:val="20"/>
                      <w:shd w:val="clear" w:color="auto" w:fill="FFFFFF"/>
                      <w:lang w:eastAsia="ru-RU" w:bidi="ru-RU"/>
                    </w:rPr>
                    <w:t>м</w:t>
                  </w:r>
                  <w:proofErr w:type="gramEnd"/>
                </w:p>
              </w:tc>
              <w:tc>
                <w:tcPr>
                  <w:tcW w:w="5162" w:type="dxa"/>
                  <w:gridSpan w:val="6"/>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20 м на один автобус, но не более 60 м</w:t>
                  </w:r>
                </w:p>
              </w:tc>
            </w:tr>
            <w:tr w:rsidR="00EA32B9" w:rsidRPr="00EA32B9" w:rsidTr="00EA32B9">
              <w:tc>
                <w:tcPr>
                  <w:tcW w:w="516"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38" w:type="dxa"/>
                  <w:gridSpan w:val="2"/>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390"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 xml:space="preserve">Ширина остановочной площадки в заездном кармане, </w:t>
                  </w:r>
                  <w:proofErr w:type="gramStart"/>
                  <w:r w:rsidRPr="00EA32B9">
                    <w:rPr>
                      <w:rFonts w:ascii="Times New Roman" w:eastAsia="Tahoma" w:hAnsi="Times New Roman" w:cs="Times New Roman"/>
                      <w:color w:val="000000"/>
                      <w:sz w:val="20"/>
                      <w:szCs w:val="20"/>
                      <w:shd w:val="clear" w:color="auto" w:fill="FFFFFF"/>
                      <w:lang w:eastAsia="ru-RU" w:bidi="ru-RU"/>
                    </w:rPr>
                    <w:t>м</w:t>
                  </w:r>
                  <w:proofErr w:type="gramEnd"/>
                </w:p>
              </w:tc>
              <w:tc>
                <w:tcPr>
                  <w:tcW w:w="5162" w:type="dxa"/>
                  <w:gridSpan w:val="6"/>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Равно ширине основных полос проезжей части</w:t>
                  </w:r>
                </w:p>
              </w:tc>
            </w:tr>
            <w:tr w:rsidR="00EA32B9" w:rsidRPr="00EA32B9" w:rsidTr="00EA32B9">
              <w:tc>
                <w:tcPr>
                  <w:tcW w:w="516"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38" w:type="dxa"/>
                  <w:gridSpan w:val="2"/>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390"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Максимально допустимый уровень территориальной доступности (дальность пешеходного подхода до ближайшей остановки общественного транспорта, м)</w:t>
                  </w:r>
                </w:p>
              </w:tc>
              <w:tc>
                <w:tcPr>
                  <w:tcW w:w="5162" w:type="dxa"/>
                  <w:gridSpan w:val="6"/>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В жилых районах – не более 500 (в районах индивидуальной усадебной застройки – 800);</w:t>
                  </w:r>
                </w:p>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в общественно-деловой зоне от объектов массового посещения – не более 250;</w:t>
                  </w:r>
                </w:p>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в производственных зонах от проходных предприятий – не более 400; </w:t>
                  </w:r>
                </w:p>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lastRenderedPageBreak/>
                    <w:t>в зонах массового отдыха и спорта от главного входа – не более 800</w:t>
                  </w:r>
                </w:p>
              </w:tc>
            </w:tr>
            <w:tr w:rsidR="00EA32B9" w:rsidRPr="00EA32B9" w:rsidTr="00EA32B9">
              <w:tc>
                <w:tcPr>
                  <w:tcW w:w="516" w:type="dxa"/>
                  <w:vMerge w:val="restart"/>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lastRenderedPageBreak/>
                    <w:t>13</w:t>
                  </w:r>
                </w:p>
              </w:tc>
              <w:tc>
                <w:tcPr>
                  <w:tcW w:w="1538" w:type="dxa"/>
                  <w:gridSpan w:val="2"/>
                  <w:vMerge w:val="restart"/>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Улично-дорожная сеть сельских населенных пунктов</w:t>
                  </w:r>
                </w:p>
              </w:tc>
              <w:tc>
                <w:tcPr>
                  <w:tcW w:w="2390" w:type="dxa"/>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Категория</w:t>
                  </w:r>
                </w:p>
              </w:tc>
              <w:tc>
                <w:tcPr>
                  <w:tcW w:w="1260"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Основные улицы</w:t>
                  </w:r>
                  <w:r w:rsidRPr="00EA32B9">
                    <w:rPr>
                      <w:rFonts w:ascii="Times New Roman" w:eastAsia="Times New Roman" w:hAnsi="Times New Roman" w:cs="Times New Roman"/>
                      <w:sz w:val="24"/>
                      <w:szCs w:val="24"/>
                      <w:vertAlign w:val="superscript"/>
                      <w:lang w:eastAsia="ru-RU"/>
                    </w:rPr>
                    <w:t>10</w:t>
                  </w:r>
                </w:p>
              </w:tc>
              <w:tc>
                <w:tcPr>
                  <w:tcW w:w="1280"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Местные улицы</w:t>
                  </w:r>
                  <w:r w:rsidRPr="00EA32B9">
                    <w:rPr>
                      <w:rFonts w:ascii="Times New Roman" w:eastAsia="Times New Roman" w:hAnsi="Times New Roman" w:cs="Times New Roman"/>
                      <w:sz w:val="24"/>
                      <w:szCs w:val="24"/>
                      <w:vertAlign w:val="superscript"/>
                      <w:lang w:eastAsia="ru-RU"/>
                    </w:rPr>
                    <w:t>11</w:t>
                  </w:r>
                </w:p>
              </w:tc>
              <w:tc>
                <w:tcPr>
                  <w:tcW w:w="1295"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Местные дороги</w:t>
                  </w:r>
                  <w:r w:rsidRPr="00EA32B9">
                    <w:rPr>
                      <w:rFonts w:ascii="Times New Roman" w:eastAsia="Times New Roman" w:hAnsi="Times New Roman" w:cs="Times New Roman"/>
                      <w:sz w:val="24"/>
                      <w:szCs w:val="24"/>
                      <w:vertAlign w:val="superscript"/>
                      <w:lang w:eastAsia="ru-RU"/>
                    </w:rPr>
                    <w:t>12</w:t>
                  </w:r>
                </w:p>
              </w:tc>
              <w:tc>
                <w:tcPr>
                  <w:tcW w:w="1327"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Проезды</w:t>
                  </w:r>
                  <w:r w:rsidRPr="00EA32B9">
                    <w:rPr>
                      <w:rFonts w:ascii="Times New Roman" w:eastAsia="Times New Roman" w:hAnsi="Times New Roman" w:cs="Times New Roman"/>
                      <w:sz w:val="24"/>
                      <w:szCs w:val="24"/>
                      <w:vertAlign w:val="superscript"/>
                      <w:lang w:eastAsia="ru-RU"/>
                    </w:rPr>
                    <w:t>13</w:t>
                  </w:r>
                </w:p>
              </w:tc>
            </w:tr>
            <w:tr w:rsidR="00EA32B9" w:rsidRPr="00EA32B9" w:rsidTr="00EA32B9">
              <w:trPr>
                <w:trHeight w:val="519"/>
              </w:trPr>
              <w:tc>
                <w:tcPr>
                  <w:tcW w:w="516"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38" w:type="dxa"/>
                  <w:gridSpan w:val="2"/>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390" w:type="dxa"/>
                  <w:vMerge w:val="restart"/>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Назначение</w:t>
                  </w:r>
                </w:p>
              </w:tc>
              <w:tc>
                <w:tcPr>
                  <w:tcW w:w="5162" w:type="dxa"/>
                  <w:gridSpan w:val="6"/>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vertAlign w:val="superscript"/>
                      <w:lang w:eastAsia="ru-RU" w:bidi="ru-RU"/>
                    </w:rPr>
                    <w:t>10</w:t>
                  </w:r>
                  <w:r w:rsidRPr="00EA32B9">
                    <w:rPr>
                      <w:rFonts w:ascii="Times New Roman" w:eastAsia="Tahoma" w:hAnsi="Times New Roman" w:cs="Times New Roman"/>
                      <w:color w:val="000000"/>
                      <w:sz w:val="20"/>
                      <w:szCs w:val="20"/>
                      <w:shd w:val="clear" w:color="auto" w:fill="FFFFFF"/>
                      <w:lang w:eastAsia="ru-RU" w:bidi="ru-RU"/>
                    </w:rPr>
                    <w:t>Осуществление связей с внешними дорогами, основных транспортных и пешеходных связей на всей территории населенного пункта</w:t>
                  </w:r>
                </w:p>
              </w:tc>
            </w:tr>
            <w:tr w:rsidR="00EA32B9" w:rsidRPr="00EA32B9" w:rsidTr="00EA32B9">
              <w:trPr>
                <w:trHeight w:val="517"/>
              </w:trPr>
              <w:tc>
                <w:tcPr>
                  <w:tcW w:w="516"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38" w:type="dxa"/>
                  <w:gridSpan w:val="2"/>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390"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5162" w:type="dxa"/>
                  <w:gridSpan w:val="6"/>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vertAlign w:val="superscript"/>
                      <w:lang w:eastAsia="ru-RU" w:bidi="ru-RU"/>
                    </w:rPr>
                    <w:t>11</w:t>
                  </w:r>
                  <w:r w:rsidRPr="00EA32B9">
                    <w:rPr>
                      <w:rFonts w:ascii="Times New Roman" w:eastAsia="Tahoma" w:hAnsi="Times New Roman" w:cs="Times New Roman"/>
                      <w:color w:val="000000"/>
                      <w:sz w:val="20"/>
                      <w:szCs w:val="20"/>
                      <w:shd w:val="clear" w:color="auto" w:fill="FFFFFF"/>
                      <w:lang w:eastAsia="ru-RU" w:bidi="ru-RU"/>
                    </w:rPr>
                    <w:t>Обеспечение связи жилой застройки с основными улицами</w:t>
                  </w:r>
                </w:p>
              </w:tc>
            </w:tr>
            <w:tr w:rsidR="00EA32B9" w:rsidRPr="00EA32B9" w:rsidTr="00EA32B9">
              <w:trPr>
                <w:trHeight w:val="517"/>
              </w:trPr>
              <w:tc>
                <w:tcPr>
                  <w:tcW w:w="516"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38" w:type="dxa"/>
                  <w:gridSpan w:val="2"/>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390"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5162" w:type="dxa"/>
                  <w:gridSpan w:val="6"/>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vertAlign w:val="superscript"/>
                      <w:lang w:eastAsia="ru-RU" w:bidi="ru-RU"/>
                    </w:rPr>
                    <w:t>12</w:t>
                  </w:r>
                  <w:r w:rsidRPr="00EA32B9">
                    <w:rPr>
                      <w:rFonts w:ascii="Times New Roman" w:eastAsia="Tahoma" w:hAnsi="Times New Roman" w:cs="Times New Roman"/>
                      <w:color w:val="000000"/>
                      <w:sz w:val="20"/>
                      <w:szCs w:val="20"/>
                      <w:shd w:val="clear" w:color="auto" w:fill="FFFFFF"/>
                      <w:lang w:eastAsia="ru-RU" w:bidi="ru-RU"/>
                    </w:rPr>
                    <w:t>Обеспечение связи жилых и производственных территорий, обслуживание производственных территорий</w:t>
                  </w:r>
                </w:p>
              </w:tc>
            </w:tr>
            <w:tr w:rsidR="00EA32B9" w:rsidRPr="00EA32B9" w:rsidTr="00EA32B9">
              <w:trPr>
                <w:trHeight w:val="517"/>
              </w:trPr>
              <w:tc>
                <w:tcPr>
                  <w:tcW w:w="516"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38" w:type="dxa"/>
                  <w:gridSpan w:val="2"/>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390"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5162" w:type="dxa"/>
                  <w:gridSpan w:val="6"/>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vertAlign w:val="superscript"/>
                      <w:lang w:eastAsia="ru-RU" w:bidi="ru-RU"/>
                    </w:rPr>
                    <w:t>13</w:t>
                  </w:r>
                  <w:r w:rsidRPr="00EA32B9">
                    <w:rPr>
                      <w:rFonts w:ascii="Times New Roman" w:eastAsia="Tahoma" w:hAnsi="Times New Roman" w:cs="Times New Roman"/>
                      <w:color w:val="000000"/>
                      <w:sz w:val="20"/>
                      <w:szCs w:val="20"/>
                      <w:shd w:val="clear" w:color="auto" w:fill="FFFFFF"/>
                      <w:lang w:eastAsia="ru-RU" w:bidi="ru-RU"/>
                    </w:rPr>
                    <w:t>Обеспечение непосредственного подъезда к участкам жилой, производственной и общественной застройки</w:t>
                  </w:r>
                </w:p>
              </w:tc>
            </w:tr>
            <w:tr w:rsidR="00EA32B9" w:rsidRPr="00EA32B9" w:rsidTr="00EA32B9">
              <w:tc>
                <w:tcPr>
                  <w:tcW w:w="516"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38" w:type="dxa"/>
                  <w:gridSpan w:val="2"/>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390"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 xml:space="preserve">Расчетная скорость движения, </w:t>
                  </w:r>
                  <w:proofErr w:type="gramStart"/>
                  <w:r w:rsidRPr="00EA32B9">
                    <w:rPr>
                      <w:rFonts w:ascii="Times New Roman" w:eastAsia="Tahoma" w:hAnsi="Times New Roman" w:cs="Times New Roman"/>
                      <w:color w:val="000000"/>
                      <w:sz w:val="20"/>
                      <w:szCs w:val="20"/>
                      <w:shd w:val="clear" w:color="auto" w:fill="FFFFFF"/>
                      <w:lang w:eastAsia="ru-RU" w:bidi="ru-RU"/>
                    </w:rPr>
                    <w:t>км</w:t>
                  </w:r>
                  <w:proofErr w:type="gramEnd"/>
                  <w:r w:rsidRPr="00EA32B9">
                    <w:rPr>
                      <w:rFonts w:ascii="Times New Roman" w:eastAsia="Tahoma" w:hAnsi="Times New Roman" w:cs="Times New Roman"/>
                      <w:color w:val="000000"/>
                      <w:sz w:val="20"/>
                      <w:szCs w:val="20"/>
                      <w:shd w:val="clear" w:color="auto" w:fill="FFFFFF"/>
                      <w:lang w:eastAsia="ru-RU" w:bidi="ru-RU"/>
                    </w:rPr>
                    <w:t>/ч</w:t>
                  </w:r>
                </w:p>
              </w:tc>
              <w:tc>
                <w:tcPr>
                  <w:tcW w:w="1260"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60</w:t>
                  </w:r>
                </w:p>
              </w:tc>
              <w:tc>
                <w:tcPr>
                  <w:tcW w:w="1280"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40</w:t>
                  </w:r>
                </w:p>
              </w:tc>
              <w:tc>
                <w:tcPr>
                  <w:tcW w:w="1295"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30</w:t>
                  </w:r>
                </w:p>
              </w:tc>
              <w:tc>
                <w:tcPr>
                  <w:tcW w:w="1327"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30</w:t>
                  </w:r>
                </w:p>
              </w:tc>
            </w:tr>
            <w:tr w:rsidR="00EA32B9" w:rsidRPr="00EA32B9" w:rsidTr="00EA32B9">
              <w:tc>
                <w:tcPr>
                  <w:tcW w:w="516"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38" w:type="dxa"/>
                  <w:gridSpan w:val="2"/>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390"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 xml:space="preserve">Ширина полосы движения, </w:t>
                  </w:r>
                  <w:proofErr w:type="gramStart"/>
                  <w:r w:rsidRPr="00EA32B9">
                    <w:rPr>
                      <w:rFonts w:ascii="Times New Roman" w:eastAsia="Tahoma" w:hAnsi="Times New Roman" w:cs="Times New Roman"/>
                      <w:color w:val="000000"/>
                      <w:sz w:val="20"/>
                      <w:szCs w:val="20"/>
                      <w:shd w:val="clear" w:color="auto" w:fill="FFFFFF"/>
                      <w:lang w:eastAsia="ru-RU" w:bidi="ru-RU"/>
                    </w:rPr>
                    <w:t>м</w:t>
                  </w:r>
                  <w:proofErr w:type="gramEnd"/>
                </w:p>
              </w:tc>
              <w:tc>
                <w:tcPr>
                  <w:tcW w:w="1260"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3,5</w:t>
                  </w:r>
                </w:p>
              </w:tc>
              <w:tc>
                <w:tcPr>
                  <w:tcW w:w="1280"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3,0</w:t>
                  </w:r>
                </w:p>
              </w:tc>
              <w:tc>
                <w:tcPr>
                  <w:tcW w:w="1295"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2,75</w:t>
                  </w:r>
                </w:p>
              </w:tc>
              <w:tc>
                <w:tcPr>
                  <w:tcW w:w="1327"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4,5</w:t>
                  </w:r>
                </w:p>
              </w:tc>
            </w:tr>
            <w:tr w:rsidR="00EA32B9" w:rsidRPr="00EA32B9" w:rsidTr="00EA32B9">
              <w:tc>
                <w:tcPr>
                  <w:tcW w:w="516"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38" w:type="dxa"/>
                  <w:gridSpan w:val="2"/>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390"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 xml:space="preserve">Число полос движения (суммарно </w:t>
                  </w:r>
                  <w:proofErr w:type="spellStart"/>
                  <w:r w:rsidRPr="00EA32B9">
                    <w:rPr>
                      <w:rFonts w:ascii="Times New Roman" w:eastAsia="Tahoma" w:hAnsi="Times New Roman" w:cs="Times New Roman"/>
                      <w:color w:val="000000"/>
                      <w:sz w:val="20"/>
                      <w:szCs w:val="20"/>
                      <w:shd w:val="clear" w:color="auto" w:fill="FFFFFF"/>
                      <w:lang w:eastAsia="ru-RU" w:bidi="ru-RU"/>
                    </w:rPr>
                    <w:t>вдвухнаправлениях</w:t>
                  </w:r>
                  <w:proofErr w:type="spellEnd"/>
                  <w:r w:rsidRPr="00EA32B9">
                    <w:rPr>
                      <w:rFonts w:ascii="Times New Roman" w:eastAsia="Tahoma" w:hAnsi="Times New Roman" w:cs="Times New Roman"/>
                      <w:color w:val="000000"/>
                      <w:sz w:val="20"/>
                      <w:szCs w:val="20"/>
                      <w:shd w:val="clear" w:color="auto" w:fill="FFFFFF"/>
                      <w:lang w:eastAsia="ru-RU" w:bidi="ru-RU"/>
                    </w:rPr>
                    <w:t>)</w:t>
                  </w:r>
                </w:p>
              </w:tc>
              <w:tc>
                <w:tcPr>
                  <w:tcW w:w="1260"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2-4</w:t>
                  </w:r>
                </w:p>
              </w:tc>
              <w:tc>
                <w:tcPr>
                  <w:tcW w:w="1280"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w:t>
                  </w:r>
                </w:p>
              </w:tc>
              <w:tc>
                <w:tcPr>
                  <w:tcW w:w="1295"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w:t>
                  </w:r>
                </w:p>
              </w:tc>
              <w:tc>
                <w:tcPr>
                  <w:tcW w:w="1327"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w:t>
                  </w:r>
                </w:p>
              </w:tc>
            </w:tr>
            <w:tr w:rsidR="00EA32B9" w:rsidRPr="00EA32B9" w:rsidTr="00EA32B9">
              <w:tc>
                <w:tcPr>
                  <w:tcW w:w="516"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38" w:type="dxa"/>
                  <w:gridSpan w:val="2"/>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390"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Наименьший радиус кривых в плане без виража, </w:t>
                  </w:r>
                  <w:proofErr w:type="gramStart"/>
                  <w:r w:rsidRPr="00EA32B9">
                    <w:rPr>
                      <w:rFonts w:ascii="Times New Roman" w:eastAsia="Times New Roman" w:hAnsi="Times New Roman" w:cs="Times New Roman"/>
                      <w:sz w:val="24"/>
                      <w:szCs w:val="24"/>
                      <w:lang w:eastAsia="ru-RU"/>
                    </w:rPr>
                    <w:t>м</w:t>
                  </w:r>
                  <w:proofErr w:type="gramEnd"/>
                </w:p>
              </w:tc>
              <w:tc>
                <w:tcPr>
                  <w:tcW w:w="1260"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220</w:t>
                  </w:r>
                </w:p>
              </w:tc>
              <w:tc>
                <w:tcPr>
                  <w:tcW w:w="1280"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80</w:t>
                  </w:r>
                </w:p>
              </w:tc>
              <w:tc>
                <w:tcPr>
                  <w:tcW w:w="1295"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40</w:t>
                  </w:r>
                </w:p>
              </w:tc>
              <w:tc>
                <w:tcPr>
                  <w:tcW w:w="1327"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40</w:t>
                  </w:r>
                </w:p>
              </w:tc>
            </w:tr>
            <w:tr w:rsidR="00EA32B9" w:rsidRPr="00EA32B9" w:rsidTr="00EA32B9">
              <w:tc>
                <w:tcPr>
                  <w:tcW w:w="516"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38" w:type="dxa"/>
                  <w:gridSpan w:val="2"/>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390"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Наибольший продольный уклон, </w:t>
                  </w:r>
                  <w:r w:rsidRPr="00EA32B9">
                    <w:rPr>
                      <w:rFonts w:ascii="Times New Roman" w:eastAsia="Tahoma" w:hAnsi="Times New Roman" w:cs="Times New Roman"/>
                      <w:color w:val="000000"/>
                      <w:sz w:val="20"/>
                      <w:szCs w:val="20"/>
                      <w:shd w:val="clear" w:color="auto" w:fill="FFFFFF"/>
                      <w:vertAlign w:val="subscript"/>
                      <w:lang w:eastAsia="ru-RU" w:bidi="ru-RU"/>
                    </w:rPr>
                    <w:t>‰</w:t>
                  </w:r>
                </w:p>
              </w:tc>
              <w:tc>
                <w:tcPr>
                  <w:tcW w:w="1260"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70</w:t>
                  </w:r>
                </w:p>
              </w:tc>
              <w:tc>
                <w:tcPr>
                  <w:tcW w:w="1280"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80</w:t>
                  </w:r>
                </w:p>
              </w:tc>
              <w:tc>
                <w:tcPr>
                  <w:tcW w:w="1295"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80</w:t>
                  </w:r>
                </w:p>
              </w:tc>
              <w:tc>
                <w:tcPr>
                  <w:tcW w:w="1327"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80</w:t>
                  </w:r>
                </w:p>
              </w:tc>
            </w:tr>
            <w:tr w:rsidR="00EA32B9" w:rsidRPr="00EA32B9" w:rsidTr="00EA32B9">
              <w:tc>
                <w:tcPr>
                  <w:tcW w:w="516"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38" w:type="dxa"/>
                  <w:gridSpan w:val="2"/>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390" w:type="dxa"/>
                </w:tcPr>
                <w:p w:rsidR="00EA32B9" w:rsidRPr="00EA32B9" w:rsidRDefault="00EA32B9" w:rsidP="00EA32B9">
                  <w:pPr>
                    <w:widowControl w:val="0"/>
                    <w:spacing w:line="254" w:lineRule="exact"/>
                    <w:rPr>
                      <w:rFonts w:ascii="Times New Roman" w:eastAsia="Times New Roman" w:hAnsi="Times New Roman" w:cs="Times New Roman"/>
                      <w:sz w:val="24"/>
                      <w:szCs w:val="24"/>
                    </w:rPr>
                  </w:pPr>
                  <w:r w:rsidRPr="00EA32B9">
                    <w:rPr>
                      <w:rFonts w:ascii="Times New Roman" w:eastAsia="Tahoma" w:hAnsi="Times New Roman" w:cs="Times New Roman"/>
                      <w:color w:val="000000"/>
                      <w:sz w:val="20"/>
                      <w:szCs w:val="20"/>
                      <w:shd w:val="clear" w:color="auto" w:fill="FFFFFF"/>
                      <w:lang w:eastAsia="ru-RU" w:bidi="ru-RU"/>
                    </w:rPr>
                    <w:t>Ширина</w:t>
                  </w:r>
                </w:p>
                <w:p w:rsidR="00EA32B9" w:rsidRPr="00EA32B9" w:rsidRDefault="00EA32B9" w:rsidP="00EA32B9">
                  <w:pPr>
                    <w:widowControl w:val="0"/>
                    <w:spacing w:line="254" w:lineRule="exact"/>
                    <w:rPr>
                      <w:rFonts w:ascii="Times New Roman" w:eastAsia="Times New Roman" w:hAnsi="Times New Roman" w:cs="Times New Roman"/>
                      <w:sz w:val="24"/>
                      <w:szCs w:val="24"/>
                    </w:rPr>
                  </w:pPr>
                  <w:r w:rsidRPr="00EA32B9">
                    <w:rPr>
                      <w:rFonts w:ascii="Times New Roman" w:eastAsia="Tahoma" w:hAnsi="Times New Roman" w:cs="Times New Roman"/>
                      <w:color w:val="000000"/>
                      <w:sz w:val="20"/>
                      <w:szCs w:val="20"/>
                      <w:shd w:val="clear" w:color="auto" w:fill="FFFFFF"/>
                      <w:lang w:eastAsia="ru-RU" w:bidi="ru-RU"/>
                    </w:rPr>
                    <w:t>пешеходной</w:t>
                  </w:r>
                </w:p>
                <w:p w:rsidR="00EA32B9" w:rsidRPr="00EA32B9" w:rsidRDefault="00EA32B9" w:rsidP="00EA32B9">
                  <w:pPr>
                    <w:widowControl w:val="0"/>
                    <w:spacing w:line="254" w:lineRule="exact"/>
                    <w:rPr>
                      <w:rFonts w:ascii="Times New Roman" w:eastAsia="Times New Roman" w:hAnsi="Times New Roman" w:cs="Times New Roman"/>
                      <w:sz w:val="24"/>
                      <w:szCs w:val="24"/>
                    </w:rPr>
                  </w:pPr>
                  <w:r w:rsidRPr="00EA32B9">
                    <w:rPr>
                      <w:rFonts w:ascii="Times New Roman" w:eastAsia="Tahoma" w:hAnsi="Times New Roman" w:cs="Times New Roman"/>
                      <w:color w:val="000000"/>
                      <w:sz w:val="20"/>
                      <w:szCs w:val="20"/>
                      <w:shd w:val="clear" w:color="auto" w:fill="FFFFFF"/>
                      <w:lang w:eastAsia="ru-RU" w:bidi="ru-RU"/>
                    </w:rPr>
                    <w:t>части</w:t>
                  </w:r>
                </w:p>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 xml:space="preserve">тротуара, </w:t>
                  </w:r>
                  <w:proofErr w:type="gramStart"/>
                  <w:r w:rsidRPr="00EA32B9">
                    <w:rPr>
                      <w:rFonts w:ascii="Times New Roman" w:eastAsia="Tahoma" w:hAnsi="Times New Roman" w:cs="Times New Roman"/>
                      <w:color w:val="000000"/>
                      <w:sz w:val="20"/>
                      <w:szCs w:val="20"/>
                      <w:shd w:val="clear" w:color="auto" w:fill="FFFFFF"/>
                      <w:lang w:eastAsia="ru-RU" w:bidi="ru-RU"/>
                    </w:rPr>
                    <w:t>м</w:t>
                  </w:r>
                  <w:proofErr w:type="gramEnd"/>
                </w:p>
              </w:tc>
              <w:tc>
                <w:tcPr>
                  <w:tcW w:w="1260"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1,5-2,25</w:t>
                  </w:r>
                </w:p>
              </w:tc>
              <w:tc>
                <w:tcPr>
                  <w:tcW w:w="1280"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1,5</w:t>
                  </w:r>
                </w:p>
              </w:tc>
              <w:tc>
                <w:tcPr>
                  <w:tcW w:w="1295"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1,0 (допускается устраивать с одной стороны)</w:t>
                  </w:r>
                </w:p>
              </w:tc>
              <w:tc>
                <w:tcPr>
                  <w:tcW w:w="1327"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w:t>
                  </w:r>
                </w:p>
              </w:tc>
            </w:tr>
            <w:tr w:rsidR="00EA32B9" w:rsidRPr="00EA32B9" w:rsidTr="00EA32B9">
              <w:tc>
                <w:tcPr>
                  <w:tcW w:w="516"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38" w:type="dxa"/>
                  <w:gridSpan w:val="2"/>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390"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Максимально допустимый уровень территориальной доступности</w:t>
                  </w:r>
                </w:p>
              </w:tc>
              <w:tc>
                <w:tcPr>
                  <w:tcW w:w="5162" w:type="dxa"/>
                  <w:gridSpan w:val="6"/>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Не нормируется</w:t>
                  </w:r>
                </w:p>
              </w:tc>
            </w:tr>
            <w:tr w:rsidR="00EA32B9" w:rsidRPr="00EA32B9" w:rsidTr="00EA32B9">
              <w:trPr>
                <w:trHeight w:val="239"/>
              </w:trPr>
              <w:tc>
                <w:tcPr>
                  <w:tcW w:w="516"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9090" w:type="dxa"/>
                  <w:gridSpan w:val="9"/>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Примечания:</w:t>
                  </w:r>
                </w:p>
                <w:p w:rsidR="00EA32B9" w:rsidRPr="00EA32B9" w:rsidRDefault="00EA32B9" w:rsidP="00EA32B9">
                  <w:pPr>
                    <w:ind w:firstLine="459"/>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1) В составе УДС выделяются главные улицы, являющиеся основой архитектурно-планировочной структуры территории населенного пункта.</w:t>
                  </w:r>
                </w:p>
                <w:p w:rsidR="00EA32B9" w:rsidRPr="00EA32B9" w:rsidRDefault="00EA32B9" w:rsidP="00EA32B9">
                  <w:pPr>
                    <w:ind w:firstLine="459"/>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2) Ширина улиц и дорог определяется расчетом в зависимости от интенсивности транспортного движения в соответствии с требованиями СП 34.13330.2012, состава размещаемых в пределах поперечного профиля элементов (проезжих частей, технических полос для прокладки инженерных коммуникаций, тротуаров, зеленых насаждений и др.), с учетом санитарно-гигиенических требований и требований особых обстоятельств. Для сельских поселений, как правило, ширина улиц и дорог местного значения в красных линиях принимается 15-30 м.</w:t>
                  </w:r>
                </w:p>
                <w:p w:rsidR="00EA32B9" w:rsidRPr="00EA32B9" w:rsidRDefault="00EA32B9" w:rsidP="00EA32B9">
                  <w:pPr>
                    <w:ind w:firstLine="459"/>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 xml:space="preserve">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w:t>
                  </w:r>
                  <w:proofErr w:type="gramStart"/>
                  <w:r w:rsidRPr="00EA32B9">
                    <w:rPr>
                      <w:rFonts w:ascii="Times New Roman" w:eastAsia="Tahoma" w:hAnsi="Times New Roman" w:cs="Times New Roman"/>
                      <w:color w:val="000000"/>
                      <w:sz w:val="20"/>
                      <w:szCs w:val="20"/>
                      <w:shd w:val="clear" w:color="auto" w:fill="FFFFFF"/>
                      <w:lang w:eastAsia="ru-RU" w:bidi="ru-RU"/>
                    </w:rPr>
                    <w:t>расчетной</w:t>
                  </w:r>
                  <w:proofErr w:type="gramEnd"/>
                  <w:r w:rsidRPr="00EA32B9">
                    <w:rPr>
                      <w:rFonts w:ascii="Times New Roman" w:eastAsia="Tahoma" w:hAnsi="Times New Roman" w:cs="Times New Roman"/>
                      <w:color w:val="000000"/>
                      <w:sz w:val="20"/>
                      <w:szCs w:val="20"/>
                      <w:shd w:val="clear" w:color="auto" w:fill="FFFFFF"/>
                      <w:lang w:eastAsia="ru-RU" w:bidi="ru-RU"/>
                    </w:rPr>
                    <w:t>.</w:t>
                  </w:r>
                </w:p>
                <w:p w:rsidR="00EA32B9" w:rsidRPr="00EA32B9" w:rsidRDefault="00EA32B9" w:rsidP="00EA32B9">
                  <w:pPr>
                    <w:ind w:firstLine="459"/>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 xml:space="preserve">3) Поперечные уклоны элементов поперечного профиля следует принимать: для проезжей части – мин. 10 </w:t>
                  </w:r>
                  <w:r w:rsidRPr="00EA32B9">
                    <w:rPr>
                      <w:rFonts w:ascii="Times New Roman" w:eastAsia="Tahoma" w:hAnsi="Times New Roman" w:cs="Times New Roman"/>
                      <w:color w:val="000000"/>
                      <w:sz w:val="20"/>
                      <w:szCs w:val="20"/>
                      <w:shd w:val="clear" w:color="auto" w:fill="FFFFFF"/>
                      <w:vertAlign w:val="subscript"/>
                      <w:lang w:eastAsia="ru-RU" w:bidi="ru-RU"/>
                    </w:rPr>
                    <w:t>‰</w:t>
                  </w:r>
                  <w:r w:rsidRPr="00EA32B9">
                    <w:rPr>
                      <w:rFonts w:ascii="Times New Roman" w:eastAsia="Tahoma" w:hAnsi="Times New Roman" w:cs="Times New Roman"/>
                      <w:color w:val="000000"/>
                      <w:sz w:val="20"/>
                      <w:szCs w:val="20"/>
                      <w:shd w:val="clear" w:color="auto" w:fill="FFFFFF"/>
                      <w:lang w:eastAsia="ru-RU" w:bidi="ru-RU"/>
                    </w:rPr>
                    <w:t xml:space="preserve">, макс. 30 </w:t>
                  </w:r>
                  <w:r w:rsidRPr="00EA32B9">
                    <w:rPr>
                      <w:rFonts w:ascii="Times New Roman" w:eastAsia="Tahoma" w:hAnsi="Times New Roman" w:cs="Times New Roman"/>
                      <w:color w:val="000000"/>
                      <w:sz w:val="20"/>
                      <w:szCs w:val="20"/>
                      <w:shd w:val="clear" w:color="auto" w:fill="FFFFFF"/>
                      <w:vertAlign w:val="subscript"/>
                      <w:lang w:eastAsia="ru-RU" w:bidi="ru-RU"/>
                    </w:rPr>
                    <w:t>‰</w:t>
                  </w:r>
                  <w:r w:rsidRPr="00EA32B9">
                    <w:rPr>
                      <w:rFonts w:ascii="Times New Roman" w:eastAsia="Tahoma" w:hAnsi="Times New Roman" w:cs="Times New Roman"/>
                      <w:color w:val="000000"/>
                      <w:sz w:val="20"/>
                      <w:szCs w:val="20"/>
                      <w:shd w:val="clear" w:color="auto" w:fill="FFFFFF"/>
                      <w:lang w:eastAsia="ru-RU" w:bidi="ru-RU"/>
                    </w:rPr>
                    <w:t xml:space="preserve">; для тротуара – мин. 5 </w:t>
                  </w:r>
                  <w:r w:rsidRPr="00EA32B9">
                    <w:rPr>
                      <w:rFonts w:ascii="Times New Roman" w:eastAsia="Tahoma" w:hAnsi="Times New Roman" w:cs="Times New Roman"/>
                      <w:color w:val="000000"/>
                      <w:sz w:val="20"/>
                      <w:szCs w:val="20"/>
                      <w:shd w:val="clear" w:color="auto" w:fill="FFFFFF"/>
                      <w:vertAlign w:val="subscript"/>
                      <w:lang w:eastAsia="ru-RU" w:bidi="ru-RU"/>
                    </w:rPr>
                    <w:t>‰</w:t>
                  </w:r>
                  <w:r w:rsidRPr="00EA32B9">
                    <w:rPr>
                      <w:rFonts w:ascii="Times New Roman" w:eastAsia="Tahoma" w:hAnsi="Times New Roman" w:cs="Times New Roman"/>
                      <w:color w:val="000000"/>
                      <w:sz w:val="20"/>
                      <w:szCs w:val="20"/>
                      <w:shd w:val="clear" w:color="auto" w:fill="FFFFFF"/>
                      <w:lang w:eastAsia="ru-RU" w:bidi="ru-RU"/>
                    </w:rPr>
                    <w:t xml:space="preserve">, макс. 20 </w:t>
                  </w:r>
                  <w:r w:rsidRPr="00EA32B9">
                    <w:rPr>
                      <w:rFonts w:ascii="Times New Roman" w:eastAsia="Tahoma" w:hAnsi="Times New Roman" w:cs="Times New Roman"/>
                      <w:color w:val="000000"/>
                      <w:sz w:val="20"/>
                      <w:szCs w:val="20"/>
                      <w:shd w:val="clear" w:color="auto" w:fill="FFFFFF"/>
                      <w:vertAlign w:val="subscript"/>
                      <w:lang w:eastAsia="ru-RU" w:bidi="ru-RU"/>
                    </w:rPr>
                    <w:t>‰</w:t>
                  </w:r>
                  <w:r w:rsidRPr="00EA32B9">
                    <w:rPr>
                      <w:rFonts w:ascii="Times New Roman" w:eastAsia="Tahoma" w:hAnsi="Times New Roman" w:cs="Times New Roman"/>
                      <w:color w:val="000000"/>
                      <w:sz w:val="20"/>
                      <w:szCs w:val="20"/>
                      <w:shd w:val="clear" w:color="auto" w:fill="FFFFFF"/>
                      <w:lang w:eastAsia="ru-RU" w:bidi="ru-RU"/>
                    </w:rPr>
                    <w:t>.</w:t>
                  </w:r>
                </w:p>
                <w:p w:rsidR="00EA32B9" w:rsidRPr="00EA32B9" w:rsidRDefault="00EA32B9" w:rsidP="00EA32B9">
                  <w:pPr>
                    <w:ind w:firstLine="459"/>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 xml:space="preserve">4) 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w:t>
                  </w:r>
                  <w:r w:rsidRPr="00EA32B9">
                    <w:rPr>
                      <w:rFonts w:ascii="Times New Roman" w:eastAsia="Tahoma" w:hAnsi="Times New Roman" w:cs="Times New Roman"/>
                      <w:color w:val="000000"/>
                      <w:sz w:val="20"/>
                      <w:szCs w:val="20"/>
                      <w:shd w:val="clear" w:color="auto" w:fill="FFFFFF"/>
                      <w:lang w:eastAsia="ru-RU" w:bidi="ru-RU"/>
                    </w:rPr>
                    <w:lastRenderedPageBreak/>
                    <w:t>проезда пожарных машин. В конце проезжих частей тупиковых улиц и дорог следует устраивать площадки для разворота автомобилей и, при необходимости, средств общественного пассажирского транспорта. Тупиковые проезды должны заканчиваться площадками для разворота пожарной техники размером не менее чем 15 x 15 м. Максимальная протяженность тупикового проезда не должна превышать 150 м.</w:t>
                  </w:r>
                </w:p>
                <w:p w:rsidR="00EA32B9" w:rsidRPr="00EA32B9" w:rsidRDefault="00EA32B9" w:rsidP="00EA32B9">
                  <w:pPr>
                    <w:ind w:firstLine="459"/>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5) Радиусы закругления бортового камня или кромки проезжей части улиц, дорог следует принимать по расчету, но не менее 6 м, при отсутствии движения допускается принимать 1,0 м. Для общественного транспорта (трамвай, троллейбус, автобус) радиусы закругления устанавливаются в соответствии с техническими требованиями эксплуатации этих видов транспорта.</w:t>
                  </w:r>
                </w:p>
                <w:p w:rsidR="00EA32B9" w:rsidRPr="00EA32B9" w:rsidRDefault="00EA32B9" w:rsidP="00EA32B9">
                  <w:pPr>
                    <w:ind w:firstLine="459"/>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6) На нерегулируемых перекрестках и примыканиях улиц и дорог, а также на пешеходных переходах необходимо предусматривать треугольники видимости. Размеры сторон треугольника для условий «транспорт-транспорт» и для условий «пешеход-транспорт» должны быть определены по расчету. 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EA32B9" w:rsidRPr="00EA32B9" w:rsidRDefault="00EA32B9" w:rsidP="00EA32B9">
                  <w:pPr>
                    <w:ind w:firstLine="459"/>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7) Улицы и дороги, а также искусственные сооружения на них должны быть оборудованы стационарными наружными осветительными установками. Наружное освещение улиц и дорог следует выполнять в соответствии с Правилами устройства электроустановок и другими утвержденными нормативными документами.</w:t>
                  </w:r>
                </w:p>
                <w:p w:rsidR="00EA32B9" w:rsidRPr="00EA32B9" w:rsidRDefault="00EA32B9" w:rsidP="00EA32B9">
                  <w:pPr>
                    <w:ind w:firstLine="459"/>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 xml:space="preserve">8) На магистральных улицах регулируемого движения допускается предусматривать велосипедные дорожки, выделенные разделительными полосами. </w:t>
                  </w:r>
                </w:p>
                <w:p w:rsidR="00EA32B9" w:rsidRPr="00EA32B9" w:rsidRDefault="00EA32B9" w:rsidP="00EA32B9">
                  <w:pPr>
                    <w:ind w:firstLine="459"/>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9) В условиях реконструкции на улицах местного значения, а также при расчетном пешеходном движении менее 50 чел./</w:t>
                  </w:r>
                  <w:proofErr w:type="gramStart"/>
                  <w:r w:rsidRPr="00EA32B9">
                    <w:rPr>
                      <w:rFonts w:ascii="Times New Roman" w:eastAsia="Tahoma" w:hAnsi="Times New Roman" w:cs="Times New Roman"/>
                      <w:color w:val="000000"/>
                      <w:sz w:val="20"/>
                      <w:szCs w:val="20"/>
                      <w:shd w:val="clear" w:color="auto" w:fill="FFFFFF"/>
                      <w:lang w:eastAsia="ru-RU" w:bidi="ru-RU"/>
                    </w:rPr>
                    <w:t>ч</w:t>
                  </w:r>
                  <w:proofErr w:type="gramEnd"/>
                  <w:r w:rsidRPr="00EA32B9">
                    <w:rPr>
                      <w:rFonts w:ascii="Times New Roman" w:eastAsia="Tahoma" w:hAnsi="Times New Roman" w:cs="Times New Roman"/>
                      <w:color w:val="000000"/>
                      <w:sz w:val="20"/>
                      <w:szCs w:val="20"/>
                      <w:shd w:val="clear" w:color="auto" w:fill="FFFFFF"/>
                      <w:lang w:eastAsia="ru-RU" w:bidi="ru-RU"/>
                    </w:rPr>
                    <w:t xml:space="preserve"> в обоих направлениях допускается устройство тротуаров и дорожек шириной 1 м.</w:t>
                  </w:r>
                </w:p>
                <w:p w:rsidR="00EA32B9" w:rsidRPr="00EA32B9" w:rsidRDefault="00EA32B9" w:rsidP="00EA32B9">
                  <w:pPr>
                    <w:ind w:firstLine="459"/>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Продольные уклоны тротуаров и пешеходных дорожек следует принимать не более 60 ‰, а в горных условиях и в районах с сильно пересеченной местностью - не более 100 ‰ при протяженности этого уклона не более 300 м. При больших уклонах или большей протяженности участков следует предусматривать устройство лестниц (не менее трех и не более 12 ступеней в одном марше)</w:t>
                  </w:r>
                  <w:proofErr w:type="gramStart"/>
                  <w:r w:rsidRPr="00EA32B9">
                    <w:rPr>
                      <w:rFonts w:ascii="Times New Roman" w:eastAsia="Tahoma" w:hAnsi="Times New Roman" w:cs="Times New Roman"/>
                      <w:color w:val="000000"/>
                      <w:sz w:val="20"/>
                      <w:szCs w:val="20"/>
                      <w:shd w:val="clear" w:color="auto" w:fill="FFFFFF"/>
                      <w:lang w:eastAsia="ru-RU" w:bidi="ru-RU"/>
                    </w:rPr>
                    <w:t>.В</w:t>
                  </w:r>
                  <w:proofErr w:type="gramEnd"/>
                  <w:r w:rsidRPr="00EA32B9">
                    <w:rPr>
                      <w:rFonts w:ascii="Times New Roman" w:eastAsia="Tahoma" w:hAnsi="Times New Roman" w:cs="Times New Roman"/>
                      <w:color w:val="000000"/>
                      <w:sz w:val="20"/>
                      <w:szCs w:val="20"/>
                      <w:shd w:val="clear" w:color="auto" w:fill="FFFFFF"/>
                      <w:lang w:eastAsia="ru-RU" w:bidi="ru-RU"/>
                    </w:rPr>
                    <w:t>ысоту ступеней следует принимать не более 12 см, ширину - не менее 38 см; после каждого марша необходимо устраивать площадки длиной не менее 1,5 м. В районах с частыми гололедами продольный уклон тротуаров и пешеходных дорожек не должен превышать 40 ‰; при продольных уклонах тротуаров более  и устройстве лестниц их следует оборудовать поручнями. Поперечный уклон тротуаров следует принимать 10-15 ‰, в стесненных условиях и при реконструкции до 25 ‰.</w:t>
                  </w:r>
                </w:p>
                <w:p w:rsidR="00EA32B9" w:rsidRPr="00EA32B9" w:rsidRDefault="00EA32B9" w:rsidP="00EA32B9">
                  <w:pPr>
                    <w:ind w:firstLine="459"/>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При непосредственном примыкании тротуаров к стенам зданий, подпорным стенкам или оградам следует увеличивать их ширину не менее чем на 0,5 м. В ширину пешеходной части тротуаров и дорожек не включаются площади, необходимые для размещения киосков, скамеек и т. п.</w:t>
                  </w:r>
                </w:p>
                <w:p w:rsidR="00EA32B9" w:rsidRPr="00EA32B9" w:rsidRDefault="00EA32B9" w:rsidP="00EA32B9">
                  <w:pPr>
                    <w:ind w:firstLine="459"/>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11) На путях движения пешеходов следует предусматривать условия безопасного и комфортного передвижения МГН в соответствии с СП 59.13330.2016. Должен быть обеспечен  беспрепятственный доступ  МГН к специализированным парковочным местам и остановочным пунктам общественного транспорта.</w:t>
                  </w:r>
                </w:p>
                <w:p w:rsidR="00EA32B9" w:rsidRPr="00EA32B9" w:rsidRDefault="00EA32B9" w:rsidP="00EA32B9">
                  <w:pPr>
                    <w:ind w:firstLine="459"/>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12) Нормы расчета сооружений и устрой</w:t>
                  </w:r>
                  <w:proofErr w:type="gramStart"/>
                  <w:r w:rsidRPr="00EA32B9">
                    <w:rPr>
                      <w:rFonts w:ascii="Times New Roman" w:eastAsia="Tahoma" w:hAnsi="Times New Roman" w:cs="Times New Roman"/>
                      <w:color w:val="000000"/>
                      <w:sz w:val="20"/>
                      <w:szCs w:val="20"/>
                      <w:shd w:val="clear" w:color="auto" w:fill="FFFFFF"/>
                      <w:lang w:eastAsia="ru-RU" w:bidi="ru-RU"/>
                    </w:rPr>
                    <w:t>ств дл</w:t>
                  </w:r>
                  <w:proofErr w:type="gramEnd"/>
                  <w:r w:rsidRPr="00EA32B9">
                    <w:rPr>
                      <w:rFonts w:ascii="Times New Roman" w:eastAsia="Tahoma" w:hAnsi="Times New Roman" w:cs="Times New Roman"/>
                      <w:color w:val="000000"/>
                      <w:sz w:val="20"/>
                      <w:szCs w:val="20"/>
                      <w:shd w:val="clear" w:color="auto" w:fill="FFFFFF"/>
                      <w:lang w:eastAsia="ru-RU" w:bidi="ru-RU"/>
                    </w:rPr>
                    <w:t xml:space="preserve">я хранения и обслуживания транспортных средств и соответствующих земельных участков следует принимать в соответствии с требованиями СП 42.13330.2016. </w:t>
                  </w:r>
                  <w:proofErr w:type="gramStart"/>
                  <w:r w:rsidRPr="00EA32B9">
                    <w:rPr>
                      <w:rFonts w:ascii="Times New Roman" w:eastAsia="Tahoma" w:hAnsi="Times New Roman" w:cs="Times New Roman"/>
                      <w:color w:val="000000"/>
                      <w:sz w:val="20"/>
                      <w:szCs w:val="20"/>
                      <w:shd w:val="clear" w:color="auto" w:fill="FFFFFF"/>
                      <w:lang w:eastAsia="ru-RU" w:bidi="ru-RU"/>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общеобразовательных и дошкольных образовательных организаций, следует принимать с </w:t>
                  </w:r>
                  <w:proofErr w:type="spellStart"/>
                  <w:r w:rsidRPr="00EA32B9">
                    <w:rPr>
                      <w:rFonts w:ascii="Times New Roman" w:eastAsia="Tahoma" w:hAnsi="Times New Roman" w:cs="Times New Roman"/>
                      <w:color w:val="000000"/>
                      <w:sz w:val="20"/>
                      <w:szCs w:val="20"/>
                      <w:shd w:val="clear" w:color="auto" w:fill="FFFFFF"/>
                      <w:lang w:eastAsia="ru-RU" w:bidi="ru-RU"/>
                    </w:rPr>
                    <w:t>учетом</w:t>
                  </w:r>
                  <w:hyperlink r:id="rId13" w:anchor="6540IN" w:history="1">
                    <w:r w:rsidRPr="00EA32B9">
                      <w:rPr>
                        <w:rFonts w:ascii="Times New Roman" w:eastAsia="Times New Roman" w:hAnsi="Times New Roman" w:cs="Times New Roman"/>
                        <w:bCs/>
                        <w:color w:val="0066CC"/>
                        <w:sz w:val="24"/>
                        <w:szCs w:val="24"/>
                        <w:u w:val="single"/>
                        <w:shd w:val="clear" w:color="auto" w:fill="FFFFFF"/>
                        <w:lang w:eastAsia="ru-RU"/>
                      </w:rPr>
                      <w:t>СанПиН</w:t>
                    </w:r>
                    <w:proofErr w:type="spellEnd"/>
                    <w:r w:rsidRPr="00EA32B9">
                      <w:rPr>
                        <w:rFonts w:ascii="Times New Roman" w:eastAsia="Times New Roman" w:hAnsi="Times New Roman" w:cs="Times New Roman"/>
                        <w:bCs/>
                        <w:color w:val="0066CC"/>
                        <w:sz w:val="24"/>
                        <w:szCs w:val="24"/>
                        <w:u w:val="single"/>
                        <w:shd w:val="clear" w:color="auto" w:fill="FFFFFF"/>
                        <w:lang w:eastAsia="ru-RU"/>
                      </w:rPr>
                      <w:t xml:space="preserve"> 2.2.1/2.1.1.1200-03</w:t>
                    </w:r>
                  </w:hyperlink>
                  <w:r w:rsidRPr="00EA32B9">
                    <w:rPr>
                      <w:rFonts w:ascii="Times New Roman" w:eastAsia="Tahoma" w:hAnsi="Times New Roman" w:cs="Times New Roman"/>
                      <w:color w:val="000000"/>
                      <w:sz w:val="20"/>
                      <w:szCs w:val="20"/>
                      <w:shd w:val="clear" w:color="auto" w:fill="FFFFFF"/>
                      <w:lang w:eastAsia="ru-RU" w:bidi="ru-RU"/>
                    </w:rPr>
                    <w:t>, нормативных документов по пожарной безопасности и СП 113.13330.2016.</w:t>
                  </w:r>
                  <w:proofErr w:type="gramEnd"/>
                </w:p>
              </w:tc>
            </w:tr>
            <w:tr w:rsidR="00EA32B9" w:rsidRPr="00EA32B9" w:rsidTr="00EA32B9">
              <w:trPr>
                <w:trHeight w:val="239"/>
              </w:trPr>
              <w:tc>
                <w:tcPr>
                  <w:tcW w:w="516" w:type="dxa"/>
                  <w:vMerge w:val="restart"/>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lastRenderedPageBreak/>
                    <w:t>14</w:t>
                  </w:r>
                </w:p>
              </w:tc>
              <w:tc>
                <w:tcPr>
                  <w:tcW w:w="1435" w:type="dxa"/>
                  <w:vMerge w:val="restart"/>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Парковые дороги, велосипедные дорожки</w:t>
                  </w:r>
                </w:p>
              </w:tc>
              <w:tc>
                <w:tcPr>
                  <w:tcW w:w="2493" w:type="dxa"/>
                  <w:gridSpan w:val="2"/>
                  <w:vMerge w:val="restart"/>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Категория</w:t>
                  </w:r>
                </w:p>
              </w:tc>
              <w:tc>
                <w:tcPr>
                  <w:tcW w:w="1704" w:type="dxa"/>
                  <w:gridSpan w:val="2"/>
                  <w:vMerge w:val="restart"/>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Парковые дороги</w:t>
                  </w:r>
                  <w:r w:rsidRPr="00EA32B9">
                    <w:rPr>
                      <w:rFonts w:ascii="Times New Roman" w:eastAsia="Times New Roman" w:hAnsi="Times New Roman" w:cs="Times New Roman"/>
                      <w:sz w:val="24"/>
                      <w:szCs w:val="24"/>
                      <w:vertAlign w:val="superscript"/>
                      <w:lang w:eastAsia="ru-RU"/>
                    </w:rPr>
                    <w:t>14</w:t>
                  </w:r>
                </w:p>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3458"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Велосипедные дорожки</w:t>
                  </w:r>
                  <w:r w:rsidRPr="00EA32B9">
                    <w:rPr>
                      <w:rFonts w:ascii="Times New Roman" w:eastAsia="Times New Roman" w:hAnsi="Times New Roman" w:cs="Times New Roman"/>
                      <w:sz w:val="24"/>
                      <w:szCs w:val="24"/>
                      <w:vertAlign w:val="superscript"/>
                      <w:lang w:eastAsia="ru-RU"/>
                    </w:rPr>
                    <w:t>15</w:t>
                  </w:r>
                </w:p>
              </w:tc>
            </w:tr>
            <w:tr w:rsidR="00EA32B9" w:rsidRPr="00EA32B9" w:rsidTr="00EA32B9">
              <w:trPr>
                <w:trHeight w:val="825"/>
              </w:trPr>
              <w:tc>
                <w:tcPr>
                  <w:tcW w:w="516"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435"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93" w:type="dxa"/>
                  <w:gridSpan w:val="2"/>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1704" w:type="dxa"/>
                  <w:gridSpan w:val="2"/>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4"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В составе поперечного профиля УДС</w:t>
                  </w:r>
                </w:p>
              </w:tc>
              <w:tc>
                <w:tcPr>
                  <w:tcW w:w="1754"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На рекреационных территориях, в жилых зонах и т. д.</w:t>
                  </w:r>
                </w:p>
              </w:tc>
            </w:tr>
            <w:tr w:rsidR="00EA32B9" w:rsidRPr="00EA32B9" w:rsidTr="00EA32B9">
              <w:trPr>
                <w:trHeight w:val="458"/>
              </w:trPr>
              <w:tc>
                <w:tcPr>
                  <w:tcW w:w="516"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435"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93" w:type="dxa"/>
                  <w:gridSpan w:val="2"/>
                  <w:vMerge w:val="restart"/>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Назначение</w:t>
                  </w:r>
                </w:p>
              </w:tc>
              <w:tc>
                <w:tcPr>
                  <w:tcW w:w="5162" w:type="dxa"/>
                  <w:gridSpan w:val="6"/>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vertAlign w:val="superscript"/>
                      <w:lang w:eastAsia="ru-RU"/>
                    </w:rPr>
                    <w:t>14</w:t>
                  </w:r>
                  <w:r w:rsidRPr="00EA32B9">
                    <w:rPr>
                      <w:rFonts w:ascii="Times New Roman" w:eastAsia="Times New Roman" w:hAnsi="Times New Roman" w:cs="Times New Roman"/>
                      <w:sz w:val="24"/>
                      <w:szCs w:val="24"/>
                      <w:lang w:eastAsia="ru-RU"/>
                    </w:rPr>
                    <w:t>Обслуживание посетителей и территории парка. Движение экологически чистого транспорта, велосипедов, специального транспорта</w:t>
                  </w:r>
                </w:p>
                <w:p w:rsidR="00EA32B9" w:rsidRPr="00EA32B9" w:rsidRDefault="00EA32B9" w:rsidP="00EA32B9">
                  <w:pPr>
                    <w:ind w:firstLine="567"/>
                    <w:jc w:val="both"/>
                    <w:rPr>
                      <w:rFonts w:ascii="Times New Roman" w:eastAsia="Times New Roman" w:hAnsi="Times New Roman" w:cs="Times New Roman"/>
                      <w:sz w:val="24"/>
                      <w:szCs w:val="24"/>
                      <w:lang w:eastAsia="ru-RU"/>
                    </w:rPr>
                  </w:pPr>
                </w:p>
              </w:tc>
            </w:tr>
            <w:tr w:rsidR="00EA32B9" w:rsidRPr="00EA32B9" w:rsidTr="00EA32B9">
              <w:trPr>
                <w:trHeight w:val="792"/>
              </w:trPr>
              <w:tc>
                <w:tcPr>
                  <w:tcW w:w="516"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435"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93" w:type="dxa"/>
                  <w:gridSpan w:val="2"/>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5162" w:type="dxa"/>
                  <w:gridSpan w:val="6"/>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vertAlign w:val="superscript"/>
                      <w:lang w:eastAsia="ru-RU"/>
                    </w:rPr>
                    <w:t>15</w:t>
                  </w:r>
                  <w:r w:rsidRPr="00EA32B9">
                    <w:rPr>
                      <w:rFonts w:ascii="Times New Roman" w:eastAsia="Times New Roman" w:hAnsi="Times New Roman" w:cs="Times New Roman"/>
                      <w:sz w:val="24"/>
                      <w:szCs w:val="24"/>
                      <w:lang w:eastAsia="ru-RU"/>
                    </w:rPr>
                    <w:t>Движение велосипедного транспорта</w:t>
                  </w:r>
                </w:p>
              </w:tc>
            </w:tr>
            <w:tr w:rsidR="00EA32B9" w:rsidRPr="00EA32B9" w:rsidTr="00EA32B9">
              <w:tc>
                <w:tcPr>
                  <w:tcW w:w="516" w:type="dxa"/>
                  <w:vMerge/>
                </w:tcPr>
                <w:p w:rsidR="00EA32B9" w:rsidRPr="00EA32B9" w:rsidRDefault="00EA32B9" w:rsidP="00EA32B9">
                  <w:pPr>
                    <w:ind w:firstLine="567"/>
                    <w:jc w:val="center"/>
                    <w:rPr>
                      <w:rFonts w:ascii="Times New Roman" w:eastAsia="Times New Roman" w:hAnsi="Times New Roman" w:cs="Times New Roman"/>
                      <w:sz w:val="24"/>
                      <w:szCs w:val="24"/>
                      <w:highlight w:val="red"/>
                      <w:lang w:eastAsia="ru-RU"/>
                    </w:rPr>
                  </w:pPr>
                </w:p>
              </w:tc>
              <w:tc>
                <w:tcPr>
                  <w:tcW w:w="1435" w:type="dxa"/>
                  <w:vMerge/>
                </w:tcPr>
                <w:p w:rsidR="00EA32B9" w:rsidRPr="00EA32B9" w:rsidRDefault="00EA32B9" w:rsidP="00EA32B9">
                  <w:pPr>
                    <w:ind w:firstLine="567"/>
                    <w:jc w:val="both"/>
                    <w:rPr>
                      <w:rFonts w:ascii="Times New Roman" w:eastAsia="Times New Roman" w:hAnsi="Times New Roman" w:cs="Times New Roman"/>
                      <w:sz w:val="24"/>
                      <w:szCs w:val="24"/>
                      <w:highlight w:val="red"/>
                      <w:lang w:eastAsia="ru-RU"/>
                    </w:rPr>
                  </w:pPr>
                </w:p>
              </w:tc>
              <w:tc>
                <w:tcPr>
                  <w:tcW w:w="2493"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 xml:space="preserve">Расчетная скорость движения, </w:t>
                  </w:r>
                  <w:proofErr w:type="gramStart"/>
                  <w:r w:rsidRPr="00EA32B9">
                    <w:rPr>
                      <w:rFonts w:ascii="Times New Roman" w:eastAsia="Tahoma" w:hAnsi="Times New Roman" w:cs="Times New Roman"/>
                      <w:color w:val="000000"/>
                      <w:sz w:val="20"/>
                      <w:szCs w:val="20"/>
                      <w:shd w:val="clear" w:color="auto" w:fill="FFFFFF"/>
                      <w:lang w:eastAsia="ru-RU" w:bidi="ru-RU"/>
                    </w:rPr>
                    <w:t>км</w:t>
                  </w:r>
                  <w:proofErr w:type="gramEnd"/>
                  <w:r w:rsidRPr="00EA32B9">
                    <w:rPr>
                      <w:rFonts w:ascii="Times New Roman" w:eastAsia="Tahoma" w:hAnsi="Times New Roman" w:cs="Times New Roman"/>
                      <w:color w:val="000000"/>
                      <w:sz w:val="20"/>
                      <w:szCs w:val="20"/>
                      <w:shd w:val="clear" w:color="auto" w:fill="FFFFFF"/>
                      <w:lang w:eastAsia="ru-RU" w:bidi="ru-RU"/>
                    </w:rPr>
                    <w:t>/ч</w:t>
                  </w:r>
                </w:p>
              </w:tc>
              <w:tc>
                <w:tcPr>
                  <w:tcW w:w="1704"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40</w:t>
                  </w:r>
                </w:p>
              </w:tc>
              <w:tc>
                <w:tcPr>
                  <w:tcW w:w="1704"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w:t>
                  </w:r>
                </w:p>
              </w:tc>
              <w:tc>
                <w:tcPr>
                  <w:tcW w:w="1754"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20</w:t>
                  </w:r>
                </w:p>
              </w:tc>
            </w:tr>
            <w:tr w:rsidR="00EA32B9" w:rsidRPr="00EA32B9" w:rsidTr="00EA32B9">
              <w:tc>
                <w:tcPr>
                  <w:tcW w:w="516" w:type="dxa"/>
                  <w:vMerge/>
                </w:tcPr>
                <w:p w:rsidR="00EA32B9" w:rsidRPr="00EA32B9" w:rsidRDefault="00EA32B9" w:rsidP="00EA32B9">
                  <w:pPr>
                    <w:ind w:firstLine="567"/>
                    <w:jc w:val="center"/>
                    <w:rPr>
                      <w:rFonts w:ascii="Times New Roman" w:eastAsia="Times New Roman" w:hAnsi="Times New Roman" w:cs="Times New Roman"/>
                      <w:sz w:val="24"/>
                      <w:szCs w:val="24"/>
                      <w:highlight w:val="red"/>
                      <w:lang w:eastAsia="ru-RU"/>
                    </w:rPr>
                  </w:pPr>
                </w:p>
              </w:tc>
              <w:tc>
                <w:tcPr>
                  <w:tcW w:w="1435" w:type="dxa"/>
                  <w:vMerge/>
                </w:tcPr>
                <w:p w:rsidR="00EA32B9" w:rsidRPr="00EA32B9" w:rsidRDefault="00EA32B9" w:rsidP="00EA32B9">
                  <w:pPr>
                    <w:ind w:firstLine="567"/>
                    <w:jc w:val="both"/>
                    <w:rPr>
                      <w:rFonts w:ascii="Times New Roman" w:eastAsia="Times New Roman" w:hAnsi="Times New Roman" w:cs="Times New Roman"/>
                      <w:sz w:val="24"/>
                      <w:szCs w:val="24"/>
                      <w:highlight w:val="red"/>
                      <w:lang w:eastAsia="ru-RU"/>
                    </w:rPr>
                  </w:pPr>
                </w:p>
              </w:tc>
              <w:tc>
                <w:tcPr>
                  <w:tcW w:w="2493" w:type="dxa"/>
                  <w:gridSpan w:val="2"/>
                  <w:vMerge w:val="restart"/>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 xml:space="preserve">Ширина полосы движения, </w:t>
                  </w:r>
                  <w:proofErr w:type="gramStart"/>
                  <w:r w:rsidRPr="00EA32B9">
                    <w:rPr>
                      <w:rFonts w:ascii="Times New Roman" w:eastAsia="Tahoma" w:hAnsi="Times New Roman" w:cs="Times New Roman"/>
                      <w:color w:val="000000"/>
                      <w:sz w:val="20"/>
                      <w:szCs w:val="20"/>
                      <w:shd w:val="clear" w:color="auto" w:fill="FFFFFF"/>
                      <w:lang w:eastAsia="ru-RU" w:bidi="ru-RU"/>
                    </w:rPr>
                    <w:t>м</w:t>
                  </w:r>
                  <w:proofErr w:type="gramEnd"/>
                </w:p>
              </w:tc>
              <w:tc>
                <w:tcPr>
                  <w:tcW w:w="1704" w:type="dxa"/>
                  <w:gridSpan w:val="2"/>
                  <w:vMerge w:val="restart"/>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3,0</w:t>
                  </w:r>
                </w:p>
              </w:tc>
              <w:tc>
                <w:tcPr>
                  <w:tcW w:w="1704"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1,5* / 1,0**</w:t>
                  </w:r>
                </w:p>
                <w:p w:rsidR="00EA32B9" w:rsidRPr="00EA32B9" w:rsidRDefault="00EA32B9" w:rsidP="00EA32B9">
                  <w:pPr>
                    <w:jc w:val="both"/>
                    <w:rPr>
                      <w:rFonts w:ascii="Times New Roman" w:eastAsia="Times New Roman" w:hAnsi="Times New Roman" w:cs="Times New Roman"/>
                      <w:sz w:val="24"/>
                      <w:szCs w:val="24"/>
                      <w:lang w:eastAsia="ru-RU"/>
                    </w:rPr>
                  </w:pPr>
                </w:p>
              </w:tc>
              <w:tc>
                <w:tcPr>
                  <w:tcW w:w="1754"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1,5* / 1,0**</w:t>
                  </w:r>
                </w:p>
              </w:tc>
            </w:tr>
            <w:tr w:rsidR="00EA32B9" w:rsidRPr="00EA32B9" w:rsidTr="00EA32B9">
              <w:tc>
                <w:tcPr>
                  <w:tcW w:w="516" w:type="dxa"/>
                  <w:vMerge/>
                </w:tcPr>
                <w:p w:rsidR="00EA32B9" w:rsidRPr="00EA32B9" w:rsidRDefault="00EA32B9" w:rsidP="00EA32B9">
                  <w:pPr>
                    <w:ind w:firstLine="567"/>
                    <w:jc w:val="center"/>
                    <w:rPr>
                      <w:rFonts w:ascii="Times New Roman" w:eastAsia="Times New Roman" w:hAnsi="Times New Roman" w:cs="Times New Roman"/>
                      <w:sz w:val="24"/>
                      <w:szCs w:val="24"/>
                      <w:highlight w:val="red"/>
                      <w:lang w:eastAsia="ru-RU"/>
                    </w:rPr>
                  </w:pPr>
                </w:p>
              </w:tc>
              <w:tc>
                <w:tcPr>
                  <w:tcW w:w="1435" w:type="dxa"/>
                  <w:vMerge/>
                </w:tcPr>
                <w:p w:rsidR="00EA32B9" w:rsidRPr="00EA32B9" w:rsidRDefault="00EA32B9" w:rsidP="00EA32B9">
                  <w:pPr>
                    <w:ind w:firstLine="567"/>
                    <w:jc w:val="both"/>
                    <w:rPr>
                      <w:rFonts w:ascii="Times New Roman" w:eastAsia="Times New Roman" w:hAnsi="Times New Roman" w:cs="Times New Roman"/>
                      <w:sz w:val="24"/>
                      <w:szCs w:val="24"/>
                      <w:highlight w:val="red"/>
                      <w:lang w:eastAsia="ru-RU"/>
                    </w:rPr>
                  </w:pPr>
                </w:p>
              </w:tc>
              <w:tc>
                <w:tcPr>
                  <w:tcW w:w="2493" w:type="dxa"/>
                  <w:gridSpan w:val="2"/>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1704" w:type="dxa"/>
                  <w:gridSpan w:val="2"/>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3458" w:type="dxa"/>
                  <w:gridSpan w:val="4"/>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*При движении в одном направлении.</w:t>
                  </w:r>
                </w:p>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При движении в двух направлениях.</w:t>
                  </w:r>
                </w:p>
              </w:tc>
            </w:tr>
            <w:tr w:rsidR="00EA32B9" w:rsidRPr="00EA32B9" w:rsidTr="00EA32B9">
              <w:tc>
                <w:tcPr>
                  <w:tcW w:w="516" w:type="dxa"/>
                  <w:vMerge/>
                </w:tcPr>
                <w:p w:rsidR="00EA32B9" w:rsidRPr="00EA32B9" w:rsidRDefault="00EA32B9" w:rsidP="00EA32B9">
                  <w:pPr>
                    <w:ind w:firstLine="567"/>
                    <w:jc w:val="center"/>
                    <w:rPr>
                      <w:rFonts w:ascii="Times New Roman" w:eastAsia="Times New Roman" w:hAnsi="Times New Roman" w:cs="Times New Roman"/>
                      <w:sz w:val="24"/>
                      <w:szCs w:val="24"/>
                      <w:highlight w:val="red"/>
                      <w:lang w:eastAsia="ru-RU"/>
                    </w:rPr>
                  </w:pPr>
                </w:p>
              </w:tc>
              <w:tc>
                <w:tcPr>
                  <w:tcW w:w="1435" w:type="dxa"/>
                  <w:vMerge/>
                </w:tcPr>
                <w:p w:rsidR="00EA32B9" w:rsidRPr="00EA32B9" w:rsidRDefault="00EA32B9" w:rsidP="00EA32B9">
                  <w:pPr>
                    <w:ind w:firstLine="567"/>
                    <w:jc w:val="both"/>
                    <w:rPr>
                      <w:rFonts w:ascii="Times New Roman" w:eastAsia="Times New Roman" w:hAnsi="Times New Roman" w:cs="Times New Roman"/>
                      <w:sz w:val="24"/>
                      <w:szCs w:val="24"/>
                      <w:highlight w:val="red"/>
                      <w:lang w:eastAsia="ru-RU"/>
                    </w:rPr>
                  </w:pPr>
                </w:p>
              </w:tc>
              <w:tc>
                <w:tcPr>
                  <w:tcW w:w="2493"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Число полос движения (суммарно в двух направлениях)</w:t>
                  </w:r>
                </w:p>
              </w:tc>
              <w:tc>
                <w:tcPr>
                  <w:tcW w:w="1704" w:type="dxa"/>
                  <w:gridSpan w:val="2"/>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w:t>
                  </w:r>
                </w:p>
              </w:tc>
              <w:tc>
                <w:tcPr>
                  <w:tcW w:w="1704"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1-2 / 2</w:t>
                  </w:r>
                </w:p>
              </w:tc>
              <w:tc>
                <w:tcPr>
                  <w:tcW w:w="1754" w:type="dxa"/>
                  <w:gridSpan w:val="2"/>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1-2 / 2</w:t>
                  </w:r>
                </w:p>
              </w:tc>
            </w:tr>
            <w:tr w:rsidR="00EA32B9" w:rsidRPr="00EA32B9" w:rsidTr="00EA32B9">
              <w:trPr>
                <w:trHeight w:val="346"/>
              </w:trPr>
              <w:tc>
                <w:tcPr>
                  <w:tcW w:w="516" w:type="dxa"/>
                  <w:vMerge/>
                </w:tcPr>
                <w:p w:rsidR="00EA32B9" w:rsidRPr="00EA32B9" w:rsidRDefault="00EA32B9" w:rsidP="00EA32B9">
                  <w:pPr>
                    <w:ind w:firstLine="567"/>
                    <w:jc w:val="center"/>
                    <w:rPr>
                      <w:rFonts w:ascii="Times New Roman" w:eastAsia="Times New Roman" w:hAnsi="Times New Roman" w:cs="Times New Roman"/>
                      <w:sz w:val="24"/>
                      <w:szCs w:val="24"/>
                      <w:highlight w:val="red"/>
                      <w:lang w:eastAsia="ru-RU"/>
                    </w:rPr>
                  </w:pPr>
                </w:p>
              </w:tc>
              <w:tc>
                <w:tcPr>
                  <w:tcW w:w="1435" w:type="dxa"/>
                  <w:vMerge/>
                </w:tcPr>
                <w:p w:rsidR="00EA32B9" w:rsidRPr="00EA32B9" w:rsidRDefault="00EA32B9" w:rsidP="00EA32B9">
                  <w:pPr>
                    <w:ind w:firstLine="567"/>
                    <w:jc w:val="both"/>
                    <w:rPr>
                      <w:rFonts w:ascii="Times New Roman" w:eastAsia="Times New Roman" w:hAnsi="Times New Roman" w:cs="Times New Roman"/>
                      <w:sz w:val="24"/>
                      <w:szCs w:val="24"/>
                      <w:highlight w:val="red"/>
                      <w:lang w:eastAsia="ru-RU"/>
                    </w:rPr>
                  </w:pPr>
                </w:p>
              </w:tc>
              <w:tc>
                <w:tcPr>
                  <w:tcW w:w="2493"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Наименьший радиус кривых в плане, </w:t>
                  </w:r>
                  <w:proofErr w:type="gramStart"/>
                  <w:r w:rsidRPr="00EA32B9">
                    <w:rPr>
                      <w:rFonts w:ascii="Times New Roman" w:eastAsia="Times New Roman" w:hAnsi="Times New Roman" w:cs="Times New Roman"/>
                      <w:sz w:val="24"/>
                      <w:szCs w:val="24"/>
                      <w:lang w:eastAsia="ru-RU"/>
                    </w:rPr>
                    <w:t>м</w:t>
                  </w:r>
                  <w:proofErr w:type="gramEnd"/>
                </w:p>
              </w:tc>
              <w:tc>
                <w:tcPr>
                  <w:tcW w:w="1704" w:type="dxa"/>
                  <w:gridSpan w:val="2"/>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75</w:t>
                  </w:r>
                </w:p>
              </w:tc>
              <w:tc>
                <w:tcPr>
                  <w:tcW w:w="1704" w:type="dxa"/>
                  <w:gridSpan w:val="2"/>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25</w:t>
                  </w:r>
                </w:p>
              </w:tc>
              <w:tc>
                <w:tcPr>
                  <w:tcW w:w="1754" w:type="dxa"/>
                  <w:gridSpan w:val="2"/>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25</w:t>
                  </w:r>
                </w:p>
              </w:tc>
            </w:tr>
            <w:tr w:rsidR="00EA32B9" w:rsidRPr="00EA32B9" w:rsidTr="00EA32B9">
              <w:tc>
                <w:tcPr>
                  <w:tcW w:w="516"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435"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93"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Наибольший продольный уклон, </w:t>
                  </w:r>
                  <w:r w:rsidRPr="00EA32B9">
                    <w:rPr>
                      <w:rFonts w:ascii="Times New Roman" w:eastAsia="Tahoma" w:hAnsi="Times New Roman" w:cs="Times New Roman"/>
                      <w:color w:val="000000"/>
                      <w:sz w:val="20"/>
                      <w:szCs w:val="20"/>
                      <w:shd w:val="clear" w:color="auto" w:fill="FFFFFF"/>
                      <w:vertAlign w:val="subscript"/>
                      <w:lang w:eastAsia="ru-RU" w:bidi="ru-RU"/>
                    </w:rPr>
                    <w:t>‰</w:t>
                  </w:r>
                </w:p>
              </w:tc>
              <w:tc>
                <w:tcPr>
                  <w:tcW w:w="1704" w:type="dxa"/>
                  <w:gridSpan w:val="2"/>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80</w:t>
                  </w:r>
                </w:p>
              </w:tc>
              <w:tc>
                <w:tcPr>
                  <w:tcW w:w="1704" w:type="dxa"/>
                  <w:gridSpan w:val="2"/>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70</w:t>
                  </w:r>
                </w:p>
              </w:tc>
              <w:tc>
                <w:tcPr>
                  <w:tcW w:w="1754" w:type="dxa"/>
                  <w:gridSpan w:val="2"/>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70</w:t>
                  </w:r>
                </w:p>
              </w:tc>
            </w:tr>
            <w:tr w:rsidR="00EA32B9" w:rsidRPr="00EA32B9" w:rsidTr="00EA32B9">
              <w:trPr>
                <w:trHeight w:val="1426"/>
              </w:trPr>
              <w:tc>
                <w:tcPr>
                  <w:tcW w:w="516"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435"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93"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Максимально допустимый уровень территориальной доступности</w:t>
                  </w:r>
                </w:p>
              </w:tc>
              <w:tc>
                <w:tcPr>
                  <w:tcW w:w="5162" w:type="dxa"/>
                  <w:gridSpan w:val="6"/>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Не нормируется</w:t>
                  </w:r>
                </w:p>
              </w:tc>
            </w:tr>
            <w:tr w:rsidR="00EA32B9" w:rsidRPr="00EA32B9" w:rsidTr="00EA32B9">
              <w:trPr>
                <w:trHeight w:val="5952"/>
              </w:trPr>
              <w:tc>
                <w:tcPr>
                  <w:tcW w:w="516"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9090" w:type="dxa"/>
                  <w:gridSpan w:val="9"/>
                </w:tcPr>
                <w:p w:rsidR="00EA32B9" w:rsidRPr="00EA32B9" w:rsidRDefault="00EA32B9" w:rsidP="00EA32B9">
                  <w:pPr>
                    <w:ind w:firstLine="459"/>
                    <w:jc w:val="both"/>
                    <w:rPr>
                      <w:rFonts w:ascii="Times New Roman" w:eastAsia="Tahoma" w:hAnsi="Times New Roman" w:cs="Times New Roman"/>
                      <w:color w:val="000000"/>
                      <w:sz w:val="20"/>
                      <w:szCs w:val="20"/>
                      <w:shd w:val="clear" w:color="auto" w:fill="FFFFFF"/>
                      <w:lang w:eastAsia="ru-RU" w:bidi="ru-RU"/>
                    </w:rPr>
                  </w:pPr>
                </w:p>
                <w:p w:rsidR="00EA32B9" w:rsidRPr="00EA32B9" w:rsidRDefault="00EA32B9" w:rsidP="00EA32B9">
                  <w:pPr>
                    <w:ind w:firstLine="459"/>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Примечание (объекты 1.5).</w:t>
                  </w:r>
                </w:p>
                <w:p w:rsidR="00EA32B9" w:rsidRPr="00EA32B9" w:rsidRDefault="00EA32B9" w:rsidP="00EA32B9">
                  <w:pPr>
                    <w:ind w:firstLine="459"/>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1) Велодорожки как отдельный вид транспортного проезда необходимо проектировать в виде системы, включающей в себя обособленное прохождение, или по УДС.</w:t>
                  </w:r>
                </w:p>
                <w:p w:rsidR="00EA32B9" w:rsidRPr="00EA32B9" w:rsidRDefault="00EA32B9" w:rsidP="00EA32B9">
                  <w:pPr>
                    <w:autoSpaceDE w:val="0"/>
                    <w:autoSpaceDN w:val="0"/>
                    <w:adjustRightInd w:val="0"/>
                    <w:jc w:val="both"/>
                    <w:rPr>
                      <w:rFonts w:ascii="Times New Roman" w:hAnsi="Times New Roman" w:cs="Times New Roman"/>
                      <w:sz w:val="24"/>
                      <w:szCs w:val="24"/>
                    </w:rPr>
                  </w:pPr>
                  <w:r w:rsidRPr="00EA32B9">
                    <w:rPr>
                      <w:rFonts w:ascii="Times New Roman" w:eastAsia="Tahoma" w:hAnsi="Times New Roman" w:cs="Times New Roman"/>
                      <w:color w:val="000000"/>
                      <w:sz w:val="20"/>
                      <w:szCs w:val="20"/>
                      <w:shd w:val="clear" w:color="auto" w:fill="FFFFFF"/>
                      <w:lang w:eastAsia="ru-RU" w:bidi="ru-RU"/>
                    </w:rPr>
                    <w:t xml:space="preserve">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могут устраиваться одностороннего и двустороннего движения при наименьшем расстоянии безопасности от края велодорожки, </w:t>
                  </w:r>
                  <w:proofErr w:type="gramStart"/>
                  <w:r w:rsidRPr="00EA32B9">
                    <w:rPr>
                      <w:rFonts w:ascii="Times New Roman" w:eastAsia="Tahoma" w:hAnsi="Times New Roman" w:cs="Times New Roman"/>
                      <w:color w:val="000000"/>
                      <w:sz w:val="20"/>
                      <w:szCs w:val="20"/>
                      <w:shd w:val="clear" w:color="auto" w:fill="FFFFFF"/>
                      <w:lang w:eastAsia="ru-RU" w:bidi="ru-RU"/>
                    </w:rPr>
                    <w:t>м</w:t>
                  </w:r>
                  <w:proofErr w:type="gramEnd"/>
                  <w:r w:rsidRPr="00EA32B9">
                    <w:rPr>
                      <w:rFonts w:ascii="Times New Roman" w:eastAsia="Tahoma" w:hAnsi="Times New Roman" w:cs="Times New Roman"/>
                      <w:color w:val="000000"/>
                      <w:sz w:val="20"/>
                      <w:szCs w:val="20"/>
                      <w:shd w:val="clear" w:color="auto" w:fill="FFFFFF"/>
                      <w:lang w:eastAsia="ru-RU" w:bidi="ru-RU"/>
                    </w:rPr>
                    <w:t xml:space="preserve">: до проезжей части, опор, деревьев - 0,75; до тротуаров - 0,5; до стоянок автомобилей и остановок общественного транспорта – 1,5. Допускается устраивать велосипедные полосы по краю проезжей части улиц и дорог местного значения.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Однополосные велосипедные дорожки располагают с наветренной стороны от дороги (в расчете на господствующие ветры в летний период), </w:t>
                  </w:r>
                  <w:proofErr w:type="spellStart"/>
                  <w:r w:rsidRPr="00EA32B9">
                    <w:rPr>
                      <w:rFonts w:ascii="Times New Roman" w:eastAsia="Tahoma" w:hAnsi="Times New Roman" w:cs="Times New Roman"/>
                      <w:color w:val="000000"/>
                      <w:sz w:val="20"/>
                      <w:szCs w:val="20"/>
                      <w:shd w:val="clear" w:color="auto" w:fill="FFFFFF"/>
                      <w:lang w:eastAsia="ru-RU" w:bidi="ru-RU"/>
                    </w:rPr>
                    <w:t>двухполосные</w:t>
                  </w:r>
                  <w:proofErr w:type="spellEnd"/>
                  <w:r w:rsidRPr="00EA32B9">
                    <w:rPr>
                      <w:rFonts w:ascii="Times New Roman" w:eastAsia="Tahoma" w:hAnsi="Times New Roman" w:cs="Times New Roman"/>
                      <w:color w:val="000000"/>
                      <w:sz w:val="20"/>
                      <w:szCs w:val="20"/>
                      <w:shd w:val="clear" w:color="auto" w:fill="FFFFFF"/>
                      <w:lang w:eastAsia="ru-RU" w:bidi="ru-RU"/>
                    </w:rPr>
                    <w:t xml:space="preserve"> – при возможности по обеим сторонам дороги. Велосипедные дорожки должны иметь твердое покрытие из асфальтобетона, бетона или каменных материалов, обработанных </w:t>
                  </w:r>
                  <w:proofErr w:type="gramStart"/>
                  <w:r w:rsidRPr="00EA32B9">
                    <w:rPr>
                      <w:rFonts w:ascii="Times New Roman" w:eastAsia="Tahoma" w:hAnsi="Times New Roman" w:cs="Times New Roman"/>
                      <w:color w:val="000000"/>
                      <w:sz w:val="20"/>
                      <w:szCs w:val="20"/>
                      <w:shd w:val="clear" w:color="auto" w:fill="FFFFFF"/>
                      <w:lang w:eastAsia="ru-RU" w:bidi="ru-RU"/>
                    </w:rPr>
                    <w:t>вяжущим</w:t>
                  </w:r>
                  <w:proofErr w:type="gramEnd"/>
                  <w:r w:rsidRPr="00EA32B9">
                    <w:rPr>
                      <w:rFonts w:ascii="Times New Roman" w:eastAsia="Tahoma" w:hAnsi="Times New Roman" w:cs="Times New Roman"/>
                      <w:color w:val="000000"/>
                      <w:sz w:val="20"/>
                      <w:szCs w:val="20"/>
                      <w:shd w:val="clear" w:color="auto" w:fill="FFFFFF"/>
                      <w:lang w:eastAsia="ru-RU" w:bidi="ru-RU"/>
                    </w:rPr>
                    <w:t>. Поперечный уклон велодорожек следует принимать мин. 5 ‰, макс. 30 ‰.</w:t>
                  </w:r>
                  <w:r w:rsidRPr="00EA32B9">
                    <w:rPr>
                      <w:rFonts w:ascii="Times New Roman" w:hAnsi="Times New Roman" w:cs="Times New Roman"/>
                      <w:sz w:val="24"/>
                      <w:szCs w:val="24"/>
                    </w:rPr>
                    <w:t>В населенном пункте должно быть не менее 1 велодорожки в центральной его части. Протяженность велодорожек, как правило, - более 500 м.</w:t>
                  </w:r>
                </w:p>
                <w:p w:rsidR="00EA32B9" w:rsidRPr="00EA32B9" w:rsidRDefault="00EA32B9" w:rsidP="00EA32B9">
                  <w:pPr>
                    <w:ind w:firstLine="459"/>
                    <w:jc w:val="both"/>
                    <w:rPr>
                      <w:rFonts w:ascii="Times New Roman" w:eastAsia="Tahoma" w:hAnsi="Times New Roman" w:cs="Times New Roman"/>
                      <w:color w:val="000000"/>
                      <w:sz w:val="20"/>
                      <w:szCs w:val="20"/>
                      <w:shd w:val="clear" w:color="auto" w:fill="FFFFFF"/>
                      <w:lang w:eastAsia="ru-RU" w:bidi="ru-RU"/>
                    </w:rPr>
                  </w:pPr>
                </w:p>
              </w:tc>
            </w:tr>
            <w:bookmarkEnd w:id="16"/>
          </w:tbl>
          <w:p w:rsidR="00EA32B9" w:rsidRPr="00EA32B9" w:rsidRDefault="00EA32B9" w:rsidP="00EA32B9">
            <w:pPr>
              <w:keepNext/>
              <w:keepLines/>
              <w:tabs>
                <w:tab w:val="left" w:pos="1514"/>
              </w:tabs>
              <w:spacing w:after="0" w:line="240" w:lineRule="auto"/>
              <w:jc w:val="both"/>
              <w:outlineLvl w:val="1"/>
              <w:rPr>
                <w:rFonts w:ascii="Times New Roman" w:eastAsia="Times New Roman" w:hAnsi="Times New Roman" w:cs="Times New Roman"/>
                <w:b/>
                <w:sz w:val="24"/>
                <w:szCs w:val="24"/>
                <w:lang w:eastAsia="ru-RU"/>
              </w:rPr>
            </w:pPr>
          </w:p>
          <w:p w:rsidR="00EA32B9" w:rsidRPr="00EA32B9" w:rsidRDefault="00EA32B9" w:rsidP="00EA32B9">
            <w:pPr>
              <w:keepNext/>
              <w:keepLines/>
              <w:tabs>
                <w:tab w:val="left" w:pos="1514"/>
              </w:tabs>
              <w:spacing w:after="0" w:line="240" w:lineRule="auto"/>
              <w:jc w:val="both"/>
              <w:outlineLvl w:val="1"/>
              <w:rPr>
                <w:rFonts w:ascii="Times New Roman" w:eastAsia="Times New Roman" w:hAnsi="Times New Roman" w:cs="Times New Roman"/>
                <w:b/>
                <w:sz w:val="24"/>
                <w:szCs w:val="24"/>
                <w:lang w:eastAsia="ru-RU"/>
              </w:rPr>
            </w:pPr>
            <w:bookmarkStart w:id="17" w:name="_Hlk73685651"/>
            <w:bookmarkStart w:id="18" w:name="_Hlk73684121"/>
            <w:r w:rsidRPr="00EA32B9">
              <w:rPr>
                <w:rFonts w:ascii="Times New Roman" w:eastAsia="Times New Roman" w:hAnsi="Times New Roman" w:cs="Times New Roman"/>
                <w:b/>
                <w:sz w:val="24"/>
                <w:szCs w:val="24"/>
                <w:lang w:eastAsia="ru-RU"/>
              </w:rPr>
              <w:t>2.2.2 Инженерная инфраструктура</w:t>
            </w:r>
            <w:bookmarkEnd w:id="17"/>
            <w:bookmarkEnd w:id="18"/>
            <w:r w:rsidRPr="00EA32B9">
              <w:rPr>
                <w:rFonts w:ascii="Times New Roman" w:eastAsia="Times New Roman" w:hAnsi="Times New Roman" w:cs="Times New Roman"/>
                <w:b/>
                <w:sz w:val="24"/>
                <w:szCs w:val="24"/>
                <w:lang w:eastAsia="ru-RU"/>
              </w:rPr>
              <w:t>.</w:t>
            </w:r>
          </w:p>
          <w:p w:rsidR="00EA32B9" w:rsidRPr="00EA32B9" w:rsidRDefault="00EA32B9" w:rsidP="00EA32B9">
            <w:pPr>
              <w:keepNext/>
              <w:keepLines/>
              <w:tabs>
                <w:tab w:val="left" w:pos="1514"/>
              </w:tabs>
              <w:spacing w:after="0" w:line="240" w:lineRule="auto"/>
              <w:ind w:firstLine="851"/>
              <w:jc w:val="both"/>
              <w:outlineLvl w:val="1"/>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2.2.2.1. 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 декабря 2004 г. № 210-ФЗ «Об основах регулирования тарифов организаций коммунального комплекса» и схем водоснабжения, канализации, теплоснабжения, газоснабжения и энергоснабжения, разработанных и утвержденных в установленном порядке.</w:t>
            </w:r>
          </w:p>
          <w:p w:rsidR="00EA32B9" w:rsidRPr="00EA32B9" w:rsidRDefault="00EA32B9" w:rsidP="00EA32B9">
            <w:pPr>
              <w:spacing w:after="0" w:line="240" w:lineRule="auto"/>
              <w:ind w:firstLine="851"/>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rPr>
              <w:t>При отсутствии</w:t>
            </w:r>
            <w:r w:rsidRPr="00EA32B9">
              <w:rPr>
                <w:rFonts w:ascii="Times New Roman" w:eastAsia="Times New Roman" w:hAnsi="Times New Roman" w:cs="Times New Roman"/>
                <w:sz w:val="24"/>
                <w:szCs w:val="24"/>
                <w:lang w:eastAsia="ru-RU"/>
              </w:rPr>
              <w:t xml:space="preserve"> централизованной системы канализации следует предусматривать по </w:t>
            </w:r>
            <w:r w:rsidRPr="00EA32B9">
              <w:rPr>
                <w:rFonts w:ascii="Times New Roman" w:eastAsia="Times New Roman" w:hAnsi="Times New Roman" w:cs="Times New Roman"/>
                <w:sz w:val="24"/>
                <w:szCs w:val="24"/>
                <w:lang w:eastAsia="ru-RU"/>
              </w:rPr>
              <w:lastRenderedPageBreak/>
              <w:t>согласованию с местными органами государственного санитарно-эпидемиологического надзора сливные станции. Размещение сливных станций следует предусматривать в соответствии с СП</w:t>
            </w:r>
            <w:r w:rsidRPr="00EA32B9">
              <w:rPr>
                <w:rFonts w:ascii="Times New Roman" w:eastAsia="Times New Roman" w:hAnsi="Times New Roman" w:cs="Times New Roman"/>
                <w:sz w:val="24"/>
                <w:szCs w:val="24"/>
                <w:shd w:val="clear" w:color="auto" w:fill="FFFFFF"/>
                <w:lang w:eastAsia="ru-RU"/>
              </w:rPr>
              <w:t>32.13330.2018</w:t>
            </w:r>
            <w:r w:rsidRPr="00EA32B9">
              <w:rPr>
                <w:rFonts w:ascii="Times New Roman" w:eastAsia="Times New Roman" w:hAnsi="Times New Roman" w:cs="Times New Roman"/>
                <w:sz w:val="24"/>
                <w:szCs w:val="24"/>
                <w:lang w:eastAsia="ru-RU"/>
              </w:rPr>
              <w:t xml:space="preserve">, а их санитарно-защитные зоны принимать </w:t>
            </w:r>
            <w:proofErr w:type="spellStart"/>
            <w:r w:rsidRPr="00EA32B9">
              <w:rPr>
                <w:rFonts w:ascii="Times New Roman" w:eastAsia="Times New Roman" w:hAnsi="Times New Roman" w:cs="Times New Roman"/>
                <w:sz w:val="24"/>
                <w:szCs w:val="24"/>
                <w:lang w:eastAsia="ru-RU"/>
              </w:rPr>
              <w:t>по</w:t>
            </w:r>
            <w:hyperlink r:id="rId14" w:anchor="6540IN" w:history="1">
              <w:r w:rsidRPr="00EA32B9">
                <w:rPr>
                  <w:rFonts w:ascii="Times New Roman" w:eastAsia="Times New Roman" w:hAnsi="Times New Roman" w:cs="Times New Roman"/>
                  <w:bCs/>
                  <w:color w:val="0066CC"/>
                  <w:sz w:val="24"/>
                  <w:szCs w:val="24"/>
                  <w:u w:val="single"/>
                  <w:shd w:val="clear" w:color="auto" w:fill="FFFFFF"/>
                  <w:lang w:eastAsia="ru-RU"/>
                </w:rPr>
                <w:t>СанПиН</w:t>
              </w:r>
              <w:proofErr w:type="spellEnd"/>
              <w:r w:rsidRPr="00EA32B9">
                <w:rPr>
                  <w:rFonts w:ascii="Times New Roman" w:eastAsia="Times New Roman" w:hAnsi="Times New Roman" w:cs="Times New Roman"/>
                  <w:bCs/>
                  <w:color w:val="0066CC"/>
                  <w:sz w:val="24"/>
                  <w:szCs w:val="24"/>
                  <w:u w:val="single"/>
                  <w:shd w:val="clear" w:color="auto" w:fill="FFFFFF"/>
                  <w:lang w:eastAsia="ru-RU"/>
                </w:rPr>
                <w:t xml:space="preserve"> 2.2.1/2.1.1.1200-03</w:t>
              </w:r>
            </w:hyperlink>
            <w:r w:rsidRPr="00EA32B9">
              <w:rPr>
                <w:rFonts w:ascii="Times New Roman" w:eastAsia="Times New Roman" w:hAnsi="Times New Roman" w:cs="Times New Roman"/>
                <w:sz w:val="24"/>
                <w:szCs w:val="24"/>
                <w:lang w:eastAsia="ru-RU"/>
              </w:rPr>
              <w:t>.</w:t>
            </w:r>
          </w:p>
          <w:p w:rsidR="00EA32B9" w:rsidRPr="00EA32B9" w:rsidRDefault="00EA32B9" w:rsidP="00EA32B9">
            <w:pPr>
              <w:spacing w:after="0" w:line="240" w:lineRule="auto"/>
              <w:ind w:firstLine="851"/>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Воздушные линии электропередачи (</w:t>
            </w:r>
            <w:proofErr w:type="gramStart"/>
            <w:r w:rsidRPr="00EA32B9">
              <w:rPr>
                <w:rFonts w:ascii="Times New Roman" w:eastAsia="Times New Roman" w:hAnsi="Times New Roman" w:cs="Times New Roman"/>
                <w:sz w:val="24"/>
                <w:szCs w:val="24"/>
                <w:lang w:eastAsia="ru-RU"/>
              </w:rPr>
              <w:t>ВЛ</w:t>
            </w:r>
            <w:proofErr w:type="gramEnd"/>
            <w:r w:rsidRPr="00EA32B9">
              <w:rPr>
                <w:rFonts w:ascii="Times New Roman" w:eastAsia="Times New Roman" w:hAnsi="Times New Roman" w:cs="Times New Roman"/>
                <w:sz w:val="24"/>
                <w:szCs w:val="24"/>
                <w:lang w:eastAsia="ru-RU"/>
              </w:rPr>
              <w:t xml:space="preserve">) напряжением 110 </w:t>
            </w:r>
            <w:proofErr w:type="spellStart"/>
            <w:r w:rsidRPr="00EA32B9">
              <w:rPr>
                <w:rFonts w:ascii="Times New Roman" w:eastAsia="Times New Roman" w:hAnsi="Times New Roman" w:cs="Times New Roman"/>
                <w:sz w:val="24"/>
                <w:szCs w:val="24"/>
                <w:lang w:eastAsia="ru-RU"/>
              </w:rPr>
              <w:t>кВ</w:t>
            </w:r>
            <w:proofErr w:type="spellEnd"/>
            <w:r w:rsidRPr="00EA32B9">
              <w:rPr>
                <w:rFonts w:ascii="Times New Roman" w:eastAsia="Times New Roman" w:hAnsi="Times New Roman" w:cs="Times New Roman"/>
                <w:sz w:val="24"/>
                <w:szCs w:val="24"/>
                <w:lang w:eastAsia="ru-RU"/>
              </w:rPr>
              <w:t xml:space="preserve"> и выше допускается размещать только за пределами жилых и общественно-деловых зон. Транзитные линии электропередачи напряжением до 220 </w:t>
            </w:r>
            <w:proofErr w:type="spellStart"/>
            <w:r w:rsidRPr="00EA32B9">
              <w:rPr>
                <w:rFonts w:ascii="Times New Roman" w:eastAsia="Times New Roman" w:hAnsi="Times New Roman" w:cs="Times New Roman"/>
                <w:sz w:val="24"/>
                <w:szCs w:val="24"/>
                <w:lang w:eastAsia="ru-RU"/>
              </w:rPr>
              <w:t>кВ</w:t>
            </w:r>
            <w:proofErr w:type="spellEnd"/>
            <w:r w:rsidRPr="00EA32B9">
              <w:rPr>
                <w:rFonts w:ascii="Times New Roman" w:eastAsia="Times New Roman" w:hAnsi="Times New Roman" w:cs="Times New Roman"/>
                <w:sz w:val="24"/>
                <w:szCs w:val="24"/>
                <w:lang w:eastAsia="ru-RU"/>
              </w:rPr>
              <w:t xml:space="preserve">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 Прокладку электрических сетей напряжением 110 </w:t>
            </w:r>
            <w:proofErr w:type="spellStart"/>
            <w:r w:rsidRPr="00EA32B9">
              <w:rPr>
                <w:rFonts w:ascii="Times New Roman" w:eastAsia="Times New Roman" w:hAnsi="Times New Roman" w:cs="Times New Roman"/>
                <w:sz w:val="24"/>
                <w:szCs w:val="24"/>
                <w:lang w:eastAsia="ru-RU"/>
              </w:rPr>
              <w:t>кВ</w:t>
            </w:r>
            <w:proofErr w:type="spellEnd"/>
            <w:r w:rsidRPr="00EA32B9">
              <w:rPr>
                <w:rFonts w:ascii="Times New Roman" w:eastAsia="Times New Roman" w:hAnsi="Times New Roman" w:cs="Times New Roman"/>
                <w:sz w:val="24"/>
                <w:szCs w:val="24"/>
                <w:lang w:eastAsia="ru-RU"/>
              </w:rPr>
              <w:t xml:space="preserve">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EA32B9" w:rsidRPr="00EA32B9" w:rsidRDefault="00EA32B9" w:rsidP="00EA32B9">
            <w:pPr>
              <w:spacing w:after="0" w:line="240" w:lineRule="auto"/>
              <w:ind w:firstLine="851"/>
              <w:jc w:val="both"/>
              <w:rPr>
                <w:rFonts w:ascii="Times New Roman" w:eastAsia="Times New Roman" w:hAnsi="Times New Roman" w:cs="Times New Roman"/>
                <w:sz w:val="24"/>
                <w:szCs w:val="24"/>
                <w:lang w:eastAsia="ru-RU"/>
              </w:rPr>
            </w:pPr>
            <w:proofErr w:type="gramStart"/>
            <w:r w:rsidRPr="00EA32B9">
              <w:rPr>
                <w:rFonts w:ascii="Times New Roman" w:eastAsia="Times New Roman" w:hAnsi="Times New Roman" w:cs="Times New Roman"/>
                <w:sz w:val="24"/>
                <w:szCs w:val="24"/>
                <w:lang w:eastAsia="ru-RU"/>
              </w:rPr>
              <w:t xml:space="preserve">При размещении отдельно стоящих распределительных пунктов и трансформаторных подстанций напряжением 10 (6) - 20 </w:t>
            </w:r>
            <w:proofErr w:type="spellStart"/>
            <w:r w:rsidRPr="00EA32B9">
              <w:rPr>
                <w:rFonts w:ascii="Times New Roman" w:eastAsia="Times New Roman" w:hAnsi="Times New Roman" w:cs="Times New Roman"/>
                <w:sz w:val="24"/>
                <w:szCs w:val="24"/>
                <w:lang w:eastAsia="ru-RU"/>
              </w:rPr>
              <w:t>кВ</w:t>
            </w:r>
            <w:proofErr w:type="spellEnd"/>
            <w:r w:rsidRPr="00EA32B9">
              <w:rPr>
                <w:rFonts w:ascii="Times New Roman" w:eastAsia="Times New Roman" w:hAnsi="Times New Roman" w:cs="Times New Roman"/>
                <w:sz w:val="24"/>
                <w:szCs w:val="24"/>
                <w:lang w:eastAsia="ru-RU"/>
              </w:rPr>
              <w:t xml:space="preserve"> при числе трансформаторов не более двух мощностью каждого до 1000 </w:t>
            </w:r>
            <w:proofErr w:type="spellStart"/>
            <w:r w:rsidRPr="00EA32B9">
              <w:rPr>
                <w:rFonts w:ascii="Times New Roman" w:eastAsia="Times New Roman" w:hAnsi="Times New Roman" w:cs="Times New Roman"/>
                <w:sz w:val="24"/>
                <w:szCs w:val="24"/>
                <w:lang w:eastAsia="ru-RU"/>
              </w:rPr>
              <w:t>кВА</w:t>
            </w:r>
            <w:proofErr w:type="spellEnd"/>
            <w:r w:rsidRPr="00EA32B9">
              <w:rPr>
                <w:rFonts w:ascii="Times New Roman" w:eastAsia="Times New Roman" w:hAnsi="Times New Roman" w:cs="Times New Roman"/>
                <w:sz w:val="24"/>
                <w:szCs w:val="24"/>
                <w:lang w:eastAsia="ru-RU"/>
              </w:rPr>
              <w:t xml:space="preserve"> расстояние от них до окон жилых домов и общественных зданий следует принимать с учетом допустимых уровней шума и вибрации, но не менее 10 метров, а до зданий лечебно-профилактических учреждений - не менее 15 м.</w:t>
            </w:r>
            <w:proofErr w:type="gramEnd"/>
          </w:p>
          <w:p w:rsidR="00EA32B9" w:rsidRPr="00EA32B9" w:rsidRDefault="00EA32B9" w:rsidP="00EA32B9">
            <w:pPr>
              <w:spacing w:after="0" w:line="240" w:lineRule="auto"/>
              <w:ind w:firstLine="851"/>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2.2.2.2. Подземные инженерные сети следует размещать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EA32B9" w:rsidRPr="00EA32B9" w:rsidRDefault="00EA32B9" w:rsidP="00EA32B9">
            <w:pPr>
              <w:spacing w:after="0" w:line="240" w:lineRule="auto"/>
              <w:ind w:firstLine="851"/>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EA32B9" w:rsidRPr="00EA32B9" w:rsidRDefault="00EA32B9" w:rsidP="00EA32B9">
            <w:pPr>
              <w:spacing w:after="0" w:line="240" w:lineRule="auto"/>
              <w:ind w:firstLine="851"/>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200 мм.</w:t>
            </w:r>
          </w:p>
          <w:p w:rsidR="00EA32B9" w:rsidRPr="00EA32B9" w:rsidRDefault="00EA32B9" w:rsidP="00EA32B9">
            <w:pPr>
              <w:spacing w:after="0" w:line="240" w:lineRule="auto"/>
              <w:ind w:firstLine="851"/>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EA32B9" w:rsidRPr="00EA32B9" w:rsidRDefault="00EA32B9" w:rsidP="00EA32B9">
            <w:pPr>
              <w:spacing w:after="0" w:line="240" w:lineRule="auto"/>
              <w:ind w:firstLine="851"/>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территории жилой зоны не допускается. Магистральные трубопроводы следует прокладывать за пределами территории поселений муниципального района в соответствии с СП 36.13330.2012.</w:t>
            </w:r>
          </w:p>
          <w:p w:rsidR="00EA32B9" w:rsidRPr="00EA32B9" w:rsidRDefault="00EA32B9" w:rsidP="00EA32B9">
            <w:pPr>
              <w:keepNext/>
              <w:keepLines/>
              <w:tabs>
                <w:tab w:val="left" w:pos="1514"/>
              </w:tabs>
              <w:spacing w:after="0" w:line="240" w:lineRule="auto"/>
              <w:ind w:firstLine="851"/>
              <w:jc w:val="both"/>
              <w:outlineLvl w:val="1"/>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2.2.2.3. Расстояния по горизонтали (в свету) от ближайших подземных инженерных сетей до зданий и сооружений следует принимать согласно СП 42.13330.2016; минимальные расстояния от подземных (наземных с обвалованием) газопроводов до зданий и сооружений следует принимать в соответствии с СП 62.13330.2011.</w:t>
            </w:r>
          </w:p>
          <w:p w:rsidR="00EA32B9" w:rsidRPr="00EA32B9" w:rsidRDefault="00EA32B9" w:rsidP="00EA32B9">
            <w:pPr>
              <w:widowControl w:val="0"/>
              <w:tabs>
                <w:tab w:val="left" w:pos="1435"/>
              </w:tabs>
              <w:spacing w:after="0" w:line="240" w:lineRule="auto"/>
              <w:ind w:firstLine="851"/>
              <w:jc w:val="both"/>
              <w:rPr>
                <w:rFonts w:ascii="Times New Roman" w:eastAsia="Times New Roman" w:hAnsi="Times New Roman" w:cs="Times New Roman"/>
                <w:sz w:val="24"/>
                <w:szCs w:val="24"/>
              </w:rPr>
            </w:pPr>
            <w:proofErr w:type="gramStart"/>
            <w:r w:rsidRPr="00EA32B9">
              <w:rPr>
                <w:rFonts w:ascii="Times New Roman" w:eastAsia="Times New Roman" w:hAnsi="Times New Roman" w:cs="Times New Roman"/>
                <w:sz w:val="24"/>
                <w:szCs w:val="24"/>
              </w:rPr>
              <w:t>Расстояния по горизонтали (в свету) между соседними инженерными подземными сетями при их параллельном размещении следует принимать согласно СП 42.13330.2016, а на вводах инженерных сетей в зданиях поселений муниципального района - не менее 0,5 м. При разнице в глубине заложения смежных трубопроводов свыше 0,4 м расстояния, указанные в СП 42.13330.2016, следует увеличивать с учетом крутизны откосов траншей, но не менее глубины траншеи</w:t>
            </w:r>
            <w:proofErr w:type="gramEnd"/>
            <w:r w:rsidRPr="00EA32B9">
              <w:rPr>
                <w:rFonts w:ascii="Times New Roman" w:eastAsia="Times New Roman" w:hAnsi="Times New Roman" w:cs="Times New Roman"/>
                <w:sz w:val="24"/>
                <w:szCs w:val="24"/>
              </w:rPr>
              <w:t xml:space="preserve">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62.13330.2011.</w:t>
            </w:r>
          </w:p>
          <w:p w:rsidR="00EA32B9" w:rsidRPr="00EA32B9" w:rsidRDefault="00EA32B9" w:rsidP="00EA32B9">
            <w:pPr>
              <w:widowControl w:val="0"/>
              <w:tabs>
                <w:tab w:val="left" w:pos="1435"/>
              </w:tabs>
              <w:spacing w:after="0" w:line="240" w:lineRule="auto"/>
              <w:ind w:firstLine="851"/>
              <w:jc w:val="both"/>
              <w:rPr>
                <w:rFonts w:ascii="Times New Roman" w:eastAsia="Times New Roman" w:hAnsi="Times New Roman" w:cs="Times New Roman"/>
                <w:sz w:val="24"/>
                <w:szCs w:val="24"/>
              </w:rPr>
            </w:pPr>
            <w:r w:rsidRPr="00EA32B9">
              <w:rPr>
                <w:rFonts w:ascii="Times New Roman" w:eastAsia="Times New Roman" w:hAnsi="Times New Roman" w:cs="Times New Roman"/>
                <w:sz w:val="24"/>
                <w:szCs w:val="24"/>
              </w:rPr>
              <w:t>При пересечении инженерных сетей между собой расстояния по вертикали (в свету) следует принимать в соответствии с требованиями СП 18.13330.2019. Указанные в СП 42.13330.2016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EA32B9" w:rsidRPr="00EA32B9" w:rsidRDefault="00EA32B9" w:rsidP="00EA32B9">
            <w:pPr>
              <w:widowControl w:val="0"/>
              <w:tabs>
                <w:tab w:val="left" w:pos="1435"/>
              </w:tabs>
              <w:spacing w:after="0" w:line="240" w:lineRule="auto"/>
              <w:ind w:firstLine="851"/>
              <w:jc w:val="both"/>
              <w:rPr>
                <w:rFonts w:ascii="Times New Roman" w:eastAsia="Tahoma" w:hAnsi="Times New Roman" w:cs="Times New Roman"/>
                <w:sz w:val="24"/>
                <w:szCs w:val="24"/>
                <w:lang w:eastAsia="ru-RU" w:bidi="ru-RU"/>
              </w:rPr>
            </w:pPr>
            <w:r w:rsidRPr="00EA32B9">
              <w:rPr>
                <w:rFonts w:ascii="Times New Roman" w:eastAsia="Times New Roman" w:hAnsi="Times New Roman" w:cs="Times New Roman"/>
                <w:sz w:val="24"/>
              </w:rPr>
              <w:t>2.2.2</w:t>
            </w:r>
            <w:r w:rsidRPr="00EA32B9">
              <w:rPr>
                <w:rFonts w:ascii="Times New Roman" w:eastAsia="Times New Roman" w:hAnsi="Times New Roman" w:cs="Times New Roman"/>
                <w:sz w:val="24"/>
                <w:szCs w:val="24"/>
              </w:rPr>
              <w:t xml:space="preserve">.4. Водоотводная сеть улиц и дорог является составной частью общей системы организации поверхностного стока и водоотвода с территории поселений муниципального района; проектирование этой сети необходимо проводить в комплексной увязке с техническими решениями </w:t>
            </w:r>
            <w:r w:rsidRPr="00EA32B9">
              <w:rPr>
                <w:rFonts w:ascii="Times New Roman" w:eastAsia="Times New Roman" w:hAnsi="Times New Roman" w:cs="Times New Roman"/>
                <w:sz w:val="24"/>
                <w:szCs w:val="24"/>
              </w:rPr>
              <w:lastRenderedPageBreak/>
              <w:t>инженерной подготовки, благоустройства, инфраструктуры.</w:t>
            </w:r>
          </w:p>
          <w:p w:rsidR="00EA32B9" w:rsidRPr="00EA32B9" w:rsidRDefault="00EA32B9" w:rsidP="00EA32B9">
            <w:pPr>
              <w:widowControl w:val="0"/>
              <w:tabs>
                <w:tab w:val="left" w:pos="1435"/>
              </w:tabs>
              <w:spacing w:after="0" w:line="240" w:lineRule="auto"/>
              <w:ind w:firstLine="851"/>
              <w:jc w:val="both"/>
              <w:rPr>
                <w:rFonts w:ascii="Times New Roman" w:eastAsia="Times New Roman" w:hAnsi="Times New Roman" w:cs="Times New Roman"/>
                <w:sz w:val="24"/>
                <w:szCs w:val="24"/>
              </w:rPr>
            </w:pPr>
            <w:proofErr w:type="gramStart"/>
            <w:r w:rsidRPr="00EA32B9">
              <w:rPr>
                <w:rFonts w:ascii="Times New Roman" w:eastAsia="Times New Roman" w:hAnsi="Times New Roman" w:cs="Times New Roman"/>
                <w:sz w:val="24"/>
                <w:szCs w:val="24"/>
              </w:rPr>
              <w:t>Водоотводные системы и сооружения улиц и предназначены для сбора и транспортировки поверхностного стока с прилегающих территорий и непосредственно с улично-дорожной сети, включая отвод дождевых и талых вод, прием и удаление вод от полива улиц, из сбросных систем водопропускных коммуникаций и сооружений, городских дренажных систем мелкого заложения, производственных вод, допускаемых к спуску без специальной очистки или после пропуска через очистные сооружения</w:t>
            </w:r>
            <w:proofErr w:type="gramEnd"/>
            <w:r w:rsidRPr="00EA32B9">
              <w:rPr>
                <w:rFonts w:ascii="Times New Roman" w:eastAsia="Times New Roman" w:hAnsi="Times New Roman" w:cs="Times New Roman"/>
                <w:sz w:val="24"/>
                <w:szCs w:val="24"/>
              </w:rPr>
              <w:t xml:space="preserve">, удаление вод от мойки транспортных средств с необходимой очисткой. Водоотводные сооружения на участках улично-дорожной сети, имеющих характер автомобильных дорог местного значения, проектируется в соответствии с требованиями </w:t>
            </w:r>
            <w:r w:rsidRPr="00EA32B9">
              <w:rPr>
                <w:rFonts w:ascii="Times New Roman" w:eastAsia="Times New Roman" w:hAnsi="Times New Roman" w:cs="Times New Roman"/>
                <w:sz w:val="24"/>
                <w:szCs w:val="24"/>
                <w:shd w:val="clear" w:color="auto" w:fill="FFFFFF"/>
              </w:rPr>
              <w:t>СП 34.13330.2021</w:t>
            </w:r>
            <w:r w:rsidRPr="00EA32B9">
              <w:rPr>
                <w:rFonts w:ascii="Arial" w:eastAsia="Times New Roman" w:hAnsi="Arial" w:cs="Arial"/>
                <w:color w:val="444444"/>
                <w:sz w:val="24"/>
                <w:szCs w:val="24"/>
                <w:shd w:val="clear" w:color="auto" w:fill="FFFFFF"/>
              </w:rPr>
              <w:t xml:space="preserve">. </w:t>
            </w:r>
            <w:r w:rsidRPr="00EA32B9">
              <w:rPr>
                <w:rFonts w:ascii="Times New Roman" w:eastAsia="Tahoma" w:hAnsi="Times New Roman" w:cs="Times New Roman"/>
                <w:sz w:val="24"/>
                <w:szCs w:val="24"/>
                <w:lang w:eastAsia="ru-RU" w:bidi="ru-RU"/>
              </w:rPr>
              <w:t xml:space="preserve">Проектирование дождевой канализации следует осуществлять на основании Водного кодекса РФ, </w:t>
            </w:r>
            <w:r w:rsidRPr="00EA32B9">
              <w:rPr>
                <w:rFonts w:ascii="Times New Roman" w:eastAsia="Times New Roman" w:hAnsi="Times New Roman" w:cs="Times New Roman"/>
                <w:sz w:val="24"/>
                <w:szCs w:val="24"/>
                <w:shd w:val="clear" w:color="auto" w:fill="FFFFFF"/>
              </w:rPr>
              <w:t>СП 32.13330.2018</w:t>
            </w:r>
            <w:r w:rsidRPr="00EA32B9">
              <w:rPr>
                <w:rFonts w:ascii="Times New Roman" w:eastAsia="Tahoma" w:hAnsi="Times New Roman" w:cs="Times New Roman"/>
                <w:sz w:val="24"/>
                <w:szCs w:val="24"/>
                <w:lang w:eastAsia="ru-RU" w:bidi="ru-RU"/>
              </w:rPr>
              <w:t>и</w:t>
            </w:r>
            <w:hyperlink r:id="rId15" w:anchor="7DI0K8" w:history="1">
              <w:r w:rsidRPr="00EA32B9">
                <w:rPr>
                  <w:rFonts w:ascii="Times New Roman" w:eastAsia="Times New Roman" w:hAnsi="Times New Roman" w:cs="Times New Roman"/>
                  <w:bCs/>
                  <w:color w:val="0066CC"/>
                  <w:sz w:val="24"/>
                  <w:szCs w:val="24"/>
                  <w:u w:val="single"/>
                  <w:shd w:val="clear" w:color="auto" w:fill="FFFFFF"/>
                </w:rPr>
                <w:t>СанПиН 2.1.3684-21</w:t>
              </w:r>
            </w:hyperlink>
            <w:r w:rsidRPr="00EA32B9">
              <w:rPr>
                <w:rFonts w:ascii="Times New Roman" w:eastAsia="Tahoma" w:hAnsi="Times New Roman" w:cs="Times New Roman"/>
                <w:sz w:val="24"/>
                <w:szCs w:val="24"/>
                <w:lang w:eastAsia="ru-RU" w:bidi="ru-RU"/>
              </w:rPr>
              <w:t>.</w:t>
            </w:r>
          </w:p>
          <w:p w:rsidR="00EA32B9" w:rsidRPr="00EA32B9" w:rsidRDefault="00EA32B9" w:rsidP="00EA32B9">
            <w:pPr>
              <w:widowControl w:val="0"/>
              <w:tabs>
                <w:tab w:val="left" w:pos="1435"/>
              </w:tabs>
              <w:spacing w:after="0" w:line="240" w:lineRule="auto"/>
              <w:ind w:firstLine="851"/>
              <w:jc w:val="both"/>
              <w:rPr>
                <w:rFonts w:ascii="Times New Roman" w:eastAsia="Times New Roman" w:hAnsi="Times New Roman" w:cs="Times New Roman"/>
                <w:sz w:val="24"/>
                <w:szCs w:val="24"/>
              </w:rPr>
            </w:pPr>
            <w:r w:rsidRPr="00EA32B9">
              <w:rPr>
                <w:rFonts w:ascii="Times New Roman" w:eastAsia="Times New Roman" w:hAnsi="Times New Roman" w:cs="Times New Roman"/>
                <w:sz w:val="24"/>
                <w:szCs w:val="24"/>
              </w:rPr>
              <w:t>Применение открытых водоотводящих устройств - канав, кюветов, лотков допускается в районах одно-, двухэтажной застройки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EA32B9" w:rsidRPr="00EA32B9" w:rsidRDefault="00EA32B9" w:rsidP="00EA32B9">
            <w:pPr>
              <w:widowControl w:val="0"/>
              <w:tabs>
                <w:tab w:val="left" w:pos="1435"/>
              </w:tabs>
              <w:spacing w:after="0" w:line="240" w:lineRule="auto"/>
              <w:ind w:firstLine="851"/>
              <w:jc w:val="both"/>
              <w:rPr>
                <w:rFonts w:ascii="Times New Roman" w:eastAsia="Times New Roman" w:hAnsi="Times New Roman" w:cs="Times New Roman"/>
                <w:sz w:val="24"/>
                <w:szCs w:val="24"/>
              </w:rPr>
            </w:pPr>
            <w:r w:rsidRPr="00EA32B9">
              <w:rPr>
                <w:rFonts w:ascii="Times New Roman" w:eastAsia="Times New Roman" w:hAnsi="Times New Roman" w:cs="Times New Roman"/>
                <w:sz w:val="24"/>
                <w:szCs w:val="24"/>
              </w:rPr>
              <w:t>2.2.2.5. Санитарная очистка территории поселений муниципального района должна обеспечивать во взаимосвязи с системой канализации сбор и утилизацию (удаление, обезвреживание) коммунальных и производственных отходов с учетом экологических и ресурсосберегающих требований.</w:t>
            </w:r>
          </w:p>
          <w:p w:rsidR="00EA32B9" w:rsidRPr="00EA32B9" w:rsidRDefault="00EA32B9" w:rsidP="00EA32B9">
            <w:pPr>
              <w:widowControl w:val="0"/>
              <w:tabs>
                <w:tab w:val="left" w:pos="1435"/>
              </w:tabs>
              <w:spacing w:after="0" w:line="240" w:lineRule="auto"/>
              <w:ind w:firstLine="851"/>
              <w:jc w:val="both"/>
              <w:rPr>
                <w:rFonts w:ascii="Times New Roman" w:eastAsia="Times New Roman" w:hAnsi="Times New Roman" w:cs="Times New Roman"/>
                <w:sz w:val="24"/>
                <w:szCs w:val="24"/>
              </w:rPr>
            </w:pPr>
            <w:r w:rsidRPr="00EA32B9">
              <w:rPr>
                <w:rFonts w:ascii="Times New Roman" w:eastAsia="Times New Roman" w:hAnsi="Times New Roman" w:cs="Times New Roman"/>
                <w:sz w:val="24"/>
                <w:szCs w:val="24"/>
              </w:rPr>
              <w:t>Нормы накопления бытовых отходов принимаются в соответствии с территориальными нормативами накопления твердых бытовых отходов, действующими в населённых пунктах, а в случае отсутствия утвержденных нормативов – по СП 42.13330.2016.</w:t>
            </w:r>
          </w:p>
          <w:p w:rsidR="00EA32B9" w:rsidRPr="00EA32B9" w:rsidRDefault="00EA32B9" w:rsidP="00EA32B9">
            <w:pPr>
              <w:widowControl w:val="0"/>
              <w:tabs>
                <w:tab w:val="left" w:pos="1435"/>
              </w:tabs>
              <w:spacing w:after="0" w:line="240" w:lineRule="auto"/>
              <w:ind w:firstLine="851"/>
              <w:jc w:val="both"/>
              <w:rPr>
                <w:rFonts w:ascii="Times New Roman" w:eastAsia="Times New Roman" w:hAnsi="Times New Roman" w:cs="Times New Roman"/>
                <w:sz w:val="24"/>
                <w:szCs w:val="24"/>
              </w:rPr>
            </w:pPr>
            <w:r w:rsidRPr="00EA32B9">
              <w:rPr>
                <w:rFonts w:ascii="Times New Roman" w:eastAsia="Times New Roman" w:hAnsi="Times New Roman" w:cs="Times New Roman"/>
                <w:sz w:val="24"/>
                <w:szCs w:val="24"/>
              </w:rPr>
              <w:t>2.2.2.6. Расчетные показатели минимально допустимого уровня обеспеченности объектами местного значения, относящихся к инженерной инфраструктуре, и расчетные показатели максимально допустимого уровня территориальной доступности таких объектов приведены в табл. 2.</w:t>
            </w:r>
          </w:p>
          <w:p w:rsidR="00EA32B9" w:rsidRPr="00EA32B9" w:rsidRDefault="00EA32B9" w:rsidP="00EA32B9">
            <w:pPr>
              <w:widowControl w:val="0"/>
              <w:tabs>
                <w:tab w:val="left" w:pos="1435"/>
              </w:tabs>
              <w:spacing w:after="0" w:line="413" w:lineRule="exact"/>
              <w:ind w:firstLine="851"/>
              <w:jc w:val="right"/>
              <w:rPr>
                <w:rFonts w:ascii="Times New Roman" w:eastAsia="Times New Roman" w:hAnsi="Times New Roman" w:cs="Times New Roman"/>
                <w:b/>
                <w:sz w:val="24"/>
                <w:szCs w:val="24"/>
              </w:rPr>
            </w:pPr>
            <w:r w:rsidRPr="00EA32B9">
              <w:rPr>
                <w:rFonts w:ascii="Times New Roman" w:eastAsia="Times New Roman" w:hAnsi="Times New Roman" w:cs="Times New Roman"/>
                <w:b/>
                <w:sz w:val="24"/>
                <w:szCs w:val="24"/>
              </w:rPr>
              <w:t>Таблица 2</w:t>
            </w:r>
          </w:p>
          <w:tbl>
            <w:tblPr>
              <w:tblStyle w:val="a7"/>
              <w:tblW w:w="9606" w:type="dxa"/>
              <w:tblLayout w:type="fixed"/>
              <w:tblLook w:val="04A0" w:firstRow="1" w:lastRow="0" w:firstColumn="1" w:lastColumn="0" w:noHBand="0" w:noVBand="1"/>
            </w:tblPr>
            <w:tblGrid>
              <w:gridCol w:w="534"/>
              <w:gridCol w:w="1559"/>
              <w:gridCol w:w="2410"/>
              <w:gridCol w:w="1257"/>
              <w:gridCol w:w="18"/>
              <w:gridCol w:w="142"/>
              <w:gridCol w:w="284"/>
              <w:gridCol w:w="838"/>
              <w:gridCol w:w="12"/>
              <w:gridCol w:w="851"/>
              <w:gridCol w:w="419"/>
              <w:gridCol w:w="6"/>
              <w:gridCol w:w="1276"/>
            </w:tblGrid>
            <w:tr w:rsidR="00EA32B9" w:rsidRPr="00EA32B9" w:rsidTr="00EA32B9">
              <w:tc>
                <w:tcPr>
                  <w:tcW w:w="534" w:type="dxa"/>
                  <w:vAlign w:val="center"/>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 xml:space="preserve">№ </w:t>
                  </w:r>
                  <w:proofErr w:type="gramStart"/>
                  <w:r w:rsidRPr="00EA32B9">
                    <w:rPr>
                      <w:rFonts w:ascii="Times New Roman" w:eastAsia="Tahoma" w:hAnsi="Times New Roman" w:cs="Times New Roman"/>
                      <w:color w:val="000000"/>
                      <w:sz w:val="20"/>
                      <w:szCs w:val="20"/>
                      <w:shd w:val="clear" w:color="auto" w:fill="FFFFFF"/>
                      <w:lang w:eastAsia="ru-RU" w:bidi="ru-RU"/>
                    </w:rPr>
                    <w:t>п</w:t>
                  </w:r>
                  <w:proofErr w:type="gramEnd"/>
                  <w:r w:rsidRPr="00EA32B9">
                    <w:rPr>
                      <w:rFonts w:ascii="Times New Roman" w:eastAsia="Tahoma" w:hAnsi="Times New Roman" w:cs="Times New Roman"/>
                      <w:color w:val="000000"/>
                      <w:sz w:val="20"/>
                      <w:szCs w:val="20"/>
                      <w:shd w:val="clear" w:color="auto" w:fill="FFFFFF"/>
                      <w:lang w:eastAsia="ru-RU" w:bidi="ru-RU"/>
                    </w:rPr>
                    <w:t>/п</w:t>
                  </w:r>
                </w:p>
              </w:tc>
              <w:tc>
                <w:tcPr>
                  <w:tcW w:w="1559" w:type="dxa"/>
                  <w:vAlign w:val="center"/>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Наименование объекта</w:t>
                  </w:r>
                </w:p>
              </w:tc>
              <w:tc>
                <w:tcPr>
                  <w:tcW w:w="2410" w:type="dxa"/>
                  <w:vAlign w:val="center"/>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Расчетный показатель, ед. изм.</w:t>
                  </w:r>
                </w:p>
              </w:tc>
              <w:tc>
                <w:tcPr>
                  <w:tcW w:w="5103" w:type="dxa"/>
                  <w:gridSpan w:val="10"/>
                  <w:vAlign w:val="center"/>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Значение расчетного показателя</w:t>
                  </w:r>
                </w:p>
              </w:tc>
            </w:tr>
            <w:tr w:rsidR="00EA32B9" w:rsidRPr="00EA32B9" w:rsidTr="00EA32B9">
              <w:tc>
                <w:tcPr>
                  <w:tcW w:w="534"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w:t>
                  </w:r>
                </w:p>
              </w:tc>
              <w:tc>
                <w:tcPr>
                  <w:tcW w:w="9072" w:type="dxa"/>
                  <w:gridSpan w:val="12"/>
                </w:tcPr>
                <w:p w:rsidR="00EA32B9" w:rsidRPr="00EA32B9" w:rsidRDefault="00EA32B9" w:rsidP="00EA32B9">
                  <w:pPr>
                    <w:ind w:firstLine="567"/>
                    <w:jc w:val="both"/>
                    <w:rPr>
                      <w:rFonts w:ascii="Times New Roman" w:eastAsia="Times New Roman" w:hAnsi="Times New Roman" w:cs="Times New Roman"/>
                      <w:b/>
                      <w:sz w:val="24"/>
                      <w:szCs w:val="24"/>
                      <w:lang w:eastAsia="ru-RU"/>
                    </w:rPr>
                  </w:pPr>
                  <w:r w:rsidRPr="00EA32B9">
                    <w:rPr>
                      <w:rFonts w:ascii="Times New Roman" w:eastAsia="Times New Roman" w:hAnsi="Times New Roman" w:cs="Times New Roman"/>
                      <w:b/>
                      <w:sz w:val="24"/>
                      <w:szCs w:val="24"/>
                      <w:lang w:eastAsia="ru-RU"/>
                    </w:rPr>
                    <w:t>Водоснабжение и водоотведение</w:t>
                  </w:r>
                </w:p>
              </w:tc>
            </w:tr>
            <w:tr w:rsidR="00EA32B9" w:rsidRPr="00EA32B9" w:rsidTr="00EA32B9">
              <w:tc>
                <w:tcPr>
                  <w:tcW w:w="534" w:type="dxa"/>
                  <w:vMerge w:val="restart"/>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11</w:t>
                  </w:r>
                </w:p>
              </w:tc>
              <w:tc>
                <w:tcPr>
                  <w:tcW w:w="1559" w:type="dxa"/>
                  <w:vMerge w:val="restart"/>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Районы жилой застройки</w:t>
                  </w:r>
                </w:p>
              </w:tc>
              <w:tc>
                <w:tcPr>
                  <w:tcW w:w="2410" w:type="dxa"/>
                  <w:vMerge w:val="restart"/>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Минимально допустимый уровень обеспеченности (минимальная норма удельного хозяйственно-питьевого водопотребления (водоотведения) на одного жителя среднесуточная (за год) л/</w:t>
                  </w:r>
                  <w:proofErr w:type="spellStart"/>
                  <w:r w:rsidRPr="00EA32B9">
                    <w:rPr>
                      <w:rFonts w:ascii="Times New Roman" w:eastAsia="Times New Roman" w:hAnsi="Times New Roman" w:cs="Times New Roman"/>
                      <w:sz w:val="24"/>
                      <w:szCs w:val="24"/>
                      <w:lang w:eastAsia="ru-RU"/>
                    </w:rPr>
                    <w:t>сут</w:t>
                  </w:r>
                  <w:proofErr w:type="spellEnd"/>
                  <w:r w:rsidRPr="00EA32B9">
                    <w:rPr>
                      <w:rFonts w:ascii="Times New Roman" w:eastAsia="Times New Roman" w:hAnsi="Times New Roman" w:cs="Times New Roman"/>
                      <w:sz w:val="24"/>
                      <w:szCs w:val="24"/>
                      <w:lang w:eastAsia="ru-RU"/>
                    </w:rPr>
                    <w:t xml:space="preserve">. </w:t>
                  </w:r>
                  <w:proofErr w:type="gramStart"/>
                  <w:r w:rsidRPr="00EA32B9">
                    <w:rPr>
                      <w:rFonts w:ascii="Times New Roman" w:eastAsia="Times New Roman" w:hAnsi="Times New Roman" w:cs="Times New Roman"/>
                      <w:sz w:val="24"/>
                      <w:szCs w:val="24"/>
                      <w:lang w:eastAsia="ru-RU"/>
                    </w:rPr>
                    <w:t>на</w:t>
                  </w:r>
                  <w:proofErr w:type="gramEnd"/>
                  <w:r w:rsidRPr="00EA32B9">
                    <w:rPr>
                      <w:rFonts w:ascii="Times New Roman" w:eastAsia="Times New Roman" w:hAnsi="Times New Roman" w:cs="Times New Roman"/>
                      <w:sz w:val="24"/>
                      <w:szCs w:val="24"/>
                      <w:lang w:eastAsia="ru-RU"/>
                    </w:rPr>
                    <w:t xml:space="preserve"> чел.)</w:t>
                  </w:r>
                </w:p>
              </w:tc>
              <w:tc>
                <w:tcPr>
                  <w:tcW w:w="3827" w:type="dxa"/>
                  <w:gridSpan w:val="9"/>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Застройка зданиями, оборудованными внутренним водопроводом и канализацией, без ванн</w:t>
                  </w:r>
                </w:p>
              </w:tc>
              <w:tc>
                <w:tcPr>
                  <w:tcW w:w="1276"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125</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3827" w:type="dxa"/>
                  <w:gridSpan w:val="9"/>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Застройка зданиями, оборудованными внутренним водопроводом и канализацией, с ванными и местными водонагревателями</w:t>
                  </w:r>
                </w:p>
              </w:tc>
              <w:tc>
                <w:tcPr>
                  <w:tcW w:w="1276"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160</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3827" w:type="dxa"/>
                  <w:gridSpan w:val="9"/>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Застройка зданиями, оборудованными внутренним водопроводом и канализацией, с ванными и централизованным горячим водоснабжением</w:t>
                  </w:r>
                </w:p>
              </w:tc>
              <w:tc>
                <w:tcPr>
                  <w:tcW w:w="1276"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220</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3827" w:type="dxa"/>
                  <w:gridSpan w:val="9"/>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Для районов застройки зданиями с водопользованием из водоразборных колонок*</w:t>
                  </w:r>
                </w:p>
              </w:tc>
              <w:tc>
                <w:tcPr>
                  <w:tcW w:w="1276"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30-50</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7513" w:type="dxa"/>
                  <w:gridSpan w:val="11"/>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Примечания.</w:t>
                  </w:r>
                </w:p>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 Значение показателя удельного водопотребления.</w:t>
                  </w:r>
                </w:p>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 Расчетные расходы воды на противопожарные нужды принимать в соответствии:</w:t>
                  </w:r>
                </w:p>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sz w:val="20"/>
                      <w:szCs w:val="20"/>
                      <w:shd w:val="clear" w:color="auto" w:fill="FFFFFF"/>
                      <w:lang w:eastAsia="ru-RU" w:bidi="ru-RU"/>
                    </w:rPr>
                    <w:t xml:space="preserve">– </w:t>
                  </w:r>
                  <w:r w:rsidRPr="00EA32B9">
                    <w:rPr>
                      <w:rFonts w:ascii="Times New Roman" w:eastAsia="Times New Roman" w:hAnsi="Times New Roman" w:cs="Times New Roman"/>
                      <w:sz w:val="24"/>
                      <w:szCs w:val="24"/>
                      <w:lang w:eastAsia="ru-RU"/>
                    </w:rPr>
                    <w:t xml:space="preserve">с </w:t>
                  </w:r>
                  <w:r w:rsidRPr="00EA32B9">
                    <w:rPr>
                      <w:rFonts w:ascii="Times New Roman" w:eastAsia="Times New Roman" w:hAnsi="Times New Roman" w:cs="Times New Roman"/>
                      <w:sz w:val="24"/>
                      <w:szCs w:val="24"/>
                      <w:shd w:val="clear" w:color="auto" w:fill="FFFFFF"/>
                      <w:lang w:eastAsia="ru-RU"/>
                    </w:rPr>
                    <w:t xml:space="preserve">СП 8.13130.2020 </w:t>
                  </w:r>
                  <w:r w:rsidRPr="00EA32B9">
                    <w:rPr>
                      <w:rFonts w:ascii="Times New Roman" w:eastAsia="Times New Roman" w:hAnsi="Times New Roman" w:cs="Times New Roman"/>
                      <w:sz w:val="24"/>
                      <w:szCs w:val="24"/>
                      <w:lang w:eastAsia="ru-RU"/>
                    </w:rPr>
                    <w:t xml:space="preserve">для </w:t>
                  </w:r>
                  <w:r w:rsidRPr="00EA32B9">
                    <w:rPr>
                      <w:rFonts w:ascii="Times New Roman" w:eastAsia="Tahoma" w:hAnsi="Times New Roman" w:cs="Times New Roman"/>
                      <w:sz w:val="20"/>
                      <w:szCs w:val="20"/>
                      <w:shd w:val="clear" w:color="auto" w:fill="FFFFFF"/>
                      <w:lang w:eastAsia="ru-RU" w:bidi="ru-RU"/>
                    </w:rPr>
                    <w:t>наружных систем</w:t>
                  </w:r>
                  <w:r w:rsidRPr="00EA32B9">
                    <w:rPr>
                      <w:rFonts w:ascii="Times New Roman" w:eastAsia="Times New Roman" w:hAnsi="Times New Roman" w:cs="Times New Roman"/>
                      <w:sz w:val="24"/>
                      <w:szCs w:val="24"/>
                      <w:lang w:eastAsia="ru-RU"/>
                    </w:rPr>
                    <w:t>;</w:t>
                  </w:r>
                </w:p>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sz w:val="20"/>
                      <w:szCs w:val="20"/>
                      <w:shd w:val="clear" w:color="auto" w:fill="FFFFFF"/>
                      <w:lang w:eastAsia="ru-RU" w:bidi="ru-RU"/>
                    </w:rPr>
                    <w:t xml:space="preserve">– с </w:t>
                  </w:r>
                  <w:r w:rsidRPr="00EA32B9">
                    <w:rPr>
                      <w:rFonts w:ascii="Times New Roman" w:eastAsia="Times New Roman" w:hAnsi="Times New Roman" w:cs="Times New Roman"/>
                      <w:sz w:val="24"/>
                      <w:szCs w:val="24"/>
                      <w:shd w:val="clear" w:color="auto" w:fill="FFFFFF"/>
                      <w:lang w:eastAsia="ru-RU"/>
                    </w:rPr>
                    <w:t xml:space="preserve">СП 10.13130.2020 </w:t>
                  </w:r>
                  <w:r w:rsidRPr="00EA32B9">
                    <w:rPr>
                      <w:rFonts w:ascii="Times New Roman" w:eastAsia="Times New Roman" w:hAnsi="Times New Roman" w:cs="Times New Roman"/>
                      <w:sz w:val="24"/>
                      <w:szCs w:val="24"/>
                      <w:lang w:eastAsia="ru-RU"/>
                    </w:rPr>
                    <w:t>для в</w:t>
                  </w:r>
                  <w:r w:rsidRPr="00EA32B9">
                    <w:rPr>
                      <w:rFonts w:ascii="Times New Roman" w:eastAsia="Tahoma" w:hAnsi="Times New Roman" w:cs="Times New Roman"/>
                      <w:sz w:val="20"/>
                      <w:szCs w:val="20"/>
                      <w:shd w:val="clear" w:color="auto" w:fill="FFFFFF"/>
                      <w:lang w:eastAsia="ru-RU" w:bidi="ru-RU"/>
                    </w:rPr>
                    <w:t>нутренних систем</w:t>
                  </w:r>
                  <w:r w:rsidRPr="00EA32B9">
                    <w:rPr>
                      <w:rFonts w:ascii="Times New Roman" w:eastAsia="Times New Roman" w:hAnsi="Times New Roman" w:cs="Times New Roman"/>
                      <w:sz w:val="24"/>
                      <w:szCs w:val="24"/>
                      <w:lang w:eastAsia="ru-RU"/>
                    </w:rPr>
                    <w:t>;</w:t>
                  </w:r>
                </w:p>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sz w:val="20"/>
                      <w:szCs w:val="20"/>
                      <w:shd w:val="clear" w:color="auto" w:fill="FFFFFF"/>
                      <w:lang w:eastAsia="ru-RU" w:bidi="ru-RU"/>
                    </w:rPr>
                    <w:t xml:space="preserve">– с </w:t>
                  </w:r>
                  <w:hyperlink r:id="rId16" w:tgtFrame="_blank" w:history="1">
                    <w:r w:rsidRPr="00EA32B9">
                      <w:rPr>
                        <w:rFonts w:ascii="Times New Roman" w:eastAsia="Times New Roman" w:hAnsi="Times New Roman" w:cs="Times New Roman"/>
                        <w:color w:val="0066CC"/>
                        <w:sz w:val="24"/>
                        <w:szCs w:val="24"/>
                        <w:u w:val="single"/>
                        <w:lang w:eastAsia="ru-RU"/>
                      </w:rPr>
                      <w:t>СП 484.1311500.2020</w:t>
                    </w:r>
                  </w:hyperlink>
                  <w:r w:rsidRPr="00EA32B9">
                    <w:rPr>
                      <w:rFonts w:ascii="Times New Roman" w:eastAsia="Times New Roman" w:hAnsi="Times New Roman" w:cs="Times New Roman"/>
                      <w:sz w:val="24"/>
                      <w:szCs w:val="24"/>
                      <w:lang w:eastAsia="ru-RU"/>
                    </w:rPr>
                    <w:t>для а</w:t>
                  </w:r>
                  <w:r w:rsidRPr="00EA32B9">
                    <w:rPr>
                      <w:rFonts w:ascii="Times New Roman" w:eastAsia="Tahoma" w:hAnsi="Times New Roman" w:cs="Times New Roman"/>
                      <w:sz w:val="20"/>
                      <w:szCs w:val="20"/>
                      <w:shd w:val="clear" w:color="auto" w:fill="FFFFFF"/>
                      <w:lang w:eastAsia="ru-RU" w:bidi="ru-RU"/>
                    </w:rPr>
                    <w:t>втоматических систем.</w:t>
                  </w:r>
                </w:p>
              </w:tc>
            </w:tr>
            <w:tr w:rsidR="00EA32B9" w:rsidRPr="00EA32B9" w:rsidTr="00EA32B9">
              <w:tc>
                <w:tcPr>
                  <w:tcW w:w="534" w:type="dxa"/>
                  <w:vMerge w:val="restart"/>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12</w:t>
                  </w:r>
                </w:p>
              </w:tc>
              <w:tc>
                <w:tcPr>
                  <w:tcW w:w="1559" w:type="dxa"/>
                  <w:vMerge w:val="restart"/>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Поливка</w:t>
                  </w:r>
                </w:p>
              </w:tc>
              <w:tc>
                <w:tcPr>
                  <w:tcW w:w="2410" w:type="dxa"/>
                  <w:vMerge w:val="restart"/>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 xml:space="preserve">Средние за год расчетные суточные расходы воды на 1 кв. м. территории, </w:t>
                  </w:r>
                  <w:proofErr w:type="gramStart"/>
                  <w:r w:rsidRPr="00EA32B9">
                    <w:rPr>
                      <w:rFonts w:ascii="Times New Roman" w:eastAsia="Tahoma" w:hAnsi="Times New Roman" w:cs="Times New Roman"/>
                      <w:color w:val="000000"/>
                      <w:sz w:val="20"/>
                      <w:szCs w:val="20"/>
                      <w:shd w:val="clear" w:color="auto" w:fill="FFFFFF"/>
                      <w:lang w:eastAsia="ru-RU" w:bidi="ru-RU"/>
                    </w:rPr>
                    <w:t>л</w:t>
                  </w:r>
                  <w:proofErr w:type="gramEnd"/>
                  <w:r w:rsidRPr="00EA32B9">
                    <w:rPr>
                      <w:rFonts w:ascii="Times New Roman" w:eastAsia="Tahoma" w:hAnsi="Times New Roman" w:cs="Times New Roman"/>
                      <w:color w:val="000000"/>
                      <w:sz w:val="20"/>
                      <w:szCs w:val="20"/>
                      <w:shd w:val="clear" w:color="auto" w:fill="FFFFFF"/>
                      <w:lang w:eastAsia="ru-RU" w:bidi="ru-RU"/>
                    </w:rPr>
                    <w:t>/</w:t>
                  </w:r>
                  <w:proofErr w:type="spellStart"/>
                  <w:r w:rsidRPr="00EA32B9">
                    <w:rPr>
                      <w:rFonts w:ascii="Times New Roman" w:eastAsia="Tahoma" w:hAnsi="Times New Roman" w:cs="Times New Roman"/>
                      <w:color w:val="000000"/>
                      <w:sz w:val="20"/>
                      <w:szCs w:val="20"/>
                      <w:shd w:val="clear" w:color="auto" w:fill="FFFFFF"/>
                      <w:lang w:eastAsia="ru-RU" w:bidi="ru-RU"/>
                    </w:rPr>
                    <w:t>сут</w:t>
                  </w:r>
                  <w:proofErr w:type="spellEnd"/>
                  <w:r w:rsidRPr="00EA32B9">
                    <w:rPr>
                      <w:rFonts w:ascii="Times New Roman" w:eastAsia="Tahoma" w:hAnsi="Times New Roman" w:cs="Times New Roman"/>
                      <w:color w:val="000000"/>
                      <w:sz w:val="20"/>
                      <w:szCs w:val="20"/>
                      <w:shd w:val="clear" w:color="auto" w:fill="FFFFFF"/>
                      <w:lang w:eastAsia="ru-RU" w:bidi="ru-RU"/>
                    </w:rPr>
                    <w:t>.</w:t>
                  </w:r>
                </w:p>
              </w:tc>
              <w:tc>
                <w:tcPr>
                  <w:tcW w:w="3827" w:type="dxa"/>
                  <w:gridSpan w:val="9"/>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Травяное покрытие</w:t>
                  </w:r>
                </w:p>
              </w:tc>
              <w:tc>
                <w:tcPr>
                  <w:tcW w:w="1276"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3</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3827" w:type="dxa"/>
                  <w:gridSpan w:val="9"/>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Футбольное поле</w:t>
                  </w:r>
                </w:p>
              </w:tc>
              <w:tc>
                <w:tcPr>
                  <w:tcW w:w="1276"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0,5</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3827" w:type="dxa"/>
                  <w:gridSpan w:val="9"/>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Спортивные площадки</w:t>
                  </w:r>
                </w:p>
              </w:tc>
              <w:tc>
                <w:tcPr>
                  <w:tcW w:w="1276"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1,5</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3827" w:type="dxa"/>
                  <w:gridSpan w:val="9"/>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Тротуары, площади</w:t>
                  </w:r>
                </w:p>
              </w:tc>
              <w:tc>
                <w:tcPr>
                  <w:tcW w:w="1276"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0,5</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3827" w:type="dxa"/>
                  <w:gridSpan w:val="9"/>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Газоны</w:t>
                  </w:r>
                </w:p>
              </w:tc>
              <w:tc>
                <w:tcPr>
                  <w:tcW w:w="1276"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3</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3827" w:type="dxa"/>
                  <w:gridSpan w:val="9"/>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Цветники, клумбы</w:t>
                  </w:r>
                </w:p>
              </w:tc>
              <w:tc>
                <w:tcPr>
                  <w:tcW w:w="1276"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6</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3827" w:type="dxa"/>
                  <w:gridSpan w:val="9"/>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При отсутствии данных по площадям, требующим поливки, расчетные расходы воды на поливку следует принимать</w:t>
                  </w:r>
                </w:p>
              </w:tc>
              <w:tc>
                <w:tcPr>
                  <w:tcW w:w="1276"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50-90</w:t>
                  </w:r>
                </w:p>
              </w:tc>
            </w:tr>
            <w:tr w:rsidR="00EA32B9" w:rsidRPr="00EA32B9" w:rsidTr="00EA32B9">
              <w:trPr>
                <w:trHeight w:val="206"/>
              </w:trPr>
              <w:tc>
                <w:tcPr>
                  <w:tcW w:w="534" w:type="dxa"/>
                  <w:vMerge w:val="restart"/>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13</w:t>
                  </w:r>
                </w:p>
              </w:tc>
              <w:tc>
                <w:tcPr>
                  <w:tcW w:w="1559" w:type="dxa"/>
                  <w:vMerge w:val="restart"/>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Станции водоподготовки</w:t>
                  </w:r>
                </w:p>
              </w:tc>
              <w:tc>
                <w:tcPr>
                  <w:tcW w:w="2410" w:type="dxa"/>
                  <w:vMerge w:val="restart"/>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Размер земельного участка</w:t>
                  </w:r>
                </w:p>
              </w:tc>
              <w:tc>
                <w:tcPr>
                  <w:tcW w:w="2551" w:type="dxa"/>
                  <w:gridSpan w:val="6"/>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imes New Roman" w:hAnsi="Times New Roman" w:cs="Times New Roman"/>
                      <w:sz w:val="24"/>
                      <w:szCs w:val="24"/>
                      <w:lang w:eastAsia="ru-RU"/>
                    </w:rPr>
                    <w:t>Производительность, тыс. куб. м/</w:t>
                  </w:r>
                  <w:proofErr w:type="spellStart"/>
                  <w:r w:rsidRPr="00EA32B9">
                    <w:rPr>
                      <w:rFonts w:ascii="Times New Roman" w:eastAsia="Times New Roman" w:hAnsi="Times New Roman" w:cs="Times New Roman"/>
                      <w:sz w:val="24"/>
                      <w:szCs w:val="24"/>
                      <w:lang w:eastAsia="ru-RU"/>
                    </w:rPr>
                    <w:t>сут</w:t>
                  </w:r>
                  <w:proofErr w:type="spellEnd"/>
                  <w:r w:rsidRPr="00EA32B9">
                    <w:rPr>
                      <w:rFonts w:ascii="Times New Roman" w:eastAsia="Times New Roman" w:hAnsi="Times New Roman" w:cs="Times New Roman"/>
                      <w:sz w:val="24"/>
                      <w:szCs w:val="24"/>
                      <w:lang w:eastAsia="ru-RU"/>
                    </w:rPr>
                    <w:t>.</w:t>
                  </w:r>
                </w:p>
              </w:tc>
              <w:tc>
                <w:tcPr>
                  <w:tcW w:w="2552"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Размер, </w:t>
                  </w:r>
                  <w:proofErr w:type="gramStart"/>
                  <w:r w:rsidRPr="00EA32B9">
                    <w:rPr>
                      <w:rFonts w:ascii="Times New Roman" w:eastAsia="Times New Roman" w:hAnsi="Times New Roman" w:cs="Times New Roman"/>
                      <w:sz w:val="24"/>
                      <w:szCs w:val="24"/>
                      <w:lang w:eastAsia="ru-RU"/>
                    </w:rPr>
                    <w:t>га</w:t>
                  </w:r>
                  <w:proofErr w:type="gramEnd"/>
                </w:p>
              </w:tc>
            </w:tr>
            <w:tr w:rsidR="00EA32B9" w:rsidRPr="00EA32B9" w:rsidTr="00EA32B9">
              <w:trPr>
                <w:trHeight w:val="206"/>
              </w:trPr>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551" w:type="dxa"/>
                  <w:gridSpan w:val="6"/>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До 0,1</w:t>
                  </w:r>
                </w:p>
              </w:tc>
              <w:tc>
                <w:tcPr>
                  <w:tcW w:w="2552"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0,1</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2551" w:type="dxa"/>
                  <w:gridSpan w:val="6"/>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св.</w:t>
                  </w:r>
                  <w:r w:rsidRPr="00EA32B9">
                    <w:rPr>
                      <w:rFonts w:ascii="Times New Roman" w:eastAsia="Tahoma" w:hAnsi="Times New Roman" w:cs="Times New Roman"/>
                      <w:color w:val="000000"/>
                      <w:sz w:val="20"/>
                      <w:szCs w:val="20"/>
                      <w:shd w:val="clear" w:color="auto" w:fill="FFFFFF"/>
                      <w:lang w:eastAsia="ru-RU" w:bidi="ru-RU"/>
                    </w:rPr>
                    <w:t xml:space="preserve"> 0,1 до 0,2</w:t>
                  </w:r>
                </w:p>
              </w:tc>
              <w:tc>
                <w:tcPr>
                  <w:tcW w:w="2552"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0,25</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2551" w:type="dxa"/>
                  <w:gridSpan w:val="6"/>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св.</w:t>
                  </w:r>
                  <w:r w:rsidRPr="00EA32B9">
                    <w:rPr>
                      <w:rFonts w:ascii="Times New Roman" w:eastAsia="Tahoma" w:hAnsi="Times New Roman" w:cs="Times New Roman"/>
                      <w:color w:val="000000"/>
                      <w:sz w:val="20"/>
                      <w:szCs w:val="20"/>
                      <w:shd w:val="clear" w:color="auto" w:fill="FFFFFF"/>
                      <w:lang w:eastAsia="ru-RU" w:bidi="ru-RU"/>
                    </w:rPr>
                    <w:t xml:space="preserve"> 0,2 до 0,4</w:t>
                  </w:r>
                </w:p>
              </w:tc>
              <w:tc>
                <w:tcPr>
                  <w:tcW w:w="2552"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0,4</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2551" w:type="dxa"/>
                  <w:gridSpan w:val="6"/>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св.</w:t>
                  </w:r>
                  <w:r w:rsidRPr="00EA32B9">
                    <w:rPr>
                      <w:rFonts w:ascii="Times New Roman" w:eastAsia="Tahoma" w:hAnsi="Times New Roman" w:cs="Times New Roman"/>
                      <w:color w:val="000000"/>
                      <w:sz w:val="20"/>
                      <w:szCs w:val="20"/>
                      <w:shd w:val="clear" w:color="auto" w:fill="FFFFFF"/>
                      <w:lang w:eastAsia="ru-RU" w:bidi="ru-RU"/>
                    </w:rPr>
                    <w:t xml:space="preserve"> 0,4 до 0,8</w:t>
                  </w:r>
                </w:p>
              </w:tc>
              <w:tc>
                <w:tcPr>
                  <w:tcW w:w="2552"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2551" w:type="dxa"/>
                  <w:gridSpan w:val="6"/>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св.</w:t>
                  </w:r>
                  <w:r w:rsidRPr="00EA32B9">
                    <w:rPr>
                      <w:rFonts w:ascii="Times New Roman" w:eastAsia="Tahoma" w:hAnsi="Times New Roman" w:cs="Times New Roman"/>
                      <w:color w:val="000000"/>
                      <w:sz w:val="20"/>
                      <w:szCs w:val="20"/>
                      <w:shd w:val="clear" w:color="auto" w:fill="FFFFFF"/>
                      <w:lang w:eastAsia="ru-RU" w:bidi="ru-RU"/>
                    </w:rPr>
                    <w:t xml:space="preserve"> 0,8 до 12</w:t>
                  </w:r>
                </w:p>
              </w:tc>
              <w:tc>
                <w:tcPr>
                  <w:tcW w:w="2552"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2551" w:type="dxa"/>
                  <w:gridSpan w:val="6"/>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св.</w:t>
                  </w:r>
                  <w:r w:rsidRPr="00EA32B9">
                    <w:rPr>
                      <w:rFonts w:ascii="Times New Roman" w:eastAsia="Tahoma" w:hAnsi="Times New Roman" w:cs="Times New Roman"/>
                      <w:color w:val="000000"/>
                      <w:sz w:val="20"/>
                      <w:szCs w:val="20"/>
                      <w:shd w:val="clear" w:color="auto" w:fill="FFFFFF"/>
                      <w:lang w:eastAsia="ru-RU" w:bidi="ru-RU"/>
                    </w:rPr>
                    <w:t xml:space="preserve"> 12 до 32</w:t>
                  </w:r>
                </w:p>
              </w:tc>
              <w:tc>
                <w:tcPr>
                  <w:tcW w:w="2552"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3</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2551" w:type="dxa"/>
                  <w:gridSpan w:val="6"/>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св.</w:t>
                  </w:r>
                  <w:r w:rsidRPr="00EA32B9">
                    <w:rPr>
                      <w:rFonts w:ascii="Times New Roman" w:eastAsia="Tahoma" w:hAnsi="Times New Roman" w:cs="Times New Roman"/>
                      <w:color w:val="000000"/>
                      <w:sz w:val="20"/>
                      <w:szCs w:val="20"/>
                      <w:shd w:val="clear" w:color="auto" w:fill="FFFFFF"/>
                      <w:lang w:eastAsia="ru-RU" w:bidi="ru-RU"/>
                    </w:rPr>
                    <w:t xml:space="preserve"> 32 до 80</w:t>
                  </w:r>
                </w:p>
              </w:tc>
              <w:tc>
                <w:tcPr>
                  <w:tcW w:w="2552"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2551" w:type="dxa"/>
                  <w:gridSpan w:val="6"/>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св. </w:t>
                  </w:r>
                  <w:r w:rsidRPr="00EA32B9">
                    <w:rPr>
                      <w:rFonts w:ascii="Times New Roman" w:eastAsia="Tahoma" w:hAnsi="Times New Roman" w:cs="Times New Roman"/>
                      <w:color w:val="000000"/>
                      <w:sz w:val="20"/>
                      <w:szCs w:val="20"/>
                      <w:shd w:val="clear" w:color="auto" w:fill="FFFFFF"/>
                      <w:lang w:eastAsia="ru-RU" w:bidi="ru-RU"/>
                    </w:rPr>
                    <w:t>80 до 125</w:t>
                  </w:r>
                </w:p>
              </w:tc>
              <w:tc>
                <w:tcPr>
                  <w:tcW w:w="2552"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6</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2551" w:type="dxa"/>
                  <w:gridSpan w:val="6"/>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св.</w:t>
                  </w:r>
                  <w:r w:rsidRPr="00EA32B9">
                    <w:rPr>
                      <w:rFonts w:ascii="Times New Roman" w:eastAsia="Tahoma" w:hAnsi="Times New Roman" w:cs="Times New Roman"/>
                      <w:color w:val="000000"/>
                      <w:sz w:val="20"/>
                      <w:szCs w:val="20"/>
                      <w:shd w:val="clear" w:color="auto" w:fill="FFFFFF"/>
                      <w:lang w:eastAsia="ru-RU" w:bidi="ru-RU"/>
                    </w:rPr>
                    <w:t xml:space="preserve"> 125 до 250</w:t>
                  </w:r>
                </w:p>
              </w:tc>
              <w:tc>
                <w:tcPr>
                  <w:tcW w:w="2552"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12</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2551" w:type="dxa"/>
                  <w:gridSpan w:val="6"/>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св.</w:t>
                  </w:r>
                  <w:r w:rsidRPr="00EA32B9">
                    <w:rPr>
                      <w:rFonts w:ascii="Times New Roman" w:eastAsia="Tahoma" w:hAnsi="Times New Roman" w:cs="Times New Roman"/>
                      <w:color w:val="000000"/>
                      <w:sz w:val="20"/>
                      <w:szCs w:val="20"/>
                      <w:shd w:val="clear" w:color="auto" w:fill="FFFFFF"/>
                      <w:lang w:eastAsia="ru-RU" w:bidi="ru-RU"/>
                    </w:rPr>
                    <w:t xml:space="preserve"> 250 до 400</w:t>
                  </w:r>
                </w:p>
              </w:tc>
              <w:tc>
                <w:tcPr>
                  <w:tcW w:w="2552"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18</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2551" w:type="dxa"/>
                  <w:gridSpan w:val="6"/>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св.</w:t>
                  </w:r>
                  <w:r w:rsidRPr="00EA32B9">
                    <w:rPr>
                      <w:rFonts w:ascii="Times New Roman" w:eastAsia="Tahoma" w:hAnsi="Times New Roman" w:cs="Times New Roman"/>
                      <w:color w:val="000000"/>
                      <w:sz w:val="20"/>
                      <w:szCs w:val="20"/>
                      <w:shd w:val="clear" w:color="auto" w:fill="FFFFFF"/>
                      <w:lang w:eastAsia="ru-RU" w:bidi="ru-RU"/>
                    </w:rPr>
                    <w:t xml:space="preserve"> 400 до 800</w:t>
                  </w:r>
                </w:p>
              </w:tc>
              <w:tc>
                <w:tcPr>
                  <w:tcW w:w="2552"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24</w:t>
                  </w:r>
                </w:p>
              </w:tc>
            </w:tr>
            <w:tr w:rsidR="00EA32B9" w:rsidRPr="00EA32B9" w:rsidTr="00EA32B9">
              <w:tc>
                <w:tcPr>
                  <w:tcW w:w="534" w:type="dxa"/>
                  <w:vMerge w:val="restart"/>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14</w:t>
                  </w:r>
                </w:p>
              </w:tc>
              <w:tc>
                <w:tcPr>
                  <w:tcW w:w="1559" w:type="dxa"/>
                  <w:vMerge w:val="restart"/>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Канализационные очистные сооружения (КОС)</w:t>
                  </w:r>
                </w:p>
              </w:tc>
              <w:tc>
                <w:tcPr>
                  <w:tcW w:w="2410" w:type="dxa"/>
                  <w:vMerge w:val="restart"/>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Размер земельного участка</w:t>
                  </w:r>
                </w:p>
              </w:tc>
              <w:tc>
                <w:tcPr>
                  <w:tcW w:w="1417" w:type="dxa"/>
                  <w:gridSpan w:val="3"/>
                  <w:vMerge w:val="restart"/>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Производительность, тыс. куб. м/</w:t>
                  </w:r>
                  <w:proofErr w:type="spellStart"/>
                  <w:r w:rsidRPr="00EA32B9">
                    <w:rPr>
                      <w:rFonts w:ascii="Times New Roman" w:eastAsia="Times New Roman" w:hAnsi="Times New Roman" w:cs="Times New Roman"/>
                      <w:sz w:val="24"/>
                      <w:szCs w:val="24"/>
                      <w:lang w:eastAsia="ru-RU"/>
                    </w:rPr>
                    <w:t>сут</w:t>
                  </w:r>
                  <w:proofErr w:type="spellEnd"/>
                  <w:r w:rsidRPr="00EA32B9">
                    <w:rPr>
                      <w:rFonts w:ascii="Times New Roman" w:eastAsia="Times New Roman" w:hAnsi="Times New Roman" w:cs="Times New Roman"/>
                      <w:sz w:val="24"/>
                      <w:szCs w:val="24"/>
                      <w:lang w:eastAsia="ru-RU"/>
                    </w:rPr>
                    <w:t>.</w:t>
                  </w:r>
                </w:p>
              </w:tc>
              <w:tc>
                <w:tcPr>
                  <w:tcW w:w="3686" w:type="dxa"/>
                  <w:gridSpan w:val="7"/>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Размер, </w:t>
                  </w:r>
                  <w:proofErr w:type="gramStart"/>
                  <w:r w:rsidRPr="00EA32B9">
                    <w:rPr>
                      <w:rFonts w:ascii="Times New Roman" w:eastAsia="Times New Roman" w:hAnsi="Times New Roman" w:cs="Times New Roman"/>
                      <w:sz w:val="24"/>
                      <w:szCs w:val="24"/>
                      <w:lang w:eastAsia="ru-RU"/>
                    </w:rPr>
                    <w:t>га</w:t>
                  </w:r>
                  <w:proofErr w:type="gramEnd"/>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2410"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1417" w:type="dxa"/>
                  <w:gridSpan w:val="3"/>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134" w:type="dxa"/>
                  <w:gridSpan w:val="3"/>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Очистные сооружения</w:t>
                  </w:r>
                </w:p>
              </w:tc>
              <w:tc>
                <w:tcPr>
                  <w:tcW w:w="1276" w:type="dxa"/>
                  <w:gridSpan w:val="3"/>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Иловые площадки</w:t>
                  </w:r>
                </w:p>
              </w:tc>
              <w:tc>
                <w:tcPr>
                  <w:tcW w:w="1276"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Биологические пруды глубокой очистки</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2410"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1417" w:type="dxa"/>
                  <w:gridSpan w:val="3"/>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до 0,7</w:t>
                  </w:r>
                </w:p>
              </w:tc>
              <w:tc>
                <w:tcPr>
                  <w:tcW w:w="1134" w:type="dxa"/>
                  <w:gridSpan w:val="3"/>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0,5</w:t>
                  </w:r>
                </w:p>
              </w:tc>
              <w:tc>
                <w:tcPr>
                  <w:tcW w:w="1276" w:type="dxa"/>
                  <w:gridSpan w:val="3"/>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0,2</w:t>
                  </w:r>
                </w:p>
              </w:tc>
              <w:tc>
                <w:tcPr>
                  <w:tcW w:w="1276"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2410"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1417" w:type="dxa"/>
                  <w:gridSpan w:val="3"/>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св. 0,7 до 17</w:t>
                  </w:r>
                </w:p>
              </w:tc>
              <w:tc>
                <w:tcPr>
                  <w:tcW w:w="1134" w:type="dxa"/>
                  <w:gridSpan w:val="3"/>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w:t>
                  </w:r>
                </w:p>
              </w:tc>
              <w:tc>
                <w:tcPr>
                  <w:tcW w:w="1276" w:type="dxa"/>
                  <w:gridSpan w:val="3"/>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3</w:t>
                  </w:r>
                </w:p>
              </w:tc>
              <w:tc>
                <w:tcPr>
                  <w:tcW w:w="1276" w:type="dxa"/>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3</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2410"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1417" w:type="dxa"/>
                  <w:gridSpan w:val="3"/>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св. 17 до 40</w:t>
                  </w:r>
                </w:p>
              </w:tc>
              <w:tc>
                <w:tcPr>
                  <w:tcW w:w="1134" w:type="dxa"/>
                  <w:gridSpan w:val="3"/>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6</w:t>
                  </w:r>
                </w:p>
              </w:tc>
              <w:tc>
                <w:tcPr>
                  <w:tcW w:w="1276" w:type="dxa"/>
                  <w:gridSpan w:val="3"/>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9</w:t>
                  </w:r>
                </w:p>
              </w:tc>
              <w:tc>
                <w:tcPr>
                  <w:tcW w:w="1276"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6</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2410"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1417" w:type="dxa"/>
                  <w:gridSpan w:val="3"/>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св. 40 до 130</w:t>
                  </w:r>
                </w:p>
              </w:tc>
              <w:tc>
                <w:tcPr>
                  <w:tcW w:w="1134" w:type="dxa"/>
                  <w:gridSpan w:val="3"/>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12</w:t>
                  </w:r>
                </w:p>
              </w:tc>
              <w:tc>
                <w:tcPr>
                  <w:tcW w:w="1276" w:type="dxa"/>
                  <w:gridSpan w:val="3"/>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25</w:t>
                  </w:r>
                </w:p>
              </w:tc>
              <w:tc>
                <w:tcPr>
                  <w:tcW w:w="1276"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20</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2410"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1417" w:type="dxa"/>
                  <w:gridSpan w:val="3"/>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св. 130 до 175</w:t>
                  </w:r>
                </w:p>
              </w:tc>
              <w:tc>
                <w:tcPr>
                  <w:tcW w:w="1134" w:type="dxa"/>
                  <w:gridSpan w:val="3"/>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14</w:t>
                  </w:r>
                </w:p>
              </w:tc>
              <w:tc>
                <w:tcPr>
                  <w:tcW w:w="1276" w:type="dxa"/>
                  <w:gridSpan w:val="3"/>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30</w:t>
                  </w:r>
                </w:p>
              </w:tc>
              <w:tc>
                <w:tcPr>
                  <w:tcW w:w="1276"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30</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2410"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1417" w:type="dxa"/>
                  <w:gridSpan w:val="3"/>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св. 175 до 280</w:t>
                  </w:r>
                </w:p>
              </w:tc>
              <w:tc>
                <w:tcPr>
                  <w:tcW w:w="1134" w:type="dxa"/>
                  <w:gridSpan w:val="3"/>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18</w:t>
                  </w:r>
                </w:p>
              </w:tc>
              <w:tc>
                <w:tcPr>
                  <w:tcW w:w="1276" w:type="dxa"/>
                  <w:gridSpan w:val="3"/>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55</w:t>
                  </w:r>
                </w:p>
              </w:tc>
              <w:tc>
                <w:tcPr>
                  <w:tcW w:w="1276"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2410"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1417" w:type="dxa"/>
                  <w:gridSpan w:val="3"/>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св. 280</w:t>
                  </w:r>
                </w:p>
              </w:tc>
              <w:tc>
                <w:tcPr>
                  <w:tcW w:w="3686" w:type="dxa"/>
                  <w:gridSpan w:val="7"/>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Следует принимать по проектам, разработанным при согласовании с органами санэпиднадзора</w:t>
                  </w:r>
                </w:p>
              </w:tc>
            </w:tr>
            <w:tr w:rsidR="00EA32B9" w:rsidRPr="00EA32B9" w:rsidTr="00EA32B9">
              <w:tc>
                <w:tcPr>
                  <w:tcW w:w="534"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15</w:t>
                  </w:r>
                </w:p>
              </w:tc>
              <w:tc>
                <w:tcPr>
                  <w:tcW w:w="1559" w:type="dxa"/>
                </w:tcPr>
                <w:p w:rsidR="00EA32B9" w:rsidRPr="00EA32B9" w:rsidRDefault="00EA32B9" w:rsidP="00EA32B9">
                  <w:pPr>
                    <w:spacing w:line="254" w:lineRule="exact"/>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sz w:val="24"/>
                      <w:szCs w:val="20"/>
                      <w:lang w:eastAsia="ru-RU"/>
                    </w:rPr>
                    <w:t xml:space="preserve">Очистные сооружения </w:t>
                  </w:r>
                  <w:r w:rsidRPr="00EA32B9">
                    <w:rPr>
                      <w:rFonts w:ascii="Times New Roman" w:eastAsia="Tahoma" w:hAnsi="Times New Roman" w:cs="Times New Roman"/>
                      <w:sz w:val="24"/>
                      <w:szCs w:val="20"/>
                      <w:lang w:eastAsia="ru-RU"/>
                    </w:rPr>
                    <w:lastRenderedPageBreak/>
                    <w:t>поверхностных сточных вод</w:t>
                  </w:r>
                </w:p>
              </w:tc>
              <w:tc>
                <w:tcPr>
                  <w:tcW w:w="2410"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lastRenderedPageBreak/>
                    <w:t xml:space="preserve">Размер земельного участка </w:t>
                  </w:r>
                  <w:r w:rsidRPr="00EA32B9">
                    <w:rPr>
                      <w:rFonts w:ascii="Times New Roman" w:eastAsia="Tahoma" w:hAnsi="Times New Roman" w:cs="Times New Roman"/>
                      <w:color w:val="000000"/>
                      <w:sz w:val="20"/>
                      <w:szCs w:val="20"/>
                      <w:shd w:val="clear" w:color="auto" w:fill="FFFFFF"/>
                      <w:lang w:eastAsia="ru-RU" w:bidi="ru-RU"/>
                    </w:rPr>
                    <w:lastRenderedPageBreak/>
                    <w:t>(ориентировочный)</w:t>
                  </w:r>
                </w:p>
              </w:tc>
              <w:tc>
                <w:tcPr>
                  <w:tcW w:w="5103" w:type="dxa"/>
                  <w:gridSpan w:val="10"/>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lastRenderedPageBreak/>
                    <w:t>В зависимости от производительности и типа сооружения</w:t>
                  </w:r>
                </w:p>
              </w:tc>
            </w:tr>
            <w:tr w:rsidR="00EA32B9" w:rsidRPr="00EA32B9" w:rsidTr="00EA32B9">
              <w:tc>
                <w:tcPr>
                  <w:tcW w:w="534"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lastRenderedPageBreak/>
                    <w:t>16</w:t>
                  </w:r>
                </w:p>
              </w:tc>
              <w:tc>
                <w:tcPr>
                  <w:tcW w:w="1559"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Внутриквартальная канализационная насосная станция (КНС)</w:t>
                  </w:r>
                </w:p>
              </w:tc>
              <w:tc>
                <w:tcPr>
                  <w:tcW w:w="2410"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Размер земельного участка (ориентировочный)</w:t>
                  </w:r>
                </w:p>
              </w:tc>
              <w:tc>
                <w:tcPr>
                  <w:tcW w:w="5103" w:type="dxa"/>
                  <w:gridSpan w:val="10"/>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10х10 м</w:t>
                  </w:r>
                </w:p>
              </w:tc>
            </w:tr>
            <w:tr w:rsidR="00EA32B9" w:rsidRPr="00EA32B9" w:rsidTr="00EA32B9">
              <w:tc>
                <w:tcPr>
                  <w:tcW w:w="534"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17</w:t>
                  </w:r>
                </w:p>
              </w:tc>
              <w:tc>
                <w:tcPr>
                  <w:tcW w:w="1559"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Эксплуатационные площадки вокруг шахт тоннельных</w:t>
                  </w:r>
                </w:p>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коллекторов</w:t>
                  </w:r>
                </w:p>
              </w:tc>
              <w:tc>
                <w:tcPr>
                  <w:tcW w:w="2410"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Размер земельного участка (ориентировочный)</w:t>
                  </w:r>
                </w:p>
              </w:tc>
              <w:tc>
                <w:tcPr>
                  <w:tcW w:w="5103" w:type="dxa"/>
                  <w:gridSpan w:val="10"/>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20х20 м</w:t>
                  </w:r>
                </w:p>
              </w:tc>
            </w:tr>
            <w:tr w:rsidR="00EA32B9" w:rsidRPr="00EA32B9" w:rsidTr="00EA32B9">
              <w:tc>
                <w:tcPr>
                  <w:tcW w:w="534"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18</w:t>
                  </w:r>
                </w:p>
              </w:tc>
              <w:tc>
                <w:tcPr>
                  <w:tcW w:w="1559"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Очистные сооружения локальных систем канализации (ЛОС)</w:t>
                  </w:r>
                </w:p>
              </w:tc>
              <w:tc>
                <w:tcPr>
                  <w:tcW w:w="2410"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Размер земельного участка (ориентировочный)</w:t>
                  </w:r>
                </w:p>
              </w:tc>
              <w:tc>
                <w:tcPr>
                  <w:tcW w:w="5103" w:type="dxa"/>
                  <w:gridSpan w:val="10"/>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Следует принимать в зависимости от грунтовых условий и количества сточных вод, но не более 0,25 га</w:t>
                  </w:r>
                </w:p>
              </w:tc>
            </w:tr>
            <w:tr w:rsidR="00EA32B9" w:rsidRPr="00EA32B9" w:rsidTr="00EA32B9">
              <w:tc>
                <w:tcPr>
                  <w:tcW w:w="534"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3969" w:type="dxa"/>
                  <w:gridSpan w:val="2"/>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Максимально допустимый уровень территориальной доступности (объекты 1.3-1.8)</w:t>
                  </w:r>
                </w:p>
              </w:tc>
              <w:tc>
                <w:tcPr>
                  <w:tcW w:w="5103" w:type="dxa"/>
                  <w:gridSpan w:val="10"/>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Не нормируется</w:t>
                  </w:r>
                </w:p>
              </w:tc>
            </w:tr>
            <w:tr w:rsidR="00EA32B9" w:rsidRPr="00EA32B9" w:rsidTr="00EA32B9">
              <w:tc>
                <w:tcPr>
                  <w:tcW w:w="534"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w:t>
                  </w:r>
                </w:p>
              </w:tc>
              <w:tc>
                <w:tcPr>
                  <w:tcW w:w="9072" w:type="dxa"/>
                  <w:gridSpan w:val="12"/>
                </w:tcPr>
                <w:p w:rsidR="00EA32B9" w:rsidRPr="00EA32B9" w:rsidRDefault="00EA32B9" w:rsidP="00EA32B9">
                  <w:pPr>
                    <w:ind w:firstLine="567"/>
                    <w:jc w:val="both"/>
                    <w:rPr>
                      <w:rFonts w:ascii="Times New Roman" w:eastAsia="Times New Roman" w:hAnsi="Times New Roman" w:cs="Times New Roman"/>
                      <w:b/>
                      <w:sz w:val="24"/>
                      <w:szCs w:val="24"/>
                      <w:lang w:eastAsia="ru-RU"/>
                    </w:rPr>
                  </w:pPr>
                  <w:r w:rsidRPr="00EA32B9">
                    <w:rPr>
                      <w:rFonts w:ascii="Times New Roman" w:eastAsia="Times New Roman" w:hAnsi="Times New Roman" w:cs="Times New Roman"/>
                      <w:b/>
                      <w:sz w:val="24"/>
                      <w:szCs w:val="24"/>
                      <w:lang w:eastAsia="ru-RU"/>
                    </w:rPr>
                    <w:t>Газоснабжение</w:t>
                  </w:r>
                </w:p>
              </w:tc>
            </w:tr>
            <w:tr w:rsidR="00EA32B9" w:rsidRPr="00EA32B9" w:rsidTr="00EA32B9">
              <w:trPr>
                <w:trHeight w:val="183"/>
              </w:trPr>
              <w:tc>
                <w:tcPr>
                  <w:tcW w:w="534" w:type="dxa"/>
                  <w:vMerge w:val="restart"/>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21</w:t>
                  </w:r>
                </w:p>
              </w:tc>
              <w:tc>
                <w:tcPr>
                  <w:tcW w:w="3969" w:type="dxa"/>
                  <w:gridSpan w:val="2"/>
                  <w:vMerge w:val="restart"/>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К</w:t>
                  </w:r>
                  <w:r w:rsidRPr="00EA32B9">
                    <w:rPr>
                      <w:rFonts w:ascii="Times New Roman" w:eastAsia="Tahoma" w:hAnsi="Times New Roman" w:cs="Times New Roman"/>
                      <w:color w:val="000000"/>
                      <w:sz w:val="20"/>
                      <w:szCs w:val="20"/>
                      <w:shd w:val="clear" w:color="auto" w:fill="FFFFFF"/>
                      <w:lang w:eastAsia="ru-RU" w:bidi="ru-RU"/>
                    </w:rPr>
                    <w:t>оммунальные услуги / у</w:t>
                  </w:r>
                  <w:r w:rsidRPr="00EA32B9">
                    <w:rPr>
                      <w:rFonts w:ascii="Times New Roman" w:eastAsia="Times New Roman" w:hAnsi="Times New Roman" w:cs="Times New Roman"/>
                      <w:sz w:val="24"/>
                      <w:szCs w:val="24"/>
                      <w:lang w:eastAsia="ru-RU"/>
                    </w:rPr>
                    <w:t>ровень обеспеченности (по виду потребления)</w:t>
                  </w:r>
                </w:p>
              </w:tc>
              <w:tc>
                <w:tcPr>
                  <w:tcW w:w="5103" w:type="dxa"/>
                  <w:gridSpan w:val="10"/>
                </w:tcPr>
                <w:p w:rsidR="00EA32B9" w:rsidRPr="00EA32B9" w:rsidRDefault="00EA32B9" w:rsidP="00EA32B9">
                  <w:pPr>
                    <w:ind w:firstLine="567"/>
                    <w:jc w:val="center"/>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Норматив потребления</w:t>
                  </w:r>
                </w:p>
              </w:tc>
            </w:tr>
            <w:tr w:rsidR="00EA32B9" w:rsidRPr="00EA32B9" w:rsidTr="00EA32B9">
              <w:trPr>
                <w:trHeight w:val="608"/>
              </w:trPr>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3969" w:type="dxa"/>
                  <w:gridSpan w:val="2"/>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551" w:type="dxa"/>
                  <w:gridSpan w:val="6"/>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Природный газ, куб. м в месяц (куб. м в год) на 1 чел.</w:t>
                  </w:r>
                </w:p>
              </w:tc>
              <w:tc>
                <w:tcPr>
                  <w:tcW w:w="2552" w:type="dxa"/>
                  <w:gridSpan w:val="4"/>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 xml:space="preserve">Сжиженный газ, </w:t>
                  </w:r>
                  <w:proofErr w:type="gramStart"/>
                  <w:r w:rsidRPr="00EA32B9">
                    <w:rPr>
                      <w:rFonts w:ascii="Times New Roman" w:eastAsia="Tahoma" w:hAnsi="Times New Roman" w:cs="Times New Roman"/>
                      <w:color w:val="000000"/>
                      <w:sz w:val="20"/>
                      <w:szCs w:val="20"/>
                      <w:shd w:val="clear" w:color="auto" w:fill="FFFFFF"/>
                      <w:lang w:eastAsia="ru-RU" w:bidi="ru-RU"/>
                    </w:rPr>
                    <w:t>кг</w:t>
                  </w:r>
                  <w:proofErr w:type="gramEnd"/>
                  <w:r w:rsidRPr="00EA32B9">
                    <w:rPr>
                      <w:rFonts w:ascii="Times New Roman" w:eastAsia="Tahoma" w:hAnsi="Times New Roman" w:cs="Times New Roman"/>
                      <w:color w:val="000000"/>
                      <w:sz w:val="20"/>
                      <w:szCs w:val="20"/>
                      <w:shd w:val="clear" w:color="auto" w:fill="FFFFFF"/>
                      <w:lang w:eastAsia="ru-RU" w:bidi="ru-RU"/>
                    </w:rPr>
                    <w:t xml:space="preserve"> в месяц (куб. м в год) на 1 чел.</w:t>
                  </w:r>
                </w:p>
              </w:tc>
            </w:tr>
            <w:tr w:rsidR="00EA32B9" w:rsidRPr="00EA32B9" w:rsidTr="00EA32B9">
              <w:trPr>
                <w:trHeight w:val="920"/>
              </w:trPr>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3969"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Приготовление пищи с использованием газовой плиты при наличии централизованного отопления и централизованного горячего водоснабжения</w:t>
                  </w:r>
                </w:p>
              </w:tc>
              <w:tc>
                <w:tcPr>
                  <w:tcW w:w="2551" w:type="dxa"/>
                  <w:gridSpan w:val="6"/>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12 (144)</w:t>
                  </w:r>
                </w:p>
              </w:tc>
              <w:tc>
                <w:tcPr>
                  <w:tcW w:w="2552"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6,96 (123)</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3969" w:type="dxa"/>
                  <w:gridSpan w:val="2"/>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Приготовление пищи и горячей воды в условиях отсутствия централизованного горячего водоснабжения с использованием газового водонагревателя</w:t>
                  </w:r>
                </w:p>
              </w:tc>
              <w:tc>
                <w:tcPr>
                  <w:tcW w:w="2551" w:type="dxa"/>
                  <w:gridSpan w:val="6"/>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24,7 (296)</w:t>
                  </w:r>
                </w:p>
              </w:tc>
              <w:tc>
                <w:tcPr>
                  <w:tcW w:w="2552"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16,99 (300)</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3969"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Приготовление пищи и горячей воды в условиях отсутствия централизованного горячего водоснабжения и при отсутствии газового водонагревателя</w:t>
                  </w:r>
                </w:p>
              </w:tc>
              <w:tc>
                <w:tcPr>
                  <w:tcW w:w="2551" w:type="dxa"/>
                  <w:gridSpan w:val="6"/>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15,4 (210)</w:t>
                  </w:r>
                </w:p>
              </w:tc>
              <w:tc>
                <w:tcPr>
                  <w:tcW w:w="2552"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10,48 (185)</w:t>
                  </w:r>
                </w:p>
              </w:tc>
            </w:tr>
            <w:tr w:rsidR="00EA32B9" w:rsidRPr="00EA32B9" w:rsidTr="00EA32B9">
              <w:trPr>
                <w:trHeight w:val="325"/>
              </w:trPr>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3969"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Индивидуальное (поквартирное) отопление жилых помещений</w:t>
                  </w:r>
                </w:p>
              </w:tc>
              <w:tc>
                <w:tcPr>
                  <w:tcW w:w="2551" w:type="dxa"/>
                  <w:gridSpan w:val="6"/>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7,9 (95)</w:t>
                  </w:r>
                </w:p>
              </w:tc>
              <w:tc>
                <w:tcPr>
                  <w:tcW w:w="2552"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w:t>
                  </w:r>
                </w:p>
              </w:tc>
            </w:tr>
            <w:tr w:rsidR="00EA32B9" w:rsidRPr="00EA32B9" w:rsidTr="00EA32B9">
              <w:trPr>
                <w:trHeight w:val="172"/>
              </w:trPr>
              <w:tc>
                <w:tcPr>
                  <w:tcW w:w="534" w:type="dxa"/>
                  <w:vMerge w:val="restart"/>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22</w:t>
                  </w:r>
                </w:p>
              </w:tc>
              <w:tc>
                <w:tcPr>
                  <w:tcW w:w="1559" w:type="dxa"/>
                  <w:vMerge w:val="restart"/>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ПРГ, ГНС, ГНП, ПСБ</w:t>
                  </w:r>
                </w:p>
              </w:tc>
              <w:tc>
                <w:tcPr>
                  <w:tcW w:w="2410" w:type="dxa"/>
                  <w:vMerge w:val="restart"/>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Размер земельного участка</w:t>
                  </w:r>
                </w:p>
              </w:tc>
              <w:tc>
                <w:tcPr>
                  <w:tcW w:w="5103" w:type="dxa"/>
                  <w:gridSpan w:val="10"/>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Пункты редуцирования газа – от 4 кв. м</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1701" w:type="dxa"/>
                  <w:gridSpan w:val="4"/>
                  <w:vMerge w:val="restart"/>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Газонаполнительные станции</w:t>
                  </w:r>
                </w:p>
              </w:tc>
              <w:tc>
                <w:tcPr>
                  <w:tcW w:w="1701" w:type="dxa"/>
                  <w:gridSpan w:val="3"/>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Производительность, тыс. т/год</w:t>
                  </w:r>
                </w:p>
              </w:tc>
              <w:tc>
                <w:tcPr>
                  <w:tcW w:w="1701" w:type="dxa"/>
                  <w:gridSpan w:val="3"/>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Размер, </w:t>
                  </w:r>
                  <w:proofErr w:type="gramStart"/>
                  <w:r w:rsidRPr="00EA32B9">
                    <w:rPr>
                      <w:rFonts w:ascii="Times New Roman" w:eastAsia="Times New Roman" w:hAnsi="Times New Roman" w:cs="Times New Roman"/>
                      <w:sz w:val="24"/>
                      <w:szCs w:val="24"/>
                      <w:lang w:eastAsia="ru-RU"/>
                    </w:rPr>
                    <w:t>га</w:t>
                  </w:r>
                  <w:proofErr w:type="gramEnd"/>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1701" w:type="dxa"/>
                  <w:gridSpan w:val="4"/>
                  <w:vMerge/>
                </w:tcPr>
                <w:p w:rsidR="00EA32B9" w:rsidRPr="00EA32B9" w:rsidRDefault="00EA32B9" w:rsidP="00EA32B9">
                  <w:pPr>
                    <w:ind w:firstLine="567"/>
                    <w:jc w:val="center"/>
                    <w:rPr>
                      <w:rFonts w:ascii="Times New Roman" w:eastAsia="Tahoma" w:hAnsi="Times New Roman" w:cs="Times New Roman"/>
                      <w:color w:val="000000"/>
                      <w:sz w:val="20"/>
                      <w:szCs w:val="20"/>
                      <w:shd w:val="clear" w:color="auto" w:fill="FFFFFF"/>
                      <w:lang w:eastAsia="ru-RU" w:bidi="ru-RU"/>
                    </w:rPr>
                  </w:pPr>
                </w:p>
              </w:tc>
              <w:tc>
                <w:tcPr>
                  <w:tcW w:w="1701" w:type="dxa"/>
                  <w:gridSpan w:val="3"/>
                </w:tcPr>
                <w:p w:rsidR="00EA32B9" w:rsidRPr="00EA32B9" w:rsidRDefault="00EA32B9" w:rsidP="00EA32B9">
                  <w:pPr>
                    <w:ind w:firstLine="567"/>
                    <w:jc w:val="center"/>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10</w:t>
                  </w:r>
                </w:p>
              </w:tc>
              <w:tc>
                <w:tcPr>
                  <w:tcW w:w="1701" w:type="dxa"/>
                  <w:gridSpan w:val="3"/>
                </w:tcPr>
                <w:p w:rsidR="00EA32B9" w:rsidRPr="00EA32B9" w:rsidRDefault="00EA32B9" w:rsidP="00EA32B9">
                  <w:pPr>
                    <w:ind w:firstLine="567"/>
                    <w:jc w:val="center"/>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6</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1701" w:type="dxa"/>
                  <w:gridSpan w:val="4"/>
                  <w:vMerge/>
                </w:tcPr>
                <w:p w:rsidR="00EA32B9" w:rsidRPr="00EA32B9" w:rsidRDefault="00EA32B9" w:rsidP="00EA32B9">
                  <w:pPr>
                    <w:ind w:firstLine="567"/>
                    <w:jc w:val="center"/>
                    <w:rPr>
                      <w:rFonts w:ascii="Times New Roman" w:eastAsia="Tahoma" w:hAnsi="Times New Roman" w:cs="Times New Roman"/>
                      <w:color w:val="000000"/>
                      <w:sz w:val="20"/>
                      <w:szCs w:val="20"/>
                      <w:shd w:val="clear" w:color="auto" w:fill="FFFFFF"/>
                      <w:lang w:eastAsia="ru-RU" w:bidi="ru-RU"/>
                    </w:rPr>
                  </w:pPr>
                </w:p>
              </w:tc>
              <w:tc>
                <w:tcPr>
                  <w:tcW w:w="1701" w:type="dxa"/>
                  <w:gridSpan w:val="3"/>
                </w:tcPr>
                <w:p w:rsidR="00EA32B9" w:rsidRPr="00EA32B9" w:rsidRDefault="00EA32B9" w:rsidP="00EA32B9">
                  <w:pPr>
                    <w:ind w:firstLine="567"/>
                    <w:jc w:val="center"/>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20</w:t>
                  </w:r>
                </w:p>
              </w:tc>
              <w:tc>
                <w:tcPr>
                  <w:tcW w:w="1701" w:type="dxa"/>
                  <w:gridSpan w:val="3"/>
                </w:tcPr>
                <w:p w:rsidR="00EA32B9" w:rsidRPr="00EA32B9" w:rsidRDefault="00EA32B9" w:rsidP="00EA32B9">
                  <w:pPr>
                    <w:ind w:firstLine="567"/>
                    <w:jc w:val="center"/>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7</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1701" w:type="dxa"/>
                  <w:gridSpan w:val="4"/>
                  <w:vMerge/>
                </w:tcPr>
                <w:p w:rsidR="00EA32B9" w:rsidRPr="00EA32B9" w:rsidRDefault="00EA32B9" w:rsidP="00EA32B9">
                  <w:pPr>
                    <w:ind w:firstLine="567"/>
                    <w:jc w:val="center"/>
                    <w:rPr>
                      <w:rFonts w:ascii="Times New Roman" w:eastAsia="Tahoma" w:hAnsi="Times New Roman" w:cs="Times New Roman"/>
                      <w:color w:val="000000"/>
                      <w:sz w:val="20"/>
                      <w:szCs w:val="20"/>
                      <w:shd w:val="clear" w:color="auto" w:fill="FFFFFF"/>
                      <w:lang w:eastAsia="ru-RU" w:bidi="ru-RU"/>
                    </w:rPr>
                  </w:pPr>
                </w:p>
              </w:tc>
              <w:tc>
                <w:tcPr>
                  <w:tcW w:w="1701" w:type="dxa"/>
                  <w:gridSpan w:val="3"/>
                </w:tcPr>
                <w:p w:rsidR="00EA32B9" w:rsidRPr="00EA32B9" w:rsidRDefault="00EA32B9" w:rsidP="00EA32B9">
                  <w:pPr>
                    <w:ind w:firstLine="567"/>
                    <w:jc w:val="center"/>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40</w:t>
                  </w:r>
                </w:p>
              </w:tc>
              <w:tc>
                <w:tcPr>
                  <w:tcW w:w="1701" w:type="dxa"/>
                  <w:gridSpan w:val="3"/>
                </w:tcPr>
                <w:p w:rsidR="00EA32B9" w:rsidRPr="00EA32B9" w:rsidRDefault="00EA32B9" w:rsidP="00EA32B9">
                  <w:pPr>
                    <w:ind w:firstLine="567"/>
                    <w:jc w:val="center"/>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8</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5103" w:type="dxa"/>
                  <w:gridSpan w:val="10"/>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Газонаполнительных пункты и </w:t>
                  </w:r>
                  <w:r w:rsidRPr="00EA32B9">
                    <w:rPr>
                      <w:rFonts w:ascii="Times New Roman" w:eastAsia="Times New Roman" w:hAnsi="Times New Roman" w:cs="Times New Roman"/>
                      <w:sz w:val="24"/>
                      <w:szCs w:val="24"/>
                      <w:lang w:eastAsia="ru-RU"/>
                    </w:rPr>
                    <w:lastRenderedPageBreak/>
                    <w:t>промежуточные склады баллонов – не более 0,6 га</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Максимально допустимый уровень территориальной доступности</w:t>
                  </w:r>
                </w:p>
              </w:tc>
              <w:tc>
                <w:tcPr>
                  <w:tcW w:w="5103" w:type="dxa"/>
                  <w:gridSpan w:val="10"/>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Не нормируется</w:t>
                  </w:r>
                </w:p>
              </w:tc>
            </w:tr>
            <w:tr w:rsidR="00EA32B9" w:rsidRPr="00EA32B9" w:rsidTr="00EA32B9">
              <w:tc>
                <w:tcPr>
                  <w:tcW w:w="534"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3</w:t>
                  </w:r>
                </w:p>
              </w:tc>
              <w:tc>
                <w:tcPr>
                  <w:tcW w:w="9072" w:type="dxa"/>
                  <w:gridSpan w:val="12"/>
                </w:tcPr>
                <w:p w:rsidR="00EA32B9" w:rsidRPr="00EA32B9" w:rsidRDefault="00EA32B9" w:rsidP="00EA32B9">
                  <w:pPr>
                    <w:ind w:firstLine="567"/>
                    <w:jc w:val="both"/>
                    <w:rPr>
                      <w:rFonts w:ascii="Times New Roman" w:eastAsia="Times New Roman" w:hAnsi="Times New Roman" w:cs="Times New Roman"/>
                      <w:b/>
                      <w:sz w:val="24"/>
                      <w:szCs w:val="24"/>
                      <w:lang w:eastAsia="ru-RU"/>
                    </w:rPr>
                  </w:pPr>
                  <w:r w:rsidRPr="00EA32B9">
                    <w:rPr>
                      <w:rFonts w:ascii="Times New Roman" w:eastAsia="Times New Roman" w:hAnsi="Times New Roman" w:cs="Times New Roman"/>
                      <w:b/>
                      <w:sz w:val="24"/>
                      <w:szCs w:val="24"/>
                      <w:lang w:eastAsia="ru-RU"/>
                    </w:rPr>
                    <w:t>Электроснабжение</w:t>
                  </w:r>
                </w:p>
              </w:tc>
            </w:tr>
            <w:tr w:rsidR="00EA32B9" w:rsidRPr="00EA32B9" w:rsidTr="00EA32B9">
              <w:tc>
                <w:tcPr>
                  <w:tcW w:w="534" w:type="dxa"/>
                  <w:vMerge w:val="restart"/>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31</w:t>
                  </w:r>
                </w:p>
              </w:tc>
              <w:tc>
                <w:tcPr>
                  <w:tcW w:w="1559" w:type="dxa"/>
                  <w:vMerge w:val="restart"/>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Укрупненные показатели электропотребления</w:t>
                  </w:r>
                </w:p>
              </w:tc>
              <w:tc>
                <w:tcPr>
                  <w:tcW w:w="2410"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Минимально допустимый уровень обеспеченности, кВт </w:t>
                  </w:r>
                  <w:proofErr w:type="gramStart"/>
                  <w:r w:rsidRPr="00EA32B9">
                    <w:rPr>
                      <w:rFonts w:ascii="Times New Roman" w:eastAsia="Times New Roman" w:hAnsi="Times New Roman" w:cs="Times New Roman"/>
                      <w:sz w:val="24"/>
                      <w:szCs w:val="24"/>
                      <w:lang w:eastAsia="ru-RU"/>
                    </w:rPr>
                    <w:t>ч</w:t>
                  </w:r>
                  <w:proofErr w:type="gramEnd"/>
                  <w:r w:rsidRPr="00EA32B9">
                    <w:rPr>
                      <w:rFonts w:ascii="Times New Roman" w:eastAsia="Times New Roman" w:hAnsi="Times New Roman" w:cs="Times New Roman"/>
                      <w:sz w:val="24"/>
                      <w:szCs w:val="24"/>
                      <w:lang w:eastAsia="ru-RU"/>
                    </w:rPr>
                    <w:t>/год на 1 чел.</w:t>
                  </w:r>
                </w:p>
              </w:tc>
              <w:tc>
                <w:tcPr>
                  <w:tcW w:w="5103" w:type="dxa"/>
                  <w:gridSpan w:val="10"/>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 xml:space="preserve">Не </w:t>
                  </w:r>
                  <w:proofErr w:type="gramStart"/>
                  <w:r w:rsidRPr="00EA32B9">
                    <w:rPr>
                      <w:rFonts w:ascii="Times New Roman" w:eastAsia="Tahoma" w:hAnsi="Times New Roman" w:cs="Times New Roman"/>
                      <w:color w:val="000000"/>
                      <w:sz w:val="20"/>
                      <w:szCs w:val="20"/>
                      <w:shd w:val="clear" w:color="auto" w:fill="FFFFFF"/>
                      <w:lang w:eastAsia="ru-RU" w:bidi="ru-RU"/>
                    </w:rPr>
                    <w:t>оборудованные</w:t>
                  </w:r>
                  <w:proofErr w:type="gramEnd"/>
                  <w:r w:rsidRPr="00EA32B9">
                    <w:rPr>
                      <w:rFonts w:ascii="Times New Roman" w:eastAsia="Tahoma" w:hAnsi="Times New Roman" w:cs="Times New Roman"/>
                      <w:color w:val="000000"/>
                      <w:sz w:val="20"/>
                      <w:szCs w:val="20"/>
                      <w:shd w:val="clear" w:color="auto" w:fill="FFFFFF"/>
                      <w:lang w:eastAsia="ru-RU" w:bidi="ru-RU"/>
                    </w:rPr>
                    <w:t xml:space="preserve"> стационарными электроплитами – 1530 / 950; оборудованные стационарными электроплитами – 1890 / 1350 (город / сельское поселение)</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7513" w:type="dxa"/>
                  <w:gridSpan w:val="11"/>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Примечания.</w:t>
                  </w:r>
                </w:p>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1)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2) При использовании в жилом фонде бытовых кондиционеров воздуха к показателям таблицы вводится коэффициент 1,14 (для города).</w:t>
                  </w:r>
                </w:p>
              </w:tc>
            </w:tr>
            <w:tr w:rsidR="00EA32B9" w:rsidRPr="00EA32B9" w:rsidTr="00EA32B9">
              <w:tc>
                <w:tcPr>
                  <w:tcW w:w="534" w:type="dxa"/>
                  <w:vMerge w:val="restart"/>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32</w:t>
                  </w:r>
                </w:p>
              </w:tc>
              <w:tc>
                <w:tcPr>
                  <w:tcW w:w="1559" w:type="dxa"/>
                  <w:vMerge w:val="restart"/>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К</w:t>
                  </w:r>
                  <w:r w:rsidRPr="00EA32B9">
                    <w:rPr>
                      <w:rFonts w:ascii="Times New Roman" w:eastAsia="Tahoma" w:hAnsi="Times New Roman" w:cs="Times New Roman"/>
                      <w:color w:val="000000"/>
                      <w:sz w:val="20"/>
                      <w:szCs w:val="20"/>
                      <w:shd w:val="clear" w:color="auto" w:fill="FFFFFF"/>
                      <w:lang w:eastAsia="ru-RU" w:bidi="ru-RU"/>
                    </w:rPr>
                    <w:t>оммунальные услуги (жилые дома)</w:t>
                  </w:r>
                </w:p>
              </w:tc>
              <w:tc>
                <w:tcPr>
                  <w:tcW w:w="2410" w:type="dxa"/>
                  <w:vMerge w:val="restart"/>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Минимально допустимый уровень обеспеченности (</w:t>
                  </w:r>
                  <w:r w:rsidRPr="00EA32B9">
                    <w:rPr>
                      <w:rFonts w:ascii="Times New Roman" w:eastAsia="Tahoma" w:hAnsi="Times New Roman" w:cs="Times New Roman"/>
                      <w:color w:val="000000"/>
                      <w:sz w:val="20"/>
                      <w:szCs w:val="20"/>
                      <w:shd w:val="clear" w:color="auto" w:fill="FFFFFF"/>
                      <w:lang w:eastAsia="ru-RU" w:bidi="ru-RU"/>
                    </w:rPr>
                    <w:t>при количестве проживающих, чел.</w:t>
                  </w:r>
                  <w:r w:rsidRPr="00EA32B9">
                    <w:rPr>
                      <w:rFonts w:ascii="Times New Roman" w:eastAsia="Times New Roman" w:hAnsi="Times New Roman" w:cs="Times New Roman"/>
                      <w:sz w:val="24"/>
                      <w:szCs w:val="24"/>
                      <w:lang w:eastAsia="ru-RU"/>
                    </w:rPr>
                    <w:t>)</w:t>
                  </w:r>
                </w:p>
              </w:tc>
              <w:tc>
                <w:tcPr>
                  <w:tcW w:w="5103" w:type="dxa"/>
                  <w:gridSpan w:val="10"/>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 xml:space="preserve">Норматив потребления, кВт </w:t>
                  </w:r>
                  <w:proofErr w:type="gramStart"/>
                  <w:r w:rsidRPr="00EA32B9">
                    <w:rPr>
                      <w:rFonts w:ascii="Times New Roman" w:eastAsia="Tahoma" w:hAnsi="Times New Roman" w:cs="Times New Roman"/>
                      <w:color w:val="000000"/>
                      <w:sz w:val="20"/>
                      <w:szCs w:val="20"/>
                      <w:shd w:val="clear" w:color="auto" w:fill="FFFFFF"/>
                      <w:lang w:eastAsia="ru-RU" w:bidi="ru-RU"/>
                    </w:rPr>
                    <w:t>ч</w:t>
                  </w:r>
                  <w:proofErr w:type="gramEnd"/>
                  <w:r w:rsidRPr="00EA32B9">
                    <w:rPr>
                      <w:rFonts w:ascii="Times New Roman" w:eastAsia="Tahoma" w:hAnsi="Times New Roman" w:cs="Times New Roman"/>
                      <w:color w:val="000000"/>
                      <w:sz w:val="20"/>
                      <w:szCs w:val="20"/>
                      <w:shd w:val="clear" w:color="auto" w:fill="FFFFFF"/>
                      <w:lang w:eastAsia="ru-RU" w:bidi="ru-RU"/>
                    </w:rPr>
                    <w:t>/чел./мес. (при наличии плиты: электрической / газовой)</w:t>
                  </w:r>
                </w:p>
              </w:tc>
            </w:tr>
            <w:tr w:rsidR="00EA32B9" w:rsidRPr="00EA32B9" w:rsidTr="00EA32B9">
              <w:trPr>
                <w:trHeight w:val="225"/>
              </w:trPr>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5103" w:type="dxa"/>
                  <w:gridSpan w:val="10"/>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Количество комнат</w:t>
                  </w:r>
                </w:p>
              </w:tc>
            </w:tr>
            <w:tr w:rsidR="00EA32B9" w:rsidRPr="00EA32B9" w:rsidTr="00EA32B9">
              <w:trPr>
                <w:trHeight w:val="225"/>
              </w:trPr>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1275"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w:t>
                  </w:r>
                </w:p>
              </w:tc>
              <w:tc>
                <w:tcPr>
                  <w:tcW w:w="1276"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w:t>
                  </w:r>
                </w:p>
              </w:tc>
              <w:tc>
                <w:tcPr>
                  <w:tcW w:w="1276" w:type="dxa"/>
                  <w:gridSpan w:val="3"/>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3</w:t>
                  </w:r>
                </w:p>
              </w:tc>
              <w:tc>
                <w:tcPr>
                  <w:tcW w:w="1276"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 и более</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w:t>
                  </w:r>
                </w:p>
              </w:tc>
              <w:tc>
                <w:tcPr>
                  <w:tcW w:w="1275"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125 / 71</w:t>
                  </w:r>
                </w:p>
              </w:tc>
              <w:tc>
                <w:tcPr>
                  <w:tcW w:w="1276" w:type="dxa"/>
                  <w:gridSpan w:val="4"/>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148 / 92</w:t>
                  </w:r>
                </w:p>
              </w:tc>
              <w:tc>
                <w:tcPr>
                  <w:tcW w:w="1276" w:type="dxa"/>
                  <w:gridSpan w:val="3"/>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162 / 104</w:t>
                  </w:r>
                </w:p>
              </w:tc>
              <w:tc>
                <w:tcPr>
                  <w:tcW w:w="1276"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172 / 113</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w:t>
                  </w:r>
                </w:p>
              </w:tc>
              <w:tc>
                <w:tcPr>
                  <w:tcW w:w="1275"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78 / 44</w:t>
                  </w:r>
                </w:p>
              </w:tc>
              <w:tc>
                <w:tcPr>
                  <w:tcW w:w="1276" w:type="dxa"/>
                  <w:gridSpan w:val="4"/>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92 / 57</w:t>
                  </w:r>
                </w:p>
              </w:tc>
              <w:tc>
                <w:tcPr>
                  <w:tcW w:w="1276" w:type="dxa"/>
                  <w:gridSpan w:val="3"/>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100 / 65</w:t>
                  </w:r>
                </w:p>
              </w:tc>
              <w:tc>
                <w:tcPr>
                  <w:tcW w:w="1276"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107 / 70</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3</w:t>
                  </w:r>
                </w:p>
              </w:tc>
              <w:tc>
                <w:tcPr>
                  <w:tcW w:w="1275"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60 / 34</w:t>
                  </w:r>
                </w:p>
              </w:tc>
              <w:tc>
                <w:tcPr>
                  <w:tcW w:w="1276" w:type="dxa"/>
                  <w:gridSpan w:val="4"/>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71 / 44</w:t>
                  </w:r>
                </w:p>
              </w:tc>
              <w:tc>
                <w:tcPr>
                  <w:tcW w:w="1276" w:type="dxa"/>
                  <w:gridSpan w:val="3"/>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78 / 50</w:t>
                  </w:r>
                </w:p>
              </w:tc>
              <w:tc>
                <w:tcPr>
                  <w:tcW w:w="1276"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82 / 54</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4 </w:t>
                  </w:r>
                </w:p>
              </w:tc>
              <w:tc>
                <w:tcPr>
                  <w:tcW w:w="1275"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49 / 28</w:t>
                  </w:r>
                </w:p>
              </w:tc>
              <w:tc>
                <w:tcPr>
                  <w:tcW w:w="1276" w:type="dxa"/>
                  <w:gridSpan w:val="4"/>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58 / 36</w:t>
                  </w:r>
                </w:p>
              </w:tc>
              <w:tc>
                <w:tcPr>
                  <w:tcW w:w="1276" w:type="dxa"/>
                  <w:gridSpan w:val="3"/>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63 / 41</w:t>
                  </w:r>
                </w:p>
              </w:tc>
              <w:tc>
                <w:tcPr>
                  <w:tcW w:w="1276"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67 / 44</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5 и более</w:t>
                  </w:r>
                </w:p>
              </w:tc>
              <w:tc>
                <w:tcPr>
                  <w:tcW w:w="1275"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43 / 24</w:t>
                  </w:r>
                </w:p>
              </w:tc>
              <w:tc>
                <w:tcPr>
                  <w:tcW w:w="1276" w:type="dxa"/>
                  <w:gridSpan w:val="4"/>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50 / 31</w:t>
                  </w:r>
                </w:p>
              </w:tc>
              <w:tc>
                <w:tcPr>
                  <w:tcW w:w="1276" w:type="dxa"/>
                  <w:gridSpan w:val="3"/>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55 / 35</w:t>
                  </w:r>
                </w:p>
              </w:tc>
              <w:tc>
                <w:tcPr>
                  <w:tcW w:w="1276"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58 / 38</w:t>
                  </w:r>
                </w:p>
              </w:tc>
            </w:tr>
            <w:tr w:rsidR="00EA32B9" w:rsidRPr="00EA32B9" w:rsidTr="00EA32B9">
              <w:tc>
                <w:tcPr>
                  <w:tcW w:w="534" w:type="dxa"/>
                  <w:vMerge w:val="restart"/>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33</w:t>
                  </w:r>
                </w:p>
              </w:tc>
              <w:tc>
                <w:tcPr>
                  <w:tcW w:w="1559" w:type="dxa"/>
                  <w:vMerge w:val="restart"/>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Электростанции, подстанция 35 </w:t>
                  </w:r>
                  <w:proofErr w:type="spellStart"/>
                  <w:r w:rsidRPr="00EA32B9">
                    <w:rPr>
                      <w:rFonts w:ascii="Times New Roman" w:eastAsia="Times New Roman" w:hAnsi="Times New Roman" w:cs="Times New Roman"/>
                      <w:sz w:val="24"/>
                      <w:szCs w:val="24"/>
                      <w:lang w:eastAsia="ru-RU"/>
                    </w:rPr>
                    <w:t>кВ</w:t>
                  </w:r>
                  <w:proofErr w:type="spellEnd"/>
                  <w:r w:rsidRPr="00EA32B9">
                    <w:rPr>
                      <w:rFonts w:ascii="Times New Roman" w:eastAsia="Times New Roman" w:hAnsi="Times New Roman" w:cs="Times New Roman"/>
                      <w:sz w:val="24"/>
                      <w:szCs w:val="24"/>
                      <w:lang w:eastAsia="ru-RU"/>
                    </w:rPr>
                    <w:t>, переключательные пункты, ТП, линии</w:t>
                  </w:r>
                </w:p>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электропередачи 35 </w:t>
                  </w:r>
                  <w:proofErr w:type="spellStart"/>
                  <w:r w:rsidRPr="00EA32B9">
                    <w:rPr>
                      <w:rFonts w:ascii="Times New Roman" w:eastAsia="Times New Roman" w:hAnsi="Times New Roman" w:cs="Times New Roman"/>
                      <w:sz w:val="24"/>
                      <w:szCs w:val="24"/>
                      <w:lang w:eastAsia="ru-RU"/>
                    </w:rPr>
                    <w:t>кВ</w:t>
                  </w:r>
                  <w:proofErr w:type="spellEnd"/>
                  <w:r w:rsidRPr="00EA32B9">
                    <w:rPr>
                      <w:rFonts w:ascii="Times New Roman" w:eastAsia="Times New Roman" w:hAnsi="Times New Roman" w:cs="Times New Roman"/>
                      <w:sz w:val="24"/>
                      <w:szCs w:val="24"/>
                      <w:lang w:eastAsia="ru-RU"/>
                    </w:rPr>
                    <w:t xml:space="preserve">, линии электропередачи 10 </w:t>
                  </w:r>
                  <w:proofErr w:type="spellStart"/>
                  <w:r w:rsidRPr="00EA32B9">
                    <w:rPr>
                      <w:rFonts w:ascii="Times New Roman" w:eastAsia="Times New Roman" w:hAnsi="Times New Roman" w:cs="Times New Roman"/>
                      <w:sz w:val="24"/>
                      <w:szCs w:val="24"/>
                      <w:lang w:eastAsia="ru-RU"/>
                    </w:rPr>
                    <w:t>кВ</w:t>
                  </w:r>
                  <w:proofErr w:type="spellEnd"/>
                </w:p>
              </w:tc>
              <w:tc>
                <w:tcPr>
                  <w:tcW w:w="2410" w:type="dxa"/>
                  <w:vMerge w:val="restart"/>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Размер земельного участка, кв. м</w:t>
                  </w:r>
                </w:p>
              </w:tc>
              <w:tc>
                <w:tcPr>
                  <w:tcW w:w="3402" w:type="dxa"/>
                  <w:gridSpan w:val="7"/>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Понизительные подстанции 35 </w:t>
                  </w:r>
                  <w:proofErr w:type="spellStart"/>
                  <w:r w:rsidRPr="00EA32B9">
                    <w:rPr>
                      <w:rFonts w:ascii="Times New Roman" w:eastAsia="Times New Roman" w:hAnsi="Times New Roman" w:cs="Times New Roman"/>
                      <w:sz w:val="24"/>
                      <w:szCs w:val="24"/>
                      <w:lang w:eastAsia="ru-RU"/>
                    </w:rPr>
                    <w:t>кВ</w:t>
                  </w:r>
                  <w:proofErr w:type="spellEnd"/>
                  <w:r w:rsidRPr="00EA32B9">
                    <w:rPr>
                      <w:rFonts w:ascii="Times New Roman" w:eastAsia="Times New Roman" w:hAnsi="Times New Roman" w:cs="Times New Roman"/>
                      <w:sz w:val="24"/>
                      <w:szCs w:val="24"/>
                      <w:lang w:eastAsia="ru-RU"/>
                    </w:rPr>
                    <w:t xml:space="preserve"> и переключательные пункты</w:t>
                  </w:r>
                </w:p>
              </w:tc>
              <w:tc>
                <w:tcPr>
                  <w:tcW w:w="1701" w:type="dxa"/>
                  <w:gridSpan w:val="3"/>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5000</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3402" w:type="dxa"/>
                  <w:gridSpan w:val="7"/>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Мачтовые подстанции мощностью от 25 до 250 </w:t>
                  </w:r>
                  <w:proofErr w:type="spellStart"/>
                  <w:r w:rsidRPr="00EA32B9">
                    <w:rPr>
                      <w:rFonts w:ascii="Times New Roman" w:eastAsia="Times New Roman" w:hAnsi="Times New Roman" w:cs="Times New Roman"/>
                      <w:sz w:val="24"/>
                      <w:szCs w:val="24"/>
                      <w:lang w:eastAsia="ru-RU"/>
                    </w:rPr>
                    <w:t>кВА</w:t>
                  </w:r>
                  <w:proofErr w:type="spellEnd"/>
                </w:p>
              </w:tc>
              <w:tc>
                <w:tcPr>
                  <w:tcW w:w="1701" w:type="dxa"/>
                  <w:gridSpan w:val="3"/>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Не     более 50</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3402" w:type="dxa"/>
                  <w:gridSpan w:val="7"/>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Комплектные подстанции с одним трансформатором мощностью от 25 до 630 </w:t>
                  </w:r>
                  <w:proofErr w:type="spellStart"/>
                  <w:r w:rsidRPr="00EA32B9">
                    <w:rPr>
                      <w:rFonts w:ascii="Times New Roman" w:eastAsia="Times New Roman" w:hAnsi="Times New Roman" w:cs="Times New Roman"/>
                      <w:sz w:val="24"/>
                      <w:szCs w:val="24"/>
                      <w:lang w:eastAsia="ru-RU"/>
                    </w:rPr>
                    <w:t>кВА</w:t>
                  </w:r>
                  <w:proofErr w:type="spellEnd"/>
                </w:p>
              </w:tc>
              <w:tc>
                <w:tcPr>
                  <w:tcW w:w="1701" w:type="dxa"/>
                  <w:gridSpan w:val="3"/>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Не более 50</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3402" w:type="dxa"/>
                  <w:gridSpan w:val="7"/>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Комплектные подстанции с двумя трансформаторами мощностью от 160 до 630 </w:t>
                  </w:r>
                  <w:proofErr w:type="spellStart"/>
                  <w:r w:rsidRPr="00EA32B9">
                    <w:rPr>
                      <w:rFonts w:ascii="Times New Roman" w:eastAsia="Times New Roman" w:hAnsi="Times New Roman" w:cs="Times New Roman"/>
                      <w:sz w:val="24"/>
                      <w:szCs w:val="24"/>
                      <w:lang w:eastAsia="ru-RU"/>
                    </w:rPr>
                    <w:t>кВА</w:t>
                  </w:r>
                  <w:proofErr w:type="spellEnd"/>
                </w:p>
              </w:tc>
              <w:tc>
                <w:tcPr>
                  <w:tcW w:w="1701" w:type="dxa"/>
                  <w:gridSpan w:val="3"/>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Не более 80</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3402" w:type="dxa"/>
                  <w:gridSpan w:val="7"/>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Подстанции с двумя трансформаторами закрытого типа мощностью от 160 до 630 </w:t>
                  </w:r>
                  <w:proofErr w:type="spellStart"/>
                  <w:r w:rsidRPr="00EA32B9">
                    <w:rPr>
                      <w:rFonts w:ascii="Times New Roman" w:eastAsia="Times New Roman" w:hAnsi="Times New Roman" w:cs="Times New Roman"/>
                      <w:sz w:val="24"/>
                      <w:szCs w:val="24"/>
                      <w:lang w:eastAsia="ru-RU"/>
                    </w:rPr>
                    <w:t>кВА</w:t>
                  </w:r>
                  <w:proofErr w:type="spellEnd"/>
                </w:p>
              </w:tc>
              <w:tc>
                <w:tcPr>
                  <w:tcW w:w="1701" w:type="dxa"/>
                  <w:gridSpan w:val="3"/>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Не более 150</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3402" w:type="dxa"/>
                  <w:gridSpan w:val="7"/>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Распределительные пункты наружной установки</w:t>
                  </w:r>
                </w:p>
              </w:tc>
              <w:tc>
                <w:tcPr>
                  <w:tcW w:w="1701" w:type="dxa"/>
                  <w:gridSpan w:val="3"/>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Не более 250</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3402" w:type="dxa"/>
                  <w:gridSpan w:val="7"/>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Распределительные пункты закрытого типа</w:t>
                  </w:r>
                </w:p>
              </w:tc>
              <w:tc>
                <w:tcPr>
                  <w:tcW w:w="1701" w:type="dxa"/>
                  <w:gridSpan w:val="3"/>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Не более 200</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3402" w:type="dxa"/>
                  <w:gridSpan w:val="7"/>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Секционирующие пункты</w:t>
                  </w:r>
                </w:p>
              </w:tc>
              <w:tc>
                <w:tcPr>
                  <w:tcW w:w="1701" w:type="dxa"/>
                  <w:gridSpan w:val="3"/>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Не более 80</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Максимально допустимый уровень территориальной доступности</w:t>
                  </w:r>
                </w:p>
              </w:tc>
              <w:tc>
                <w:tcPr>
                  <w:tcW w:w="5103" w:type="dxa"/>
                  <w:gridSpan w:val="10"/>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Не нормируется</w:t>
                  </w:r>
                </w:p>
              </w:tc>
            </w:tr>
            <w:tr w:rsidR="00EA32B9" w:rsidRPr="00EA32B9" w:rsidTr="00EA32B9">
              <w:tc>
                <w:tcPr>
                  <w:tcW w:w="534"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w:t>
                  </w:r>
                </w:p>
              </w:tc>
              <w:tc>
                <w:tcPr>
                  <w:tcW w:w="9072" w:type="dxa"/>
                  <w:gridSpan w:val="12"/>
                </w:tcPr>
                <w:p w:rsidR="00EA32B9" w:rsidRPr="00EA32B9" w:rsidRDefault="00EA32B9" w:rsidP="00EA32B9">
                  <w:pPr>
                    <w:ind w:firstLine="567"/>
                    <w:jc w:val="both"/>
                    <w:rPr>
                      <w:rFonts w:ascii="Times New Roman" w:eastAsia="Times New Roman" w:hAnsi="Times New Roman" w:cs="Times New Roman"/>
                      <w:b/>
                      <w:sz w:val="24"/>
                      <w:szCs w:val="24"/>
                      <w:lang w:eastAsia="ru-RU"/>
                    </w:rPr>
                  </w:pPr>
                  <w:r w:rsidRPr="00EA32B9">
                    <w:rPr>
                      <w:rFonts w:ascii="Times New Roman" w:eastAsia="Times New Roman" w:hAnsi="Times New Roman" w:cs="Times New Roman"/>
                      <w:b/>
                      <w:sz w:val="24"/>
                      <w:szCs w:val="24"/>
                      <w:lang w:eastAsia="ru-RU"/>
                    </w:rPr>
                    <w:t>Теплоснабжение</w:t>
                  </w:r>
                </w:p>
              </w:tc>
            </w:tr>
            <w:tr w:rsidR="00EA32B9" w:rsidRPr="00EA32B9" w:rsidTr="00EA32B9">
              <w:tc>
                <w:tcPr>
                  <w:tcW w:w="534" w:type="dxa"/>
                  <w:vMerge w:val="restart"/>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w:t>
                  </w:r>
                  <w:r w:rsidRPr="00EA32B9">
                    <w:rPr>
                      <w:rFonts w:ascii="Times New Roman" w:eastAsia="Times New Roman" w:hAnsi="Times New Roman" w:cs="Times New Roman"/>
                      <w:sz w:val="24"/>
                      <w:szCs w:val="24"/>
                      <w:lang w:eastAsia="ru-RU"/>
                    </w:rPr>
                    <w:lastRenderedPageBreak/>
                    <w:t>1</w:t>
                  </w:r>
                </w:p>
              </w:tc>
              <w:tc>
                <w:tcPr>
                  <w:tcW w:w="1559" w:type="dxa"/>
                  <w:vMerge w:val="restart"/>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lastRenderedPageBreak/>
                    <w:t>К</w:t>
                  </w:r>
                  <w:r w:rsidRPr="00EA32B9">
                    <w:rPr>
                      <w:rFonts w:ascii="Times New Roman" w:eastAsia="Tahoma" w:hAnsi="Times New Roman" w:cs="Times New Roman"/>
                      <w:color w:val="000000"/>
                      <w:sz w:val="20"/>
                      <w:szCs w:val="20"/>
                      <w:shd w:val="clear" w:color="auto" w:fill="FFFFFF"/>
                      <w:lang w:eastAsia="ru-RU" w:bidi="ru-RU"/>
                    </w:rPr>
                    <w:t xml:space="preserve">оммунальные услуги (жилые </w:t>
                  </w:r>
                  <w:r w:rsidRPr="00EA32B9">
                    <w:rPr>
                      <w:rFonts w:ascii="Times New Roman" w:eastAsia="Tahoma" w:hAnsi="Times New Roman" w:cs="Times New Roman"/>
                      <w:color w:val="000000"/>
                      <w:sz w:val="20"/>
                      <w:szCs w:val="20"/>
                      <w:shd w:val="clear" w:color="auto" w:fill="FFFFFF"/>
                      <w:lang w:eastAsia="ru-RU" w:bidi="ru-RU"/>
                    </w:rPr>
                    <w:lastRenderedPageBreak/>
                    <w:t>здания одноквартирные отдельно стоящие и блокированные)</w:t>
                  </w:r>
                </w:p>
              </w:tc>
              <w:tc>
                <w:tcPr>
                  <w:tcW w:w="2410" w:type="dxa"/>
                  <w:vMerge w:val="restart"/>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lastRenderedPageBreak/>
                    <w:t xml:space="preserve">Минимально </w:t>
                  </w:r>
                  <w:r w:rsidRPr="00EA32B9">
                    <w:rPr>
                      <w:rFonts w:ascii="Times New Roman" w:eastAsia="Times New Roman" w:hAnsi="Times New Roman" w:cs="Times New Roman"/>
                      <w:sz w:val="24"/>
                      <w:szCs w:val="24"/>
                      <w:lang w:eastAsia="ru-RU"/>
                    </w:rPr>
                    <w:lastRenderedPageBreak/>
                    <w:t xml:space="preserve">допустимый уровень обеспеченности (по </w:t>
                  </w:r>
                  <w:r w:rsidRPr="00EA32B9">
                    <w:rPr>
                      <w:rFonts w:ascii="Times New Roman" w:eastAsia="Tahoma" w:hAnsi="Times New Roman" w:cs="Times New Roman"/>
                      <w:color w:val="000000"/>
                      <w:sz w:val="20"/>
                      <w:szCs w:val="20"/>
                      <w:shd w:val="clear" w:color="auto" w:fill="FFFFFF"/>
                      <w:lang w:eastAsia="ru-RU" w:bidi="ru-RU"/>
                    </w:rPr>
                    <w:t>отапливаемой площади здания, кв. м)</w:t>
                  </w:r>
                </w:p>
              </w:tc>
              <w:tc>
                <w:tcPr>
                  <w:tcW w:w="5103" w:type="dxa"/>
                  <w:gridSpan w:val="10"/>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lastRenderedPageBreak/>
                    <w:t>Удельные расходы тепла, кДж/(кв. м °</w:t>
                  </w:r>
                  <w:proofErr w:type="spellStart"/>
                  <w:r w:rsidRPr="00EA32B9">
                    <w:rPr>
                      <w:rFonts w:ascii="Times New Roman" w:eastAsia="Tahoma" w:hAnsi="Times New Roman" w:cs="Times New Roman"/>
                      <w:color w:val="000000"/>
                      <w:sz w:val="20"/>
                      <w:szCs w:val="20"/>
                      <w:shd w:val="clear" w:color="auto" w:fill="FFFFFF"/>
                      <w:lang w:eastAsia="ru-RU" w:bidi="ru-RU"/>
                    </w:rPr>
                    <w:t>Ссут</w:t>
                  </w:r>
                  <w:proofErr w:type="spellEnd"/>
                  <w:r w:rsidRPr="00EA32B9">
                    <w:rPr>
                      <w:rFonts w:ascii="Times New Roman" w:eastAsia="Tahoma" w:hAnsi="Times New Roman" w:cs="Times New Roman"/>
                      <w:color w:val="000000"/>
                      <w:sz w:val="20"/>
                      <w:szCs w:val="20"/>
                      <w:shd w:val="clear" w:color="auto" w:fill="FFFFFF"/>
                      <w:lang w:eastAsia="ru-RU" w:bidi="ru-RU"/>
                    </w:rPr>
                    <w:t>)</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5103" w:type="dxa"/>
                  <w:gridSpan w:val="10"/>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Этажность здания</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1257"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w:t>
                  </w:r>
                </w:p>
              </w:tc>
              <w:tc>
                <w:tcPr>
                  <w:tcW w:w="1282"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w:t>
                  </w:r>
                </w:p>
              </w:tc>
              <w:tc>
                <w:tcPr>
                  <w:tcW w:w="1288"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3</w:t>
                  </w:r>
                </w:p>
              </w:tc>
              <w:tc>
                <w:tcPr>
                  <w:tcW w:w="1276"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4, 5</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60 и менее</w:t>
                  </w:r>
                </w:p>
              </w:tc>
              <w:tc>
                <w:tcPr>
                  <w:tcW w:w="1257"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140</w:t>
                  </w:r>
                </w:p>
              </w:tc>
              <w:tc>
                <w:tcPr>
                  <w:tcW w:w="1282"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w:t>
                  </w:r>
                </w:p>
              </w:tc>
              <w:tc>
                <w:tcPr>
                  <w:tcW w:w="1288"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w:t>
                  </w:r>
                </w:p>
              </w:tc>
              <w:tc>
                <w:tcPr>
                  <w:tcW w:w="1276"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100</w:t>
                  </w:r>
                </w:p>
              </w:tc>
              <w:tc>
                <w:tcPr>
                  <w:tcW w:w="1257"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125</w:t>
                  </w:r>
                </w:p>
              </w:tc>
              <w:tc>
                <w:tcPr>
                  <w:tcW w:w="1282"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135</w:t>
                  </w:r>
                </w:p>
              </w:tc>
              <w:tc>
                <w:tcPr>
                  <w:tcW w:w="1288"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w:t>
                  </w:r>
                </w:p>
              </w:tc>
              <w:tc>
                <w:tcPr>
                  <w:tcW w:w="1276"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150</w:t>
                  </w:r>
                </w:p>
              </w:tc>
              <w:tc>
                <w:tcPr>
                  <w:tcW w:w="1257"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110</w:t>
                  </w:r>
                </w:p>
              </w:tc>
              <w:tc>
                <w:tcPr>
                  <w:tcW w:w="1282"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120</w:t>
                  </w:r>
                </w:p>
              </w:tc>
              <w:tc>
                <w:tcPr>
                  <w:tcW w:w="1288"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130</w:t>
                  </w:r>
                </w:p>
              </w:tc>
              <w:tc>
                <w:tcPr>
                  <w:tcW w:w="1276"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250</w:t>
                  </w:r>
                </w:p>
              </w:tc>
              <w:tc>
                <w:tcPr>
                  <w:tcW w:w="1257"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100</w:t>
                  </w:r>
                </w:p>
              </w:tc>
              <w:tc>
                <w:tcPr>
                  <w:tcW w:w="1282"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105</w:t>
                  </w:r>
                </w:p>
              </w:tc>
              <w:tc>
                <w:tcPr>
                  <w:tcW w:w="1288"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110</w:t>
                  </w:r>
                </w:p>
              </w:tc>
              <w:tc>
                <w:tcPr>
                  <w:tcW w:w="1276"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115</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400</w:t>
                  </w:r>
                </w:p>
              </w:tc>
              <w:tc>
                <w:tcPr>
                  <w:tcW w:w="1257"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w:t>
                  </w:r>
                </w:p>
              </w:tc>
              <w:tc>
                <w:tcPr>
                  <w:tcW w:w="1282"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90</w:t>
                  </w:r>
                </w:p>
              </w:tc>
              <w:tc>
                <w:tcPr>
                  <w:tcW w:w="1288"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95</w:t>
                  </w:r>
                </w:p>
              </w:tc>
              <w:tc>
                <w:tcPr>
                  <w:tcW w:w="1276"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100</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600</w:t>
                  </w:r>
                </w:p>
              </w:tc>
              <w:tc>
                <w:tcPr>
                  <w:tcW w:w="1257"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w:t>
                  </w:r>
                </w:p>
              </w:tc>
              <w:tc>
                <w:tcPr>
                  <w:tcW w:w="1282"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80</w:t>
                  </w:r>
                </w:p>
              </w:tc>
              <w:tc>
                <w:tcPr>
                  <w:tcW w:w="1288"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85</w:t>
                  </w:r>
                </w:p>
              </w:tc>
              <w:tc>
                <w:tcPr>
                  <w:tcW w:w="1276"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90</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1000 и более</w:t>
                  </w:r>
                </w:p>
              </w:tc>
              <w:tc>
                <w:tcPr>
                  <w:tcW w:w="1257"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w:t>
                  </w:r>
                </w:p>
              </w:tc>
              <w:tc>
                <w:tcPr>
                  <w:tcW w:w="1282"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70</w:t>
                  </w:r>
                </w:p>
              </w:tc>
              <w:tc>
                <w:tcPr>
                  <w:tcW w:w="1288"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75</w:t>
                  </w:r>
                </w:p>
              </w:tc>
              <w:tc>
                <w:tcPr>
                  <w:tcW w:w="1276"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80</w:t>
                  </w:r>
                </w:p>
              </w:tc>
            </w:tr>
            <w:tr w:rsidR="00EA32B9" w:rsidRPr="00EA32B9" w:rsidTr="00EA32B9">
              <w:tc>
                <w:tcPr>
                  <w:tcW w:w="534" w:type="dxa"/>
                  <w:vMerge w:val="restart"/>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42</w:t>
                  </w:r>
                </w:p>
              </w:tc>
              <w:tc>
                <w:tcPr>
                  <w:tcW w:w="1559" w:type="dxa"/>
                  <w:vMerge w:val="restart"/>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 xml:space="preserve">Отдельно стоящие котельные, </w:t>
                  </w:r>
                  <w:proofErr w:type="gramStart"/>
                  <w:r w:rsidRPr="00EA32B9">
                    <w:rPr>
                      <w:rFonts w:ascii="Times New Roman" w:eastAsia="Tahoma" w:hAnsi="Times New Roman" w:cs="Times New Roman"/>
                      <w:color w:val="000000"/>
                      <w:sz w:val="20"/>
                      <w:szCs w:val="20"/>
                      <w:shd w:val="clear" w:color="auto" w:fill="FFFFFF"/>
                      <w:lang w:eastAsia="ru-RU" w:bidi="ru-RU"/>
                    </w:rPr>
                    <w:t>га</w:t>
                  </w:r>
                  <w:proofErr w:type="gramEnd"/>
                </w:p>
              </w:tc>
              <w:tc>
                <w:tcPr>
                  <w:tcW w:w="2410" w:type="dxa"/>
                  <w:vMerge w:val="restart"/>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 xml:space="preserve">Размер земельного участка, </w:t>
                  </w:r>
                  <w:proofErr w:type="gramStart"/>
                  <w:r w:rsidRPr="00EA32B9">
                    <w:rPr>
                      <w:rFonts w:ascii="Times New Roman" w:eastAsia="Tahoma" w:hAnsi="Times New Roman" w:cs="Times New Roman"/>
                      <w:color w:val="000000"/>
                      <w:sz w:val="20"/>
                      <w:szCs w:val="20"/>
                      <w:shd w:val="clear" w:color="auto" w:fill="FFFFFF"/>
                      <w:lang w:eastAsia="ru-RU" w:bidi="ru-RU"/>
                    </w:rPr>
                    <w:t>га</w:t>
                  </w:r>
                  <w:proofErr w:type="gramEnd"/>
                </w:p>
              </w:tc>
              <w:tc>
                <w:tcPr>
                  <w:tcW w:w="2539" w:type="dxa"/>
                  <w:gridSpan w:val="5"/>
                </w:tcPr>
                <w:p w:rsidR="00EA32B9" w:rsidRPr="00EA32B9" w:rsidRDefault="00EA32B9" w:rsidP="00EA32B9">
                  <w:pPr>
                    <w:jc w:val="both"/>
                    <w:rPr>
                      <w:rFonts w:ascii="Times New Roman" w:eastAsia="Times New Roman" w:hAnsi="Times New Roman" w:cs="Times New Roman"/>
                      <w:sz w:val="24"/>
                      <w:szCs w:val="24"/>
                      <w:lang w:eastAsia="ru-RU"/>
                    </w:rPr>
                  </w:pPr>
                  <w:proofErr w:type="spellStart"/>
                  <w:r w:rsidRPr="00EA32B9">
                    <w:rPr>
                      <w:rFonts w:ascii="Times New Roman" w:eastAsia="Tahoma" w:hAnsi="Times New Roman" w:cs="Times New Roman"/>
                      <w:color w:val="000000"/>
                      <w:sz w:val="20"/>
                      <w:szCs w:val="20"/>
                      <w:shd w:val="clear" w:color="auto" w:fill="FFFFFF"/>
                      <w:lang w:eastAsia="ru-RU" w:bidi="ru-RU"/>
                    </w:rPr>
                    <w:t>Теплопроизводительность</w:t>
                  </w:r>
                  <w:proofErr w:type="spellEnd"/>
                  <w:r w:rsidRPr="00EA32B9">
                    <w:rPr>
                      <w:rFonts w:ascii="Times New Roman" w:eastAsia="Tahoma" w:hAnsi="Times New Roman" w:cs="Times New Roman"/>
                      <w:color w:val="000000"/>
                      <w:sz w:val="20"/>
                      <w:szCs w:val="20"/>
                      <w:shd w:val="clear" w:color="auto" w:fill="FFFFFF"/>
                      <w:lang w:eastAsia="ru-RU" w:bidi="ru-RU"/>
                    </w:rPr>
                    <w:t xml:space="preserve"> котельной, Гкал/</w:t>
                  </w:r>
                  <w:proofErr w:type="gramStart"/>
                  <w:r w:rsidRPr="00EA32B9">
                    <w:rPr>
                      <w:rFonts w:ascii="Times New Roman" w:eastAsia="Tahoma" w:hAnsi="Times New Roman" w:cs="Times New Roman"/>
                      <w:color w:val="000000"/>
                      <w:sz w:val="20"/>
                      <w:szCs w:val="20"/>
                      <w:shd w:val="clear" w:color="auto" w:fill="FFFFFF"/>
                      <w:lang w:eastAsia="ru-RU" w:bidi="ru-RU"/>
                    </w:rPr>
                    <w:t>ч</w:t>
                  </w:r>
                  <w:proofErr w:type="gramEnd"/>
                  <w:r w:rsidRPr="00EA32B9">
                    <w:rPr>
                      <w:rFonts w:ascii="Times New Roman" w:eastAsia="Tahoma" w:hAnsi="Times New Roman" w:cs="Times New Roman"/>
                      <w:color w:val="000000"/>
                      <w:sz w:val="20"/>
                      <w:szCs w:val="20"/>
                      <w:shd w:val="clear" w:color="auto" w:fill="FFFFFF"/>
                      <w:lang w:eastAsia="ru-RU" w:bidi="ru-RU"/>
                    </w:rPr>
                    <w:t xml:space="preserve"> (МВт)</w:t>
                  </w:r>
                </w:p>
              </w:tc>
              <w:tc>
                <w:tcPr>
                  <w:tcW w:w="1288" w:type="dxa"/>
                  <w:gridSpan w:val="4"/>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На твердом топливе</w:t>
                  </w:r>
                </w:p>
              </w:tc>
              <w:tc>
                <w:tcPr>
                  <w:tcW w:w="1276"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На газо-мазутном топливе</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2410"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2539" w:type="dxa"/>
                  <w:gridSpan w:val="5"/>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до 5</w:t>
                  </w:r>
                </w:p>
              </w:tc>
              <w:tc>
                <w:tcPr>
                  <w:tcW w:w="1288"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0,7</w:t>
                  </w:r>
                </w:p>
              </w:tc>
              <w:tc>
                <w:tcPr>
                  <w:tcW w:w="1276"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0,7</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2410"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2539" w:type="dxa"/>
                  <w:gridSpan w:val="5"/>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св. 5 до 10 (св. 6 до 12)</w:t>
                  </w:r>
                </w:p>
              </w:tc>
              <w:tc>
                <w:tcPr>
                  <w:tcW w:w="1288"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w:t>
                  </w:r>
                </w:p>
              </w:tc>
              <w:tc>
                <w:tcPr>
                  <w:tcW w:w="1276"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2410"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2539" w:type="dxa"/>
                  <w:gridSpan w:val="5"/>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св. 10 до 50 (св. 12 до 58)</w:t>
                  </w:r>
                </w:p>
              </w:tc>
              <w:tc>
                <w:tcPr>
                  <w:tcW w:w="1288"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w:t>
                  </w:r>
                </w:p>
              </w:tc>
              <w:tc>
                <w:tcPr>
                  <w:tcW w:w="1276"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1,5</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2410"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2539" w:type="dxa"/>
                  <w:gridSpan w:val="5"/>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св. 50 до 100 (св. 58 до 116)</w:t>
                  </w:r>
                </w:p>
              </w:tc>
              <w:tc>
                <w:tcPr>
                  <w:tcW w:w="1288"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3</w:t>
                  </w:r>
                </w:p>
              </w:tc>
              <w:tc>
                <w:tcPr>
                  <w:tcW w:w="1276"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2,5</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2410"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2539" w:type="dxa"/>
                  <w:gridSpan w:val="5"/>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св. 100 до 200 (св. 16 до 233)</w:t>
                  </w:r>
                </w:p>
              </w:tc>
              <w:tc>
                <w:tcPr>
                  <w:tcW w:w="1288"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3,7</w:t>
                  </w:r>
                </w:p>
              </w:tc>
              <w:tc>
                <w:tcPr>
                  <w:tcW w:w="1276"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3</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539" w:type="dxa"/>
                  <w:gridSpan w:val="5"/>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св. 200 до 400 (св. 233 до 466)</w:t>
                  </w:r>
                </w:p>
              </w:tc>
              <w:tc>
                <w:tcPr>
                  <w:tcW w:w="1288"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4,3</w:t>
                  </w:r>
                </w:p>
              </w:tc>
              <w:tc>
                <w:tcPr>
                  <w:tcW w:w="1276"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3,5</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Максимально допустимый уровень территориальной доступности</w:t>
                  </w:r>
                </w:p>
              </w:tc>
              <w:tc>
                <w:tcPr>
                  <w:tcW w:w="5103" w:type="dxa"/>
                  <w:gridSpan w:val="10"/>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Не нормируется</w:t>
                  </w:r>
                </w:p>
              </w:tc>
            </w:tr>
            <w:tr w:rsidR="00EA32B9" w:rsidRPr="00EA32B9" w:rsidTr="00EA32B9">
              <w:tc>
                <w:tcPr>
                  <w:tcW w:w="534"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5</w:t>
                  </w:r>
                </w:p>
              </w:tc>
              <w:tc>
                <w:tcPr>
                  <w:tcW w:w="9072" w:type="dxa"/>
                  <w:gridSpan w:val="12"/>
                </w:tcPr>
                <w:p w:rsidR="00EA32B9" w:rsidRPr="00EA32B9" w:rsidRDefault="00EA32B9" w:rsidP="00EA32B9">
                  <w:pPr>
                    <w:jc w:val="both"/>
                    <w:rPr>
                      <w:rFonts w:ascii="Times New Roman" w:eastAsia="Times New Roman" w:hAnsi="Times New Roman" w:cs="Times New Roman"/>
                      <w:b/>
                      <w:sz w:val="24"/>
                      <w:szCs w:val="24"/>
                      <w:lang w:eastAsia="ru-RU"/>
                    </w:rPr>
                  </w:pPr>
                  <w:r w:rsidRPr="00EA32B9">
                    <w:rPr>
                      <w:rFonts w:ascii="Times New Roman" w:eastAsia="Times New Roman" w:hAnsi="Times New Roman" w:cs="Times New Roman"/>
                      <w:b/>
                      <w:sz w:val="24"/>
                      <w:szCs w:val="24"/>
                      <w:lang w:eastAsia="ru-RU"/>
                    </w:rPr>
                    <w:t>Обработка, утилизация, обезвреживание, размещение твердых коммунальных отходов</w:t>
                  </w:r>
                </w:p>
              </w:tc>
            </w:tr>
            <w:tr w:rsidR="00EA32B9" w:rsidRPr="00EA32B9" w:rsidTr="00EA32B9">
              <w:trPr>
                <w:trHeight w:val="231"/>
              </w:trPr>
              <w:tc>
                <w:tcPr>
                  <w:tcW w:w="534" w:type="dxa"/>
                  <w:vMerge w:val="restart"/>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51</w:t>
                  </w:r>
                </w:p>
              </w:tc>
              <w:tc>
                <w:tcPr>
                  <w:tcW w:w="1559" w:type="dxa"/>
                  <w:vMerge w:val="restart"/>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Полигоны бытовых и промышленных отходов, объекты по транспортировке, обезвреживанию и переработке бытовых отходов</w:t>
                  </w:r>
                </w:p>
              </w:tc>
              <w:tc>
                <w:tcPr>
                  <w:tcW w:w="2410" w:type="dxa"/>
                  <w:vMerge w:val="restart"/>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 xml:space="preserve">Размер земельного участка, </w:t>
                  </w:r>
                  <w:proofErr w:type="gramStart"/>
                  <w:r w:rsidRPr="00EA32B9">
                    <w:rPr>
                      <w:rFonts w:ascii="Times New Roman" w:eastAsia="Tahoma" w:hAnsi="Times New Roman" w:cs="Times New Roman"/>
                      <w:color w:val="000000"/>
                      <w:sz w:val="20"/>
                      <w:szCs w:val="20"/>
                      <w:shd w:val="clear" w:color="auto" w:fill="FFFFFF"/>
                      <w:lang w:eastAsia="ru-RU" w:bidi="ru-RU"/>
                    </w:rPr>
                    <w:t>га</w:t>
                  </w:r>
                  <w:proofErr w:type="gramEnd"/>
                  <w:r w:rsidRPr="00EA32B9">
                    <w:rPr>
                      <w:rFonts w:ascii="Times New Roman" w:eastAsia="Tahoma" w:hAnsi="Times New Roman" w:cs="Times New Roman"/>
                      <w:color w:val="000000"/>
                      <w:sz w:val="20"/>
                      <w:szCs w:val="20"/>
                      <w:shd w:val="clear" w:color="auto" w:fill="FFFFFF"/>
                      <w:lang w:eastAsia="ru-RU" w:bidi="ru-RU"/>
                    </w:rPr>
                    <w:t>/1 тыс. тонн отходов в год</w:t>
                  </w:r>
                </w:p>
              </w:tc>
              <w:tc>
                <w:tcPr>
                  <w:tcW w:w="2539" w:type="dxa"/>
                  <w:gridSpan w:val="5"/>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Объект</w:t>
                  </w:r>
                </w:p>
              </w:tc>
              <w:tc>
                <w:tcPr>
                  <w:tcW w:w="1282" w:type="dxa"/>
                  <w:gridSpan w:val="3"/>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Размер з/у</w:t>
                  </w:r>
                </w:p>
              </w:tc>
              <w:tc>
                <w:tcPr>
                  <w:tcW w:w="1282"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СЗЗ, м</w:t>
                  </w:r>
                </w:p>
              </w:tc>
            </w:tr>
            <w:tr w:rsidR="00EA32B9" w:rsidRPr="00EA32B9" w:rsidTr="00EA32B9">
              <w:trPr>
                <w:trHeight w:val="231"/>
              </w:trPr>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2539" w:type="dxa"/>
                  <w:gridSpan w:val="5"/>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Склады компоста</w:t>
                  </w:r>
                </w:p>
              </w:tc>
              <w:tc>
                <w:tcPr>
                  <w:tcW w:w="1282" w:type="dxa"/>
                  <w:gridSpan w:val="3"/>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0,04</w:t>
                  </w:r>
                </w:p>
              </w:tc>
              <w:tc>
                <w:tcPr>
                  <w:tcW w:w="1282"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300</w:t>
                  </w:r>
                </w:p>
              </w:tc>
            </w:tr>
            <w:tr w:rsidR="00EA32B9" w:rsidRPr="00EA32B9" w:rsidTr="00EA32B9">
              <w:trPr>
                <w:trHeight w:val="229"/>
              </w:trPr>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2539" w:type="dxa"/>
                  <w:gridSpan w:val="5"/>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Полигоны</w:t>
                  </w:r>
                </w:p>
              </w:tc>
              <w:tc>
                <w:tcPr>
                  <w:tcW w:w="1282" w:type="dxa"/>
                  <w:gridSpan w:val="3"/>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0,02-0,05</w:t>
                  </w:r>
                </w:p>
              </w:tc>
              <w:tc>
                <w:tcPr>
                  <w:tcW w:w="1282"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500</w:t>
                  </w:r>
                </w:p>
              </w:tc>
            </w:tr>
            <w:tr w:rsidR="00EA32B9" w:rsidRPr="00EA32B9" w:rsidTr="00EA32B9">
              <w:trPr>
                <w:trHeight w:val="229"/>
              </w:trPr>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2539" w:type="dxa"/>
                  <w:gridSpan w:val="5"/>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Поля компостирования</w:t>
                  </w:r>
                </w:p>
              </w:tc>
              <w:tc>
                <w:tcPr>
                  <w:tcW w:w="1282" w:type="dxa"/>
                  <w:gridSpan w:val="3"/>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0,5-1</w:t>
                  </w:r>
                </w:p>
              </w:tc>
              <w:tc>
                <w:tcPr>
                  <w:tcW w:w="1282"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300</w:t>
                  </w:r>
                </w:p>
              </w:tc>
            </w:tr>
            <w:tr w:rsidR="00EA32B9" w:rsidRPr="00EA32B9" w:rsidTr="00EA32B9">
              <w:trPr>
                <w:trHeight w:val="229"/>
              </w:trPr>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2539" w:type="dxa"/>
                  <w:gridSpan w:val="5"/>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Мусороперегрузочные станции</w:t>
                  </w:r>
                </w:p>
              </w:tc>
              <w:tc>
                <w:tcPr>
                  <w:tcW w:w="1282" w:type="dxa"/>
                  <w:gridSpan w:val="3"/>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0,04</w:t>
                  </w:r>
                </w:p>
              </w:tc>
              <w:tc>
                <w:tcPr>
                  <w:tcW w:w="1282"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100</w:t>
                  </w:r>
                </w:p>
              </w:tc>
            </w:tr>
            <w:tr w:rsidR="00EA32B9" w:rsidRPr="00EA32B9" w:rsidTr="00EA32B9">
              <w:trPr>
                <w:trHeight w:val="229"/>
              </w:trPr>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2539" w:type="dxa"/>
                  <w:gridSpan w:val="5"/>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Сливные станции</w:t>
                  </w:r>
                </w:p>
              </w:tc>
              <w:tc>
                <w:tcPr>
                  <w:tcW w:w="1282" w:type="dxa"/>
                  <w:gridSpan w:val="3"/>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0,02</w:t>
                  </w:r>
                </w:p>
              </w:tc>
              <w:tc>
                <w:tcPr>
                  <w:tcW w:w="1282"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300</w:t>
                  </w:r>
                </w:p>
              </w:tc>
            </w:tr>
            <w:tr w:rsidR="00EA32B9" w:rsidRPr="00EA32B9" w:rsidTr="00EA32B9">
              <w:trPr>
                <w:trHeight w:val="229"/>
              </w:trPr>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2539" w:type="dxa"/>
                  <w:gridSpan w:val="5"/>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Поля складирования и захоронения обезвреженных осадков (по сухому веществу)</w:t>
                  </w:r>
                </w:p>
              </w:tc>
              <w:tc>
                <w:tcPr>
                  <w:tcW w:w="1282" w:type="dxa"/>
                  <w:gridSpan w:val="3"/>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0,3</w:t>
                  </w:r>
                </w:p>
              </w:tc>
              <w:tc>
                <w:tcPr>
                  <w:tcW w:w="1282"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1000</w:t>
                  </w:r>
                </w:p>
              </w:tc>
            </w:tr>
            <w:tr w:rsidR="00EA32B9" w:rsidRPr="00EA32B9" w:rsidTr="00EA32B9">
              <w:trPr>
                <w:trHeight w:val="229"/>
              </w:trPr>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2539" w:type="dxa"/>
                  <w:gridSpan w:val="5"/>
                  <w:vMerge w:val="restart"/>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Мусороперерабатывающие и мусоросжигательные предприятия</w:t>
                  </w:r>
                </w:p>
              </w:tc>
              <w:tc>
                <w:tcPr>
                  <w:tcW w:w="1282" w:type="dxa"/>
                  <w:gridSpan w:val="3"/>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0,05</w:t>
                  </w:r>
                </w:p>
              </w:tc>
              <w:tc>
                <w:tcPr>
                  <w:tcW w:w="1282"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500 / 1000*</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2539" w:type="dxa"/>
                  <w:gridSpan w:val="5"/>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2564" w:type="dxa"/>
                  <w:gridSpan w:val="5"/>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Мощность, тыс. т в год: до 40 / св. 40</w:t>
                  </w:r>
                </w:p>
              </w:tc>
            </w:tr>
            <w:tr w:rsidR="00EA32B9" w:rsidRPr="00EA32B9" w:rsidTr="00EA32B9">
              <w:tc>
                <w:tcPr>
                  <w:tcW w:w="534"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9072" w:type="dxa"/>
                  <w:gridSpan w:val="1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Примечания (объекты 5.1).</w:t>
                  </w:r>
                </w:p>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w:t>
                  </w:r>
                  <w:r w:rsidRPr="00EA32B9">
                    <w:rPr>
                      <w:rFonts w:ascii="Times New Roman" w:eastAsia="Times New Roman" w:hAnsi="Times New Roman" w:cs="Times New Roman"/>
                      <w:sz w:val="24"/>
                      <w:szCs w:val="24"/>
                      <w:lang w:eastAsia="ru-RU"/>
                    </w:rPr>
                    <w:tab/>
                    <w:t>Наименьшие размеры площадей полигонов относятся к сооружениям, размещаемым на песчаных грунтах.</w:t>
                  </w:r>
                </w:p>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w:t>
                  </w:r>
                  <w:r w:rsidRPr="00EA32B9">
                    <w:rPr>
                      <w:rFonts w:ascii="Times New Roman" w:eastAsia="Times New Roman" w:hAnsi="Times New Roman" w:cs="Times New Roman"/>
                      <w:sz w:val="24"/>
                      <w:szCs w:val="24"/>
                      <w:lang w:eastAsia="ru-RU"/>
                    </w:rPr>
                    <w:tab/>
                    <w:t>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3) Размеры санитарно-защитных зон (СЗЗ) – минимальные расстояния до жилой застройки, ландшафтно-рекреационных зон, зон отдыха, территорий санаториев, </w:t>
                  </w:r>
                  <w:r w:rsidRPr="00EA32B9">
                    <w:rPr>
                      <w:rFonts w:ascii="Times New Roman" w:eastAsia="Times New Roman" w:hAnsi="Times New Roman" w:cs="Times New Roman"/>
                      <w:sz w:val="24"/>
                      <w:szCs w:val="24"/>
                      <w:lang w:eastAsia="ru-RU"/>
                    </w:rPr>
                    <w:lastRenderedPageBreak/>
                    <w:t>домов отдыха, садоводческих товариществ, дачных и садово-огородных участков, спортивных сооружений, детских площадок, образовательных и детских организаций, лечебн</w:t>
                  </w:r>
                  <w:proofErr w:type="gramStart"/>
                  <w:r w:rsidRPr="00EA32B9">
                    <w:rPr>
                      <w:rFonts w:ascii="Times New Roman" w:eastAsia="Times New Roman" w:hAnsi="Times New Roman" w:cs="Times New Roman"/>
                      <w:sz w:val="24"/>
                      <w:szCs w:val="24"/>
                      <w:lang w:eastAsia="ru-RU"/>
                    </w:rPr>
                    <w:t>о-</w:t>
                  </w:r>
                  <w:proofErr w:type="gramEnd"/>
                  <w:r w:rsidRPr="00EA32B9">
                    <w:rPr>
                      <w:rFonts w:ascii="Times New Roman" w:eastAsia="Times New Roman" w:hAnsi="Times New Roman" w:cs="Times New Roman"/>
                      <w:sz w:val="24"/>
                      <w:szCs w:val="24"/>
                      <w:lang w:eastAsia="ru-RU"/>
                    </w:rPr>
                    <w:t xml:space="preserve"> профилактических и оздоровительных организаций.</w:t>
                  </w:r>
                </w:p>
              </w:tc>
            </w:tr>
            <w:tr w:rsidR="00EA32B9" w:rsidRPr="00EA32B9" w:rsidTr="00EA32B9">
              <w:tc>
                <w:tcPr>
                  <w:tcW w:w="534" w:type="dxa"/>
                  <w:vMerge w:val="restart"/>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lastRenderedPageBreak/>
                    <w:t>52</w:t>
                  </w:r>
                </w:p>
              </w:tc>
              <w:tc>
                <w:tcPr>
                  <w:tcW w:w="1559" w:type="dxa"/>
                  <w:vMerge w:val="restart"/>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Скотомогильники (биотермические ямы)</w:t>
                  </w:r>
                </w:p>
              </w:tc>
              <w:tc>
                <w:tcPr>
                  <w:tcW w:w="2410" w:type="dxa"/>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Размер земельного участка, кв. м</w:t>
                  </w:r>
                </w:p>
              </w:tc>
              <w:tc>
                <w:tcPr>
                  <w:tcW w:w="5103" w:type="dxa"/>
                  <w:gridSpan w:val="10"/>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Не менее 600</w:t>
                  </w:r>
                </w:p>
              </w:tc>
            </w:tr>
            <w:tr w:rsidR="00EA32B9" w:rsidRPr="00EA32B9" w:rsidTr="00EA32B9">
              <w:trPr>
                <w:trHeight w:val="458"/>
              </w:trPr>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vMerge w:val="restart"/>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 xml:space="preserve">Минимальные расстояния от скотомогильников / биотермических ям, </w:t>
                  </w:r>
                  <w:proofErr w:type="gramStart"/>
                  <w:r w:rsidRPr="00EA32B9">
                    <w:rPr>
                      <w:rFonts w:ascii="Times New Roman" w:eastAsia="Tahoma" w:hAnsi="Times New Roman" w:cs="Times New Roman"/>
                      <w:color w:val="000000"/>
                      <w:sz w:val="20"/>
                      <w:szCs w:val="20"/>
                      <w:shd w:val="clear" w:color="auto" w:fill="FFFFFF"/>
                      <w:lang w:eastAsia="ru-RU" w:bidi="ru-RU"/>
                    </w:rPr>
                    <w:t>м</w:t>
                  </w:r>
                  <w:proofErr w:type="gramEnd"/>
                </w:p>
              </w:tc>
              <w:tc>
                <w:tcPr>
                  <w:tcW w:w="3821" w:type="dxa"/>
                  <w:gridSpan w:val="8"/>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До жилых, общественных зданий, животноводческих ферм (комплексов)</w:t>
                  </w:r>
                </w:p>
              </w:tc>
              <w:tc>
                <w:tcPr>
                  <w:tcW w:w="1282"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1000 / 500</w:t>
                  </w:r>
                </w:p>
              </w:tc>
            </w:tr>
            <w:tr w:rsidR="00EA32B9" w:rsidRPr="00EA32B9" w:rsidTr="00EA32B9">
              <w:trPr>
                <w:trHeight w:val="457"/>
              </w:trPr>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3821" w:type="dxa"/>
                  <w:gridSpan w:val="8"/>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До автомобильных, железных дорог в зависимости от их категории</w:t>
                  </w:r>
                </w:p>
              </w:tc>
              <w:tc>
                <w:tcPr>
                  <w:tcW w:w="1282"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50-300</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559"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410"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3821" w:type="dxa"/>
                  <w:gridSpan w:val="8"/>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До скотопрогонов и пастбищ</w:t>
                  </w:r>
                </w:p>
              </w:tc>
              <w:tc>
                <w:tcPr>
                  <w:tcW w:w="1282"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200</w:t>
                  </w:r>
                </w:p>
              </w:tc>
            </w:tr>
            <w:tr w:rsidR="00EA32B9" w:rsidRPr="00EA32B9" w:rsidTr="00EA32B9">
              <w:tc>
                <w:tcPr>
                  <w:tcW w:w="534"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53</w:t>
                  </w:r>
                </w:p>
              </w:tc>
              <w:tc>
                <w:tcPr>
                  <w:tcW w:w="1559"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Площадки</w:t>
                  </w:r>
                </w:p>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снеготаяния</w:t>
                  </w:r>
                </w:p>
              </w:tc>
              <w:tc>
                <w:tcPr>
                  <w:tcW w:w="2410" w:type="dxa"/>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 xml:space="preserve">Минимальные расстояния, </w:t>
                  </w:r>
                  <w:proofErr w:type="gramStart"/>
                  <w:r w:rsidRPr="00EA32B9">
                    <w:rPr>
                      <w:rFonts w:ascii="Times New Roman" w:eastAsia="Tahoma" w:hAnsi="Times New Roman" w:cs="Times New Roman"/>
                      <w:color w:val="000000"/>
                      <w:sz w:val="20"/>
                      <w:szCs w:val="20"/>
                      <w:shd w:val="clear" w:color="auto" w:fill="FFFFFF"/>
                      <w:lang w:eastAsia="ru-RU" w:bidi="ru-RU"/>
                    </w:rPr>
                    <w:t>м</w:t>
                  </w:r>
                  <w:proofErr w:type="gramEnd"/>
                </w:p>
              </w:tc>
              <w:tc>
                <w:tcPr>
                  <w:tcW w:w="3821" w:type="dxa"/>
                  <w:gridSpan w:val="8"/>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До жилых, общественных зданий</w:t>
                  </w:r>
                </w:p>
              </w:tc>
              <w:tc>
                <w:tcPr>
                  <w:tcW w:w="1282"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100</w:t>
                  </w:r>
                </w:p>
              </w:tc>
            </w:tr>
            <w:tr w:rsidR="00EA32B9" w:rsidRPr="00EA32B9" w:rsidTr="00EA32B9">
              <w:tc>
                <w:tcPr>
                  <w:tcW w:w="534"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3969" w:type="dxa"/>
                  <w:gridSpan w:val="2"/>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Максимально допустимый уровень территориальной доступности (5.1-5.3)</w:t>
                  </w:r>
                </w:p>
              </w:tc>
              <w:tc>
                <w:tcPr>
                  <w:tcW w:w="5103" w:type="dxa"/>
                  <w:gridSpan w:val="10"/>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Не нормируется</w:t>
                  </w:r>
                </w:p>
              </w:tc>
            </w:tr>
            <w:tr w:rsidR="00EA32B9" w:rsidRPr="00EA32B9" w:rsidTr="00EA32B9">
              <w:tc>
                <w:tcPr>
                  <w:tcW w:w="534" w:type="dxa"/>
                  <w:tcBorders>
                    <w:bottom w:val="single" w:sz="4" w:space="0" w:color="auto"/>
                  </w:tcBorders>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9072" w:type="dxa"/>
                  <w:gridSpan w:val="12"/>
                  <w:tcBorders>
                    <w:bottom w:val="single" w:sz="4" w:space="0" w:color="auto"/>
                  </w:tcBorders>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Примечания (объекты 5.1-5.3).</w:t>
                  </w:r>
                </w:p>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w:t>
                  </w:r>
                  <w:r w:rsidRPr="00EA32B9">
                    <w:rPr>
                      <w:rFonts w:ascii="Times New Roman" w:eastAsia="Times New Roman" w:hAnsi="Times New Roman" w:cs="Times New Roman"/>
                      <w:sz w:val="24"/>
                      <w:szCs w:val="24"/>
                      <w:lang w:eastAsia="ru-RU"/>
                    </w:rPr>
                    <w:tab/>
                    <w:t>Перечень объектов, относящихся к области утилизации и переработки коммунальных и промышленных отходов и местоположение таких объектов, принимается в соответствии с Приказом департамента природных ресурсов и экологии Воронежской области от 26.08.2016 № 35 «Об утверждении территориальной схемы обращения с отходами, в том числе с твердыми коммунальными отходами, на территории Воронежской области».</w:t>
                  </w:r>
                </w:p>
                <w:p w:rsidR="00EA32B9" w:rsidRPr="00EA32B9" w:rsidRDefault="00EA32B9" w:rsidP="00EA32B9">
                  <w:pPr>
                    <w:jc w:val="both"/>
                    <w:rPr>
                      <w:rFonts w:ascii="Times New Roman" w:eastAsia="Times New Roman" w:hAnsi="Times New Roman" w:cs="Times New Roman"/>
                      <w:sz w:val="24"/>
                      <w:szCs w:val="24"/>
                      <w:lang w:eastAsia="ru-RU"/>
                    </w:rPr>
                  </w:pPr>
                  <w:proofErr w:type="gramStart"/>
                  <w:r w:rsidRPr="00EA32B9">
                    <w:rPr>
                      <w:rFonts w:ascii="Times New Roman" w:eastAsia="Times New Roman" w:hAnsi="Times New Roman" w:cs="Times New Roman"/>
                      <w:sz w:val="24"/>
                      <w:szCs w:val="24"/>
                      <w:lang w:eastAsia="ru-RU"/>
                    </w:rPr>
                    <w:t xml:space="preserve">2) Оптимизация размещения мест накопления твердых коммунальных отходов и организация новых мест накопления твердых коммунальных отходов при необходимости должны быть проведены после утверждения нормативов накопления твердых коммунальных отходов в соответствии с Правилами определения нормативов накопления твердых коммунальных отходов, утвержденными постановлением Правительства РФ от 04.04.2016 № 269, Правилами обращения с твердыми коммунальными отходами, утверждаемыми Правительством Российской Федерации, и Порядком сбора твердых </w:t>
                  </w:r>
                  <w:proofErr w:type="spellStart"/>
                  <w:r w:rsidRPr="00EA32B9">
                    <w:rPr>
                      <w:rFonts w:ascii="Times New Roman" w:eastAsia="Times New Roman" w:hAnsi="Times New Roman" w:cs="Times New Roman"/>
                      <w:sz w:val="24"/>
                      <w:szCs w:val="24"/>
                      <w:lang w:eastAsia="ru-RU"/>
                    </w:rPr>
                    <w:t>коммунальныхотходов</w:t>
                  </w:r>
                  <w:proofErr w:type="spellEnd"/>
                  <w:proofErr w:type="gramEnd"/>
                  <w:r w:rsidRPr="00EA32B9">
                    <w:rPr>
                      <w:rFonts w:ascii="Times New Roman" w:eastAsia="Times New Roman" w:hAnsi="Times New Roman" w:cs="Times New Roman"/>
                      <w:sz w:val="24"/>
                      <w:szCs w:val="24"/>
                      <w:lang w:eastAsia="ru-RU"/>
                    </w:rPr>
                    <w:t xml:space="preserve"> (</w:t>
                  </w:r>
                  <w:proofErr w:type="gramStart"/>
                  <w:r w:rsidRPr="00EA32B9">
                    <w:rPr>
                      <w:rFonts w:ascii="Times New Roman" w:eastAsia="Times New Roman" w:hAnsi="Times New Roman" w:cs="Times New Roman"/>
                      <w:sz w:val="24"/>
                      <w:szCs w:val="24"/>
                      <w:lang w:eastAsia="ru-RU"/>
                    </w:rPr>
                    <w:t>в том числе их раздельного сбора), утверждаемым уполномоченным органом в сфере твердых коммунальных отходов Воронежской области в соответствии с требованиями статьи 6 Федерального закона от 24.06.1998 № 89-ФЗ «Об отходах производства и потребления» и статьи 5 Закона Воронежской области от 03.11.2015 № 147-ОЗ «Об отходах производства и потребления на территории Воронежской области и о признании утратившими силу отдельных законодательных актов (положений законодательных</w:t>
                  </w:r>
                  <w:proofErr w:type="gramEnd"/>
                  <w:r w:rsidRPr="00EA32B9">
                    <w:rPr>
                      <w:rFonts w:ascii="Times New Roman" w:eastAsia="Times New Roman" w:hAnsi="Times New Roman" w:cs="Times New Roman"/>
                      <w:sz w:val="24"/>
                      <w:szCs w:val="24"/>
                      <w:lang w:eastAsia="ru-RU"/>
                    </w:rPr>
                    <w:t xml:space="preserve"> актов) Воронежской области в сфере обращения с отходами производства и потребления».</w:t>
                  </w:r>
                </w:p>
              </w:tc>
            </w:tr>
            <w:tr w:rsidR="00EA32B9" w:rsidRPr="00EA32B9" w:rsidTr="00EA32B9">
              <w:tc>
                <w:tcPr>
                  <w:tcW w:w="534" w:type="dxa"/>
                  <w:tcBorders>
                    <w:left w:val="nil"/>
                    <w:bottom w:val="nil"/>
                    <w:right w:val="nil"/>
                  </w:tcBorders>
                </w:tcPr>
                <w:p w:rsidR="00EA32B9" w:rsidRPr="00EA32B9" w:rsidRDefault="00EA32B9" w:rsidP="00EA32B9">
                  <w:pPr>
                    <w:keepNext/>
                    <w:keepLines/>
                    <w:tabs>
                      <w:tab w:val="left" w:pos="1514"/>
                    </w:tabs>
                    <w:spacing w:line="413" w:lineRule="exact"/>
                    <w:ind w:firstLine="851"/>
                    <w:jc w:val="both"/>
                    <w:outlineLvl w:val="1"/>
                    <w:rPr>
                      <w:rFonts w:ascii="Times New Roman" w:eastAsia="Times New Roman" w:hAnsi="Times New Roman" w:cs="Times New Roman"/>
                      <w:sz w:val="24"/>
                      <w:szCs w:val="24"/>
                      <w:lang w:eastAsia="ru-RU"/>
                    </w:rPr>
                  </w:pPr>
                </w:p>
              </w:tc>
              <w:tc>
                <w:tcPr>
                  <w:tcW w:w="9072" w:type="dxa"/>
                  <w:gridSpan w:val="12"/>
                  <w:tcBorders>
                    <w:left w:val="nil"/>
                    <w:bottom w:val="nil"/>
                    <w:right w:val="nil"/>
                  </w:tcBorders>
                </w:tcPr>
                <w:p w:rsidR="00EA32B9" w:rsidRPr="00EA32B9" w:rsidRDefault="00EA32B9" w:rsidP="00EA32B9">
                  <w:pPr>
                    <w:spacing w:line="413" w:lineRule="exact"/>
                    <w:ind w:firstLine="567"/>
                    <w:jc w:val="both"/>
                    <w:rPr>
                      <w:rFonts w:ascii="Times New Roman" w:eastAsia="Times New Roman" w:hAnsi="Times New Roman" w:cs="Times New Roman"/>
                      <w:sz w:val="24"/>
                      <w:szCs w:val="24"/>
                      <w:lang w:eastAsia="ru-RU"/>
                    </w:rPr>
                  </w:pPr>
                </w:p>
              </w:tc>
            </w:tr>
          </w:tbl>
          <w:p w:rsidR="00EA32B9" w:rsidRPr="00EA32B9" w:rsidRDefault="00EA32B9" w:rsidP="00EA32B9">
            <w:pPr>
              <w:spacing w:after="0" w:line="240" w:lineRule="auto"/>
              <w:ind w:firstLine="851"/>
              <w:jc w:val="both"/>
              <w:rPr>
                <w:rFonts w:ascii="Times New Roman" w:eastAsia="Times New Roman" w:hAnsi="Times New Roman" w:cs="Times New Roman"/>
                <w:b/>
                <w:sz w:val="24"/>
                <w:szCs w:val="24"/>
                <w:lang w:eastAsia="ru-RU"/>
              </w:rPr>
            </w:pPr>
            <w:bookmarkStart w:id="19" w:name="_Hlk73684209"/>
            <w:bookmarkStart w:id="20" w:name="_Hlk73685702"/>
            <w:r w:rsidRPr="00EA32B9">
              <w:rPr>
                <w:rFonts w:ascii="Times New Roman" w:eastAsia="Times New Roman" w:hAnsi="Times New Roman" w:cs="Times New Roman"/>
                <w:b/>
                <w:sz w:val="24"/>
                <w:szCs w:val="24"/>
                <w:lang w:eastAsia="ru-RU"/>
              </w:rPr>
              <w:t>2.2.3. Социальная инфраструктура</w:t>
            </w:r>
            <w:bookmarkEnd w:id="19"/>
            <w:r w:rsidRPr="00EA32B9">
              <w:rPr>
                <w:rFonts w:ascii="Times New Roman" w:eastAsia="Times New Roman" w:hAnsi="Times New Roman" w:cs="Times New Roman"/>
                <w:b/>
                <w:sz w:val="24"/>
                <w:szCs w:val="24"/>
                <w:lang w:eastAsia="ru-RU"/>
              </w:rPr>
              <w:t>.</w:t>
            </w:r>
          </w:p>
          <w:p w:rsidR="00EA32B9" w:rsidRPr="00EA32B9" w:rsidRDefault="00EA32B9" w:rsidP="00EA32B9">
            <w:pPr>
              <w:spacing w:after="0" w:line="240" w:lineRule="auto"/>
              <w:ind w:firstLine="851"/>
              <w:jc w:val="both"/>
              <w:rPr>
                <w:rFonts w:ascii="Times New Roman" w:eastAsia="Times New Roman" w:hAnsi="Times New Roman" w:cs="Times New Roman"/>
                <w:sz w:val="24"/>
                <w:szCs w:val="24"/>
                <w:lang w:eastAsia="ru-RU"/>
              </w:rPr>
            </w:pPr>
            <w:bookmarkStart w:id="21" w:name="_Hlk75883898"/>
            <w:bookmarkEnd w:id="20"/>
            <w:proofErr w:type="gramStart"/>
            <w:r w:rsidRPr="00EA32B9">
              <w:rPr>
                <w:rFonts w:ascii="Times New Roman" w:eastAsia="Times New Roman" w:hAnsi="Times New Roman" w:cs="Times New Roman"/>
                <w:sz w:val="24"/>
                <w:szCs w:val="24"/>
                <w:lang w:eastAsia="ru-RU"/>
              </w:rPr>
              <w:t>2.2.3.1.</w:t>
            </w:r>
            <w:bookmarkEnd w:id="21"/>
            <w:r w:rsidRPr="00EA32B9">
              <w:rPr>
                <w:rFonts w:ascii="Times New Roman" w:eastAsia="Times New Roman" w:hAnsi="Times New Roman" w:cs="Times New Roman"/>
                <w:sz w:val="24"/>
                <w:szCs w:val="24"/>
                <w:lang w:eastAsia="ru-RU"/>
              </w:rPr>
              <w:t>Учреждения, организации и предприятия обслуживания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образования, административные, научно-исследовательские учреждения, культовые здания, стоянки автомобильного транспорта, объекты делового, финансового назначения, иные объекты, связанных с обеспечением жизнедеятельности граждан) следует размещать в общественно-деловых зонах в соответствии с требованиями СП 42.13330.2016, приближая их к местам жительства и работы, предусматривая формирование общественных центров</w:t>
            </w:r>
            <w:proofErr w:type="gramEnd"/>
            <w:r w:rsidRPr="00EA32B9">
              <w:rPr>
                <w:rFonts w:ascii="Times New Roman" w:eastAsia="Times New Roman" w:hAnsi="Times New Roman" w:cs="Times New Roman"/>
                <w:sz w:val="24"/>
                <w:szCs w:val="24"/>
                <w:lang w:eastAsia="ru-RU"/>
              </w:rPr>
              <w:t xml:space="preserve"> в увязке с сетью общественного пассажирского транспорта.</w:t>
            </w:r>
          </w:p>
          <w:p w:rsidR="00EA32B9" w:rsidRPr="00EA32B9" w:rsidRDefault="00EA32B9" w:rsidP="00EA32B9">
            <w:pPr>
              <w:spacing w:after="0" w:line="240" w:lineRule="auto"/>
              <w:ind w:firstLine="851"/>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В перечень объектов недвижимости, разрешенных к размещению в общественно-деловых зонах, могут включаться: жилые дома, гостиницы, подземные или многоэтажные гаражи; памятники истории и культуры – при соблюдении требований к их охране и рациональному использованию.</w:t>
            </w:r>
          </w:p>
          <w:p w:rsidR="00EA32B9" w:rsidRPr="00EA32B9" w:rsidRDefault="00EA32B9" w:rsidP="00EA32B9">
            <w:pPr>
              <w:spacing w:after="0" w:line="240" w:lineRule="auto"/>
              <w:ind w:firstLine="851"/>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Культовые здания и сооружения (храмовые комплексы) следует размещать также в общественно-деловых зонах: многофункциональных и специализированных (при учебных заведениях, </w:t>
            </w:r>
            <w:r w:rsidRPr="00EA32B9">
              <w:rPr>
                <w:rFonts w:ascii="Times New Roman" w:eastAsia="Times New Roman" w:hAnsi="Times New Roman" w:cs="Times New Roman"/>
                <w:sz w:val="24"/>
                <w:szCs w:val="24"/>
                <w:lang w:eastAsia="ru-RU"/>
              </w:rPr>
              <w:lastRenderedPageBreak/>
              <w:t>больницах, приютах, воинских частях, в местах заключения); при проектировании следует руководствоваться СП 31-103-99. Размещение и проектирование культовых зданий и сооружений в жилых зонах населенных пунктов следует осуществлять с учетом обеспечения допустимых уровней звука в жилой застройке в соответствии с требованиями СП 51.13330.2011.</w:t>
            </w:r>
          </w:p>
          <w:p w:rsidR="00EA32B9" w:rsidRPr="00EA32B9" w:rsidRDefault="00EA32B9" w:rsidP="00EA32B9">
            <w:pPr>
              <w:spacing w:after="0" w:line="240" w:lineRule="auto"/>
              <w:ind w:firstLine="851"/>
              <w:jc w:val="both"/>
              <w:rPr>
                <w:rFonts w:ascii="Times New Roman" w:eastAsia="Times New Roman" w:hAnsi="Times New Roman" w:cs="Times New Roman"/>
                <w:sz w:val="24"/>
                <w:szCs w:val="24"/>
                <w:lang w:eastAsia="ru-RU"/>
              </w:rPr>
            </w:pPr>
            <w:bookmarkStart w:id="22" w:name="_Hlk75884031"/>
            <w:r w:rsidRPr="00EA32B9">
              <w:rPr>
                <w:rFonts w:ascii="Times New Roman" w:eastAsia="Times New Roman" w:hAnsi="Times New Roman" w:cs="Times New Roman"/>
                <w:sz w:val="24"/>
                <w:szCs w:val="24"/>
                <w:lang w:eastAsia="ru-RU"/>
              </w:rPr>
              <w:t>Допускается формирование смешанных зон с включением малых предприятий по переработке сельскохозяйственного сырья, а также других производственных объектов, размещение которых допустимо в жилых зонах. В составе смешанных зон допускается размещать малые предприятия, не требующие устройства санитарно-защитных зон шириной более 50 м.</w:t>
            </w:r>
          </w:p>
          <w:bookmarkEnd w:id="22"/>
          <w:p w:rsidR="00EA32B9" w:rsidRPr="00EA32B9" w:rsidRDefault="00EA32B9" w:rsidP="00EA32B9">
            <w:pPr>
              <w:spacing w:after="0" w:line="240" w:lineRule="auto"/>
              <w:ind w:firstLine="851"/>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2.2.3.2. </w:t>
            </w:r>
            <w:proofErr w:type="gramStart"/>
            <w:r w:rsidRPr="00EA32B9">
              <w:rPr>
                <w:rFonts w:ascii="Times New Roman" w:eastAsia="Times New Roman" w:hAnsi="Times New Roman" w:cs="Times New Roman"/>
                <w:sz w:val="24"/>
                <w:szCs w:val="24"/>
                <w:lang w:eastAsia="ru-RU"/>
              </w:rPr>
              <w:t>Объекты капитального строительства, относящиеся к обслуживанию жилой застройки: объекты коммунального, социального и бытового обслуживания; здравоохранения, амбулаторно-поликлинического обслуживания; дошкольного, начального и среднего общего образования; культурного развития; религиозного использования; амбулаторного ветеринарного обслуживания; делового управления; рынки, магазины; общественного питания; гостиничного обслуживания;</w:t>
            </w:r>
            <w:proofErr w:type="gramEnd"/>
            <w:r w:rsidRPr="00EA32B9">
              <w:rPr>
                <w:rFonts w:ascii="Times New Roman" w:eastAsia="Times New Roman" w:hAnsi="Times New Roman" w:cs="Times New Roman"/>
                <w:sz w:val="24"/>
                <w:szCs w:val="24"/>
                <w:lang w:eastAsia="ru-RU"/>
              </w:rPr>
              <w:t xml:space="preserve"> развлечения допустимо размещать в жилых зонах,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                       </w:t>
            </w:r>
          </w:p>
          <w:p w:rsidR="00EA32B9" w:rsidRPr="00EA32B9" w:rsidRDefault="00EA32B9" w:rsidP="00EA32B9">
            <w:pPr>
              <w:spacing w:after="0" w:line="240" w:lineRule="auto"/>
              <w:ind w:firstLine="851"/>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2.2.3.3. Рыночные комплексы рекомендуется размещать в районах с преобладающей жилой застройкой, в составе торговых центров, вблизи транспортных магистралей, остановок общественного транспорта с соблюдением требований СП 42.13330.2016. Рыночные комплексы должны быть обеспечены стоянками для временного хранения (парковки) автомобилей обслуживающего персонала и посетителей.</w:t>
            </w:r>
          </w:p>
          <w:p w:rsidR="00EA32B9" w:rsidRPr="00EA32B9" w:rsidRDefault="00EA32B9" w:rsidP="00EA32B9">
            <w:pPr>
              <w:spacing w:after="0" w:line="240" w:lineRule="auto"/>
              <w:ind w:firstLine="851"/>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На территории поселения рекомендуется предусматривать временные площадки для организации ярмарочной торговли сельскохозяйственной продукцией, в соответствии с требованиями Федерального закона от 28.12.2009 г. № 381-ФЗ «Об основах государственного регулирования торговой деятельности в Российской Федерации». Размещение и обустройство указанных площадок следует осуществлять в порядке, установленном Постановлением Правительства Воронежской области от 21.06.2016 г. № 432 «Об утверждении порядка организации ярмарок на территории Воронежской области и продажи товаров (выполнения работ, оказания услуг) на них». При проектировании следует соблюдать требования пожарной безопасности, руководствоваться Постановлением Правительства РФ от 25.04.2012 г. № 390 «О противопожарном режиме» (вместе с «Правилами противопожарного режима в РФ»)», НПБ 103-95 «Торговые павильоны и киоски. Противопожарные требования».</w:t>
            </w:r>
          </w:p>
          <w:p w:rsidR="00EA32B9" w:rsidRPr="00EA32B9" w:rsidRDefault="00EA32B9" w:rsidP="00EA32B9">
            <w:pPr>
              <w:spacing w:after="0" w:line="240" w:lineRule="auto"/>
              <w:ind w:firstLine="851"/>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2.2.3.4. 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требования СП 42.13330.2016 заданием на проектирование. При этом необходимо обеспечивать улучшение санитарно-гигиенических и экологических условий проживания населения, а также снижение пожарной опасности застройки.</w:t>
            </w:r>
          </w:p>
          <w:p w:rsidR="00EA32B9" w:rsidRPr="00EA32B9" w:rsidRDefault="00EA32B9" w:rsidP="00EA32B9">
            <w:pPr>
              <w:spacing w:after="0" w:line="240" w:lineRule="auto"/>
              <w:ind w:firstLine="851"/>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2.2.3.5. При проектировании объектов капитального строительства социальной инфраструктуры следует соблюдать требования по обеспечению доступности таких объектов для инвалидов и МГН согласно требованиям Федерального закона от 24.11.1995 № 181-ФЗ, СП 59.13330.2016, СП 140.13330.2012, СП 35-101-2001, СП 35-102-2001, СП 35-103-2001, СП 35-105-2002, РДС 35-201-99.</w:t>
            </w:r>
          </w:p>
          <w:p w:rsidR="00EA32B9" w:rsidRPr="00EA32B9" w:rsidRDefault="00EA32B9" w:rsidP="00EA32B9">
            <w:pPr>
              <w:spacing w:after="0" w:line="240" w:lineRule="auto"/>
              <w:ind w:firstLine="851"/>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2.2.3.6. Расчетные показатели минимально допустимого уровня обеспеченности объектами местного значения, относящихся к социальной инфраструктуре, и </w:t>
            </w:r>
            <w:proofErr w:type="spellStart"/>
            <w:r w:rsidRPr="00EA32B9">
              <w:rPr>
                <w:rFonts w:ascii="Times New Roman" w:eastAsia="Times New Roman" w:hAnsi="Times New Roman" w:cs="Times New Roman"/>
                <w:sz w:val="24"/>
                <w:szCs w:val="24"/>
                <w:lang w:eastAsia="ru-RU"/>
              </w:rPr>
              <w:t>расчетныепоказатели</w:t>
            </w:r>
            <w:proofErr w:type="spellEnd"/>
            <w:r w:rsidRPr="00EA32B9">
              <w:rPr>
                <w:rFonts w:ascii="Times New Roman" w:eastAsia="Times New Roman" w:hAnsi="Times New Roman" w:cs="Times New Roman"/>
                <w:sz w:val="24"/>
                <w:szCs w:val="24"/>
                <w:lang w:eastAsia="ru-RU"/>
              </w:rPr>
              <w:t xml:space="preserve"> максимально допустимого уровня территориальной доступности таких объектов приведены в табл. 3.</w:t>
            </w:r>
          </w:p>
          <w:p w:rsidR="00EA32B9" w:rsidRPr="00EA32B9" w:rsidRDefault="00EA32B9" w:rsidP="00EA32B9">
            <w:pPr>
              <w:keepNext/>
              <w:keepLines/>
              <w:tabs>
                <w:tab w:val="left" w:pos="1514"/>
              </w:tabs>
              <w:spacing w:after="0" w:line="413" w:lineRule="exact"/>
              <w:ind w:firstLine="851"/>
              <w:jc w:val="right"/>
              <w:outlineLvl w:val="1"/>
              <w:rPr>
                <w:rFonts w:ascii="Times New Roman" w:eastAsia="Times New Roman" w:hAnsi="Times New Roman" w:cs="Times New Roman"/>
                <w:b/>
                <w:sz w:val="24"/>
                <w:szCs w:val="24"/>
                <w:lang w:eastAsia="ru-RU"/>
              </w:rPr>
            </w:pPr>
            <w:r w:rsidRPr="00EA32B9">
              <w:rPr>
                <w:rFonts w:ascii="Times New Roman" w:eastAsia="Times New Roman" w:hAnsi="Times New Roman" w:cs="Times New Roman"/>
                <w:b/>
                <w:sz w:val="24"/>
                <w:szCs w:val="24"/>
                <w:lang w:eastAsia="ru-RU"/>
              </w:rPr>
              <w:t>Таблица 3</w:t>
            </w:r>
          </w:p>
          <w:tbl>
            <w:tblPr>
              <w:tblStyle w:val="a7"/>
              <w:tblW w:w="9606" w:type="dxa"/>
              <w:tblLayout w:type="fixed"/>
              <w:tblLook w:val="04A0" w:firstRow="1" w:lastRow="0" w:firstColumn="1" w:lastColumn="0" w:noHBand="0" w:noVBand="1"/>
            </w:tblPr>
            <w:tblGrid>
              <w:gridCol w:w="534"/>
              <w:gridCol w:w="1701"/>
              <w:gridCol w:w="1984"/>
              <w:gridCol w:w="1607"/>
              <w:gridCol w:w="790"/>
              <w:gridCol w:w="1013"/>
              <w:gridCol w:w="266"/>
              <w:gridCol w:w="139"/>
              <w:gridCol w:w="1572"/>
            </w:tblGrid>
            <w:tr w:rsidR="00EA32B9" w:rsidRPr="00EA32B9" w:rsidTr="00EA32B9">
              <w:tc>
                <w:tcPr>
                  <w:tcW w:w="534" w:type="dxa"/>
                  <w:vAlign w:val="center"/>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 xml:space="preserve">№ </w:t>
                  </w:r>
                  <w:proofErr w:type="gramStart"/>
                  <w:r w:rsidRPr="00EA32B9">
                    <w:rPr>
                      <w:rFonts w:ascii="Times New Roman" w:eastAsia="Tahoma" w:hAnsi="Times New Roman" w:cs="Times New Roman"/>
                      <w:color w:val="000000"/>
                      <w:sz w:val="20"/>
                      <w:szCs w:val="20"/>
                      <w:shd w:val="clear" w:color="auto" w:fill="FFFFFF"/>
                      <w:lang w:eastAsia="ru-RU" w:bidi="ru-RU"/>
                    </w:rPr>
                    <w:t>п</w:t>
                  </w:r>
                  <w:proofErr w:type="gramEnd"/>
                  <w:r w:rsidRPr="00EA32B9">
                    <w:rPr>
                      <w:rFonts w:ascii="Times New Roman" w:eastAsia="Tahoma" w:hAnsi="Times New Roman" w:cs="Times New Roman"/>
                      <w:color w:val="000000"/>
                      <w:sz w:val="20"/>
                      <w:szCs w:val="20"/>
                      <w:shd w:val="clear" w:color="auto" w:fill="FFFFFF"/>
                      <w:lang w:eastAsia="ru-RU" w:bidi="ru-RU"/>
                    </w:rPr>
                    <w:t>/п</w:t>
                  </w:r>
                </w:p>
              </w:tc>
              <w:tc>
                <w:tcPr>
                  <w:tcW w:w="1701" w:type="dxa"/>
                  <w:vAlign w:val="center"/>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Наименование объекта</w:t>
                  </w:r>
                </w:p>
              </w:tc>
              <w:tc>
                <w:tcPr>
                  <w:tcW w:w="1984" w:type="dxa"/>
                  <w:vAlign w:val="center"/>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Расчетный показатель, ед. изм.</w:t>
                  </w:r>
                </w:p>
              </w:tc>
              <w:tc>
                <w:tcPr>
                  <w:tcW w:w="5387" w:type="dxa"/>
                  <w:gridSpan w:val="6"/>
                  <w:vAlign w:val="center"/>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Значение расчетного показателя</w:t>
                  </w:r>
                </w:p>
              </w:tc>
            </w:tr>
            <w:tr w:rsidR="00EA32B9" w:rsidRPr="00EA32B9" w:rsidTr="00EA32B9">
              <w:tc>
                <w:tcPr>
                  <w:tcW w:w="534"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w:t>
                  </w:r>
                </w:p>
              </w:tc>
              <w:tc>
                <w:tcPr>
                  <w:tcW w:w="9072" w:type="dxa"/>
                  <w:gridSpan w:val="8"/>
                </w:tcPr>
                <w:p w:rsidR="00EA32B9" w:rsidRPr="00EA32B9" w:rsidRDefault="00EA32B9" w:rsidP="00EA32B9">
                  <w:pPr>
                    <w:ind w:firstLine="567"/>
                    <w:jc w:val="both"/>
                    <w:rPr>
                      <w:rFonts w:ascii="Times New Roman" w:eastAsia="Times New Roman" w:hAnsi="Times New Roman" w:cs="Times New Roman"/>
                      <w:b/>
                      <w:sz w:val="24"/>
                      <w:szCs w:val="24"/>
                      <w:lang w:eastAsia="ru-RU"/>
                    </w:rPr>
                  </w:pPr>
                  <w:r w:rsidRPr="00EA32B9">
                    <w:rPr>
                      <w:rFonts w:ascii="Times New Roman" w:eastAsia="Times New Roman" w:hAnsi="Times New Roman" w:cs="Times New Roman"/>
                      <w:b/>
                      <w:sz w:val="24"/>
                      <w:szCs w:val="24"/>
                      <w:lang w:eastAsia="ru-RU"/>
                    </w:rPr>
                    <w:t>1.Здравоохранение</w:t>
                  </w:r>
                </w:p>
              </w:tc>
            </w:tr>
            <w:tr w:rsidR="00EA32B9" w:rsidRPr="00EA32B9" w:rsidTr="00EA32B9">
              <w:tc>
                <w:tcPr>
                  <w:tcW w:w="534" w:type="dxa"/>
                  <w:vMerge w:val="restart"/>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11</w:t>
                  </w:r>
                </w:p>
              </w:tc>
              <w:tc>
                <w:tcPr>
                  <w:tcW w:w="1701" w:type="dxa"/>
                  <w:vMerge w:val="restart"/>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Больничные</w:t>
                  </w:r>
                </w:p>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учреждения</w:t>
                  </w:r>
                </w:p>
              </w:tc>
              <w:tc>
                <w:tcPr>
                  <w:tcW w:w="1984"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Минимально допустимый </w:t>
                  </w:r>
                  <w:r w:rsidRPr="00EA32B9">
                    <w:rPr>
                      <w:rFonts w:ascii="Times New Roman" w:eastAsia="Times New Roman" w:hAnsi="Times New Roman" w:cs="Times New Roman"/>
                      <w:sz w:val="24"/>
                      <w:szCs w:val="24"/>
                      <w:lang w:eastAsia="ru-RU"/>
                    </w:rPr>
                    <w:lastRenderedPageBreak/>
                    <w:t>уровень обеспеченности, к</w:t>
                  </w:r>
                  <w:r w:rsidRPr="00EA32B9">
                    <w:rPr>
                      <w:rFonts w:ascii="Times New Roman" w:eastAsia="Tahoma" w:hAnsi="Times New Roman" w:cs="Times New Roman"/>
                      <w:color w:val="000000"/>
                      <w:sz w:val="20"/>
                      <w:szCs w:val="20"/>
                      <w:shd w:val="clear" w:color="auto" w:fill="FFFFFF"/>
                      <w:lang w:eastAsia="ru-RU" w:bidi="ru-RU"/>
                    </w:rPr>
                    <w:t>оек на 1 тыс. чел.</w:t>
                  </w:r>
                </w:p>
              </w:tc>
              <w:tc>
                <w:tcPr>
                  <w:tcW w:w="5387" w:type="dxa"/>
                  <w:gridSpan w:val="6"/>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lastRenderedPageBreak/>
                    <w:t>По заданию на проектирование; определяется органами здравоохранения</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1984" w:type="dxa"/>
                  <w:vMerge w:val="restart"/>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Размер земельного участка, м</w:t>
                  </w:r>
                  <w:proofErr w:type="gramStart"/>
                  <w:r w:rsidRPr="00EA32B9">
                    <w:rPr>
                      <w:rFonts w:ascii="Times New Roman" w:eastAsia="Tahoma" w:hAnsi="Times New Roman" w:cs="Times New Roman"/>
                      <w:color w:val="000000"/>
                      <w:sz w:val="20"/>
                      <w:szCs w:val="20"/>
                      <w:shd w:val="clear" w:color="auto" w:fill="FFFFFF"/>
                      <w:vertAlign w:val="superscript"/>
                      <w:lang w:eastAsia="ru-RU" w:bidi="ru-RU"/>
                    </w:rPr>
                    <w:t>2</w:t>
                  </w:r>
                  <w:proofErr w:type="gramEnd"/>
                  <w:r w:rsidRPr="00EA32B9">
                    <w:rPr>
                      <w:rFonts w:ascii="Times New Roman" w:eastAsia="Tahoma" w:hAnsi="Times New Roman" w:cs="Times New Roman"/>
                      <w:color w:val="000000"/>
                      <w:sz w:val="20"/>
                      <w:szCs w:val="20"/>
                      <w:shd w:val="clear" w:color="auto" w:fill="FFFFFF"/>
                      <w:lang w:eastAsia="ru-RU" w:bidi="ru-RU"/>
                    </w:rPr>
                    <w:t xml:space="preserve"> на 1 койку, не менее (рекомендуемый)</w:t>
                  </w:r>
                </w:p>
              </w:tc>
              <w:tc>
                <w:tcPr>
                  <w:tcW w:w="2397"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Взрослое население</w:t>
                  </w:r>
                </w:p>
              </w:tc>
              <w:tc>
                <w:tcPr>
                  <w:tcW w:w="2990"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Детское население</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1984" w:type="dxa"/>
                  <w:vMerge/>
                </w:tcPr>
                <w:p w:rsidR="00EA32B9" w:rsidRPr="00EA32B9" w:rsidRDefault="00EA32B9" w:rsidP="00EA32B9">
                  <w:pPr>
                    <w:ind w:firstLine="567"/>
                    <w:jc w:val="both"/>
                    <w:rPr>
                      <w:rFonts w:ascii="Times New Roman" w:eastAsia="Times New Roman" w:hAnsi="Times New Roman" w:cs="Times New Roman"/>
                      <w:color w:val="FF0000"/>
                      <w:sz w:val="24"/>
                      <w:szCs w:val="24"/>
                      <w:lang w:eastAsia="ru-RU"/>
                    </w:rPr>
                  </w:pPr>
                </w:p>
              </w:tc>
              <w:tc>
                <w:tcPr>
                  <w:tcW w:w="2397"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Инфекционные, туберкулезные и онкологические больницы – 70; больницы восстановительного лечения – 120; родильные дома – 90; прочие типы больниц – 60</w:t>
                  </w:r>
                </w:p>
              </w:tc>
              <w:tc>
                <w:tcPr>
                  <w:tcW w:w="2990" w:type="dxa"/>
                  <w:gridSpan w:val="4"/>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Инфекционные и туберкулезные – 125; больницы восстановительного лечения – 150; прочие типы больниц – 100</w:t>
                  </w:r>
                </w:p>
              </w:tc>
            </w:tr>
            <w:tr w:rsidR="00EA32B9" w:rsidRPr="00EA32B9" w:rsidTr="00EA32B9">
              <w:tc>
                <w:tcPr>
                  <w:tcW w:w="534" w:type="dxa"/>
                  <w:vMerge w:val="restart"/>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12</w:t>
                  </w:r>
                </w:p>
              </w:tc>
              <w:tc>
                <w:tcPr>
                  <w:tcW w:w="1701" w:type="dxa"/>
                  <w:vMerge w:val="restart"/>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Амбулаторно-поликлинические учреждения</w:t>
                  </w:r>
                </w:p>
              </w:tc>
              <w:tc>
                <w:tcPr>
                  <w:tcW w:w="1984"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Минимально допустимый уровень обеспеченности, посещений в смену на 1 тыс. чел.</w:t>
                  </w:r>
                </w:p>
              </w:tc>
              <w:tc>
                <w:tcPr>
                  <w:tcW w:w="5387" w:type="dxa"/>
                  <w:gridSpan w:val="6"/>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Расчет минимально допустимого уровня обеспеченности производить в соответствии с примечанием*</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1984"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 xml:space="preserve">Размер земельного участка, </w:t>
                  </w:r>
                  <w:proofErr w:type="gramStart"/>
                  <w:r w:rsidRPr="00EA32B9">
                    <w:rPr>
                      <w:rFonts w:ascii="Times New Roman" w:eastAsia="Tahoma" w:hAnsi="Times New Roman" w:cs="Times New Roman"/>
                      <w:color w:val="000000"/>
                      <w:sz w:val="20"/>
                      <w:szCs w:val="20"/>
                      <w:shd w:val="clear" w:color="auto" w:fill="FFFFFF"/>
                      <w:lang w:eastAsia="ru-RU" w:bidi="ru-RU"/>
                    </w:rPr>
                    <w:t>га</w:t>
                  </w:r>
                  <w:proofErr w:type="gramEnd"/>
                  <w:r w:rsidRPr="00EA32B9">
                    <w:rPr>
                      <w:rFonts w:ascii="Times New Roman" w:eastAsia="Tahoma" w:hAnsi="Times New Roman" w:cs="Times New Roman"/>
                      <w:color w:val="000000"/>
                      <w:sz w:val="20"/>
                      <w:szCs w:val="20"/>
                      <w:shd w:val="clear" w:color="auto" w:fill="FFFFFF"/>
                      <w:lang w:eastAsia="ru-RU" w:bidi="ru-RU"/>
                    </w:rPr>
                    <w:t xml:space="preserve"> на 100 посещений в смену (рекомендуемый)</w:t>
                  </w:r>
                </w:p>
              </w:tc>
              <w:tc>
                <w:tcPr>
                  <w:tcW w:w="5387" w:type="dxa"/>
                  <w:gridSpan w:val="6"/>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0,1, но не менее 0,3 га на 1 объект</w:t>
                  </w:r>
                </w:p>
              </w:tc>
            </w:tr>
            <w:tr w:rsidR="00EA32B9" w:rsidRPr="00EA32B9" w:rsidTr="00EA32B9">
              <w:trPr>
                <w:trHeight w:val="1094"/>
              </w:trPr>
              <w:tc>
                <w:tcPr>
                  <w:tcW w:w="534" w:type="dxa"/>
                  <w:vMerge w:val="restart"/>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13</w:t>
                  </w:r>
                </w:p>
              </w:tc>
              <w:tc>
                <w:tcPr>
                  <w:tcW w:w="1701" w:type="dxa"/>
                  <w:vMerge w:val="restart"/>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Фельдшерско-акушерские пункты</w:t>
                  </w:r>
                </w:p>
              </w:tc>
              <w:tc>
                <w:tcPr>
                  <w:tcW w:w="1984"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Минимально допустимый уровень обеспеченности, объект в населенном пункте с числом жителей 100 - 2000 чел.,**</w:t>
                  </w:r>
                </w:p>
              </w:tc>
              <w:tc>
                <w:tcPr>
                  <w:tcW w:w="5387" w:type="dxa"/>
                  <w:gridSpan w:val="6"/>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w:t>
                  </w:r>
                </w:p>
              </w:tc>
            </w:tr>
            <w:tr w:rsidR="00EA32B9" w:rsidRPr="00EA32B9" w:rsidTr="00EA32B9">
              <w:trPr>
                <w:trHeight w:val="218"/>
              </w:trPr>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1984" w:type="dxa"/>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Размер земельного участка</w:t>
                  </w:r>
                </w:p>
              </w:tc>
              <w:tc>
                <w:tcPr>
                  <w:tcW w:w="5387" w:type="dxa"/>
                  <w:gridSpan w:val="6"/>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По заданию на проектирование</w:t>
                  </w:r>
                </w:p>
              </w:tc>
            </w:tr>
            <w:tr w:rsidR="00EA32B9" w:rsidRPr="00EA32B9" w:rsidTr="00EA32B9">
              <w:trPr>
                <w:trHeight w:val="218"/>
              </w:trPr>
              <w:tc>
                <w:tcPr>
                  <w:tcW w:w="534" w:type="dxa"/>
                  <w:vMerge w:val="restart"/>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3685" w:type="dxa"/>
                  <w:gridSpan w:val="2"/>
                  <w:vMerge w:val="restart"/>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Максимально допустимый уровень территориальной доступности для объектов 1.1-1.3 (за исключением станций скорой медицинской помощи, отделений скорой медицинской помощи поликлиник, больниц, больниц скорой медицинской помощи; транспортная доступность, минут; пешеходная доступность, минут)</w:t>
                  </w:r>
                </w:p>
              </w:tc>
              <w:tc>
                <w:tcPr>
                  <w:tcW w:w="3410" w:type="dxa"/>
                  <w:gridSpan w:val="3"/>
                </w:tcPr>
                <w:p w:rsidR="00EA32B9" w:rsidRPr="00EA32B9" w:rsidRDefault="00EA32B9" w:rsidP="00EA32B9">
                  <w:pPr>
                    <w:ind w:firstLine="567"/>
                    <w:jc w:val="center"/>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Транспорт</w:t>
                  </w:r>
                </w:p>
              </w:tc>
              <w:tc>
                <w:tcPr>
                  <w:tcW w:w="1977" w:type="dxa"/>
                  <w:gridSpan w:val="3"/>
                </w:tcPr>
                <w:p w:rsidR="00EA32B9" w:rsidRPr="00EA32B9" w:rsidRDefault="00EA32B9" w:rsidP="00EA32B9">
                  <w:pPr>
                    <w:ind w:firstLine="567"/>
                    <w:jc w:val="center"/>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Пешеход</w:t>
                  </w:r>
                </w:p>
              </w:tc>
            </w:tr>
            <w:tr w:rsidR="00EA32B9" w:rsidRPr="00EA32B9" w:rsidTr="00EA32B9">
              <w:trPr>
                <w:trHeight w:val="1585"/>
              </w:trPr>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3685" w:type="dxa"/>
                  <w:gridSpan w:val="2"/>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1607" w:type="dxa"/>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Медицинская помощь в экстренной форме – 60</w:t>
                  </w:r>
                </w:p>
              </w:tc>
              <w:tc>
                <w:tcPr>
                  <w:tcW w:w="1803" w:type="dxa"/>
                  <w:gridSpan w:val="2"/>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Медицинская помощь в неотложной форме – 120</w:t>
                  </w:r>
                </w:p>
              </w:tc>
              <w:tc>
                <w:tcPr>
                  <w:tcW w:w="1977" w:type="dxa"/>
                  <w:gridSpan w:val="3"/>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Медико-санитарная помощь в населенных пунктах с численностью населения свыше 20 тыс. чел. – 60</w:t>
                  </w:r>
                </w:p>
              </w:tc>
            </w:tr>
            <w:tr w:rsidR="00EA32B9" w:rsidRPr="00EA32B9" w:rsidTr="00EA32B9">
              <w:tc>
                <w:tcPr>
                  <w:tcW w:w="534"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9072" w:type="dxa"/>
                  <w:gridSpan w:val="8"/>
                </w:tcPr>
                <w:p w:rsidR="00EA32B9" w:rsidRPr="00EA32B9" w:rsidRDefault="00EA32B9" w:rsidP="00EA32B9">
                  <w:pPr>
                    <w:tabs>
                      <w:tab w:val="left" w:pos="255"/>
                    </w:tabs>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Примечания (объекты 1.1-1.3).</w:t>
                  </w:r>
                </w:p>
                <w:p w:rsidR="00EA32B9" w:rsidRPr="00EA32B9" w:rsidRDefault="00EA32B9" w:rsidP="00EA32B9">
                  <w:pPr>
                    <w:tabs>
                      <w:tab w:val="left" w:pos="255"/>
                    </w:tabs>
                    <w:ind w:firstLine="459"/>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 xml:space="preserve">* Расчет амбулаторно-поликлинических учреждений производится путем умножения числа посещений на 1 человека в год, установленного территориальной программой государственных гарантий бесплатного оказания гражданам медицинской помощи на текущий год на территории Воронежской области, на 1000 челок и деления на коэффициент пересчета годовых показателей </w:t>
                  </w:r>
                  <w:proofErr w:type="gramStart"/>
                  <w:r w:rsidRPr="00EA32B9">
                    <w:rPr>
                      <w:rFonts w:ascii="Times New Roman" w:eastAsia="Tahoma" w:hAnsi="Times New Roman" w:cs="Times New Roman"/>
                      <w:color w:val="000000"/>
                      <w:sz w:val="20"/>
                      <w:szCs w:val="20"/>
                      <w:shd w:val="clear" w:color="auto" w:fill="FFFFFF"/>
                      <w:lang w:eastAsia="ru-RU" w:bidi="ru-RU"/>
                    </w:rPr>
                    <w:t>в</w:t>
                  </w:r>
                  <w:proofErr w:type="gramEnd"/>
                  <w:r w:rsidRPr="00EA32B9">
                    <w:rPr>
                      <w:rFonts w:ascii="Times New Roman" w:eastAsia="Tahoma" w:hAnsi="Times New Roman" w:cs="Times New Roman"/>
                      <w:color w:val="000000"/>
                      <w:sz w:val="20"/>
                      <w:szCs w:val="20"/>
                      <w:shd w:val="clear" w:color="auto" w:fill="FFFFFF"/>
                      <w:lang w:eastAsia="ru-RU" w:bidi="ru-RU"/>
                    </w:rPr>
                    <w:t xml:space="preserve"> сменные, равный 512. Данным коэффициентом учтено, что поликлиники работают 307 дней в году и 60% всех посещений приходится на первую смену.</w:t>
                  </w:r>
                </w:p>
                <w:p w:rsidR="00EA32B9" w:rsidRPr="00EA32B9" w:rsidRDefault="00EA32B9" w:rsidP="00EA32B9">
                  <w:pPr>
                    <w:tabs>
                      <w:tab w:val="left" w:pos="255"/>
                    </w:tabs>
                    <w:ind w:firstLine="459"/>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Обеспеченность амбулаторно-поликлиническими мощностями в смену = (</w:t>
                  </w:r>
                  <w:proofErr w:type="spellStart"/>
                  <w:proofErr w:type="gramStart"/>
                  <w:r w:rsidRPr="00EA32B9">
                    <w:rPr>
                      <w:rFonts w:ascii="Times New Roman" w:eastAsia="Tahoma" w:hAnsi="Times New Roman" w:cs="Times New Roman"/>
                      <w:color w:val="000000"/>
                      <w:sz w:val="20"/>
                      <w:szCs w:val="20"/>
                      <w:shd w:val="clear" w:color="auto" w:fill="FFFFFF"/>
                      <w:lang w:eastAsia="ru-RU" w:bidi="ru-RU"/>
                    </w:rPr>
                    <w:t>Пос</w:t>
                  </w:r>
                  <w:proofErr w:type="spellEnd"/>
                  <w:proofErr w:type="gramEnd"/>
                  <w:r w:rsidRPr="00EA32B9">
                    <w:rPr>
                      <w:rFonts w:ascii="Times New Roman" w:eastAsia="Tahoma" w:hAnsi="Times New Roman" w:cs="Times New Roman"/>
                      <w:color w:val="000000"/>
                      <w:sz w:val="20"/>
                      <w:szCs w:val="20"/>
                      <w:shd w:val="clear" w:color="auto" w:fill="FFFFFF"/>
                      <w:lang w:eastAsia="ru-RU" w:bidi="ru-RU"/>
                    </w:rPr>
                    <w:t xml:space="preserve"> + </w:t>
                  </w:r>
                  <w:proofErr w:type="spellStart"/>
                  <w:r w:rsidRPr="00EA32B9">
                    <w:rPr>
                      <w:rFonts w:ascii="Times New Roman" w:eastAsia="Tahoma" w:hAnsi="Times New Roman" w:cs="Times New Roman"/>
                      <w:color w:val="000000"/>
                      <w:sz w:val="20"/>
                      <w:szCs w:val="20"/>
                      <w:shd w:val="clear" w:color="auto" w:fill="FFFFFF"/>
                      <w:lang w:eastAsia="ru-RU" w:bidi="ru-RU"/>
                    </w:rPr>
                    <w:t>Обр</w:t>
                  </w:r>
                  <w:proofErr w:type="spellEnd"/>
                  <w:r w:rsidRPr="00EA32B9">
                    <w:rPr>
                      <w:rFonts w:ascii="Times New Roman" w:eastAsia="Tahoma" w:hAnsi="Times New Roman" w:cs="Times New Roman"/>
                      <w:color w:val="000000"/>
                      <w:sz w:val="20"/>
                      <w:szCs w:val="20"/>
                      <w:shd w:val="clear" w:color="auto" w:fill="FFFFFF"/>
                      <w:lang w:eastAsia="ru-RU" w:bidi="ru-RU"/>
                    </w:rPr>
                    <w:t xml:space="preserve"> х 3) х 1000/512 где: </w:t>
                  </w:r>
                  <w:proofErr w:type="spellStart"/>
                  <w:proofErr w:type="gramStart"/>
                  <w:r w:rsidRPr="00EA32B9">
                    <w:rPr>
                      <w:rFonts w:ascii="Times New Roman" w:eastAsia="Tahoma" w:hAnsi="Times New Roman" w:cs="Times New Roman"/>
                      <w:color w:val="000000"/>
                      <w:sz w:val="20"/>
                      <w:szCs w:val="20"/>
                      <w:shd w:val="clear" w:color="auto" w:fill="FFFFFF"/>
                      <w:lang w:eastAsia="ru-RU" w:bidi="ru-RU"/>
                    </w:rPr>
                    <w:t>Пос</w:t>
                  </w:r>
                  <w:proofErr w:type="spellEnd"/>
                  <w:proofErr w:type="gramEnd"/>
                  <w:r w:rsidRPr="00EA32B9">
                    <w:rPr>
                      <w:rFonts w:ascii="Times New Roman" w:eastAsia="Tahoma" w:hAnsi="Times New Roman" w:cs="Times New Roman"/>
                      <w:color w:val="000000"/>
                      <w:sz w:val="20"/>
                      <w:szCs w:val="20"/>
                      <w:shd w:val="clear" w:color="auto" w:fill="FFFFFF"/>
                      <w:lang w:eastAsia="ru-RU" w:bidi="ru-RU"/>
                    </w:rPr>
                    <w:t xml:space="preserve"> - посещения; </w:t>
                  </w:r>
                  <w:proofErr w:type="spellStart"/>
                  <w:r w:rsidRPr="00EA32B9">
                    <w:rPr>
                      <w:rFonts w:ascii="Times New Roman" w:eastAsia="Tahoma" w:hAnsi="Times New Roman" w:cs="Times New Roman"/>
                      <w:color w:val="000000"/>
                      <w:sz w:val="20"/>
                      <w:szCs w:val="20"/>
                      <w:shd w:val="clear" w:color="auto" w:fill="FFFFFF"/>
                      <w:lang w:eastAsia="ru-RU" w:bidi="ru-RU"/>
                    </w:rPr>
                    <w:t>Обр</w:t>
                  </w:r>
                  <w:proofErr w:type="spellEnd"/>
                  <w:r w:rsidRPr="00EA32B9">
                    <w:rPr>
                      <w:rFonts w:ascii="Times New Roman" w:eastAsia="Tahoma" w:hAnsi="Times New Roman" w:cs="Times New Roman"/>
                      <w:color w:val="000000"/>
                      <w:sz w:val="20"/>
                      <w:szCs w:val="20"/>
                      <w:shd w:val="clear" w:color="auto" w:fill="FFFFFF"/>
                      <w:lang w:eastAsia="ru-RU" w:bidi="ru-RU"/>
                    </w:rPr>
                    <w:t xml:space="preserve"> - обращения.</w:t>
                  </w:r>
                </w:p>
                <w:p w:rsidR="00EA32B9" w:rsidRPr="00EA32B9" w:rsidRDefault="00EA32B9" w:rsidP="00EA32B9">
                  <w:pPr>
                    <w:tabs>
                      <w:tab w:val="left" w:pos="255"/>
                    </w:tabs>
                    <w:ind w:firstLine="459"/>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Необходимые для расчетов данные (посещения, обращения на 1 жителя в год) запрашиваются в уполномоченном органе в сфере здравоохранения на момент проектирования.</w:t>
                  </w:r>
                </w:p>
                <w:p w:rsidR="00EA32B9" w:rsidRPr="00EA32B9" w:rsidRDefault="00EA32B9" w:rsidP="00EA32B9">
                  <w:pPr>
                    <w:tabs>
                      <w:tab w:val="left" w:pos="255"/>
                    </w:tabs>
                    <w:ind w:firstLine="459"/>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 xml:space="preserve">При расчете потребности в оказании медицинской помощи рекомендуется учитывать </w:t>
                  </w:r>
                  <w:r w:rsidRPr="00EA32B9">
                    <w:rPr>
                      <w:rFonts w:ascii="Times New Roman" w:eastAsia="Tahoma" w:hAnsi="Times New Roman" w:cs="Times New Roman"/>
                      <w:color w:val="000000"/>
                      <w:sz w:val="20"/>
                      <w:szCs w:val="20"/>
                      <w:shd w:val="clear" w:color="auto" w:fill="FFFFFF"/>
                      <w:lang w:eastAsia="ru-RU" w:bidi="ru-RU"/>
                    </w:rPr>
                    <w:lastRenderedPageBreak/>
                    <w:t>инфраструктуру здравоохранения и зону обслуживания медицинских организаций, расположенных в граничащих между собой муниципальных образованиях Воронежской области, с возможностью планирования объемов медицинской помощи в рамках межтерриториального взаимодействия.</w:t>
                  </w:r>
                </w:p>
                <w:p w:rsidR="00EA32B9" w:rsidRPr="00EA32B9" w:rsidRDefault="00EA32B9" w:rsidP="00EA32B9">
                  <w:pPr>
                    <w:tabs>
                      <w:tab w:val="left" w:pos="255"/>
                    </w:tabs>
                    <w:ind w:firstLine="459"/>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 В соответствии с приказом Минздрава России от 15.05.2012 № 543н, в населенных пунктах с числом жителей 100-300 человек организуются:</w:t>
                  </w:r>
                </w:p>
                <w:p w:rsidR="00EA32B9" w:rsidRPr="00EA32B9" w:rsidRDefault="00EA32B9" w:rsidP="00EA32B9">
                  <w:pPr>
                    <w:tabs>
                      <w:tab w:val="left" w:pos="255"/>
                    </w:tabs>
                    <w:ind w:firstLine="459"/>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 фельдшерско-акушерские пункты, если расстояние от фельдшерско-акушерского пункта до ближайшей медицинской организации превышает 6 км.</w:t>
                  </w:r>
                </w:p>
                <w:p w:rsidR="00EA32B9" w:rsidRPr="00EA32B9" w:rsidRDefault="00EA32B9" w:rsidP="00EA32B9">
                  <w:pPr>
                    <w:tabs>
                      <w:tab w:val="left" w:pos="255"/>
                    </w:tabs>
                    <w:ind w:firstLine="459"/>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В населенных пунктах с числом жителей 301-1000 человек организуются фельдшерско-акушерские пункты вне зависимости от расстояния до ближайшей медицинской организации в случае отсутствия других медицинских организаций.</w:t>
                  </w:r>
                </w:p>
                <w:p w:rsidR="00EA32B9" w:rsidRPr="00EA32B9" w:rsidRDefault="00EA32B9" w:rsidP="00EA32B9">
                  <w:pPr>
                    <w:tabs>
                      <w:tab w:val="left" w:pos="255"/>
                    </w:tabs>
                    <w:ind w:firstLine="459"/>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В населенных пунктах с числом жителей 1001-2000 человек организуются:</w:t>
                  </w:r>
                </w:p>
                <w:p w:rsidR="00EA32B9" w:rsidRPr="00EA32B9" w:rsidRDefault="00EA32B9" w:rsidP="00EA32B9">
                  <w:pPr>
                    <w:tabs>
                      <w:tab w:val="left" w:pos="255"/>
                    </w:tabs>
                    <w:ind w:firstLine="459"/>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 фельдшерско-акушерские пункты, если расстояние от фельдшерско-акушерского пункта до ближайшей медицинской организации не превышает 6 км;</w:t>
                  </w:r>
                </w:p>
                <w:p w:rsidR="00EA32B9" w:rsidRPr="00EA32B9" w:rsidRDefault="00EA32B9" w:rsidP="00EA32B9">
                  <w:pPr>
                    <w:tabs>
                      <w:tab w:val="left" w:pos="255"/>
                    </w:tabs>
                    <w:ind w:firstLine="459"/>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 врачебная амбулатория в случае, если расстояние до ближайшей медицинской организации превышает 6 км.</w:t>
                  </w:r>
                </w:p>
                <w:p w:rsidR="00EA32B9" w:rsidRPr="00EA32B9" w:rsidRDefault="00EA32B9" w:rsidP="00EA32B9">
                  <w:pPr>
                    <w:tabs>
                      <w:tab w:val="left" w:pos="255"/>
                    </w:tabs>
                    <w:ind w:firstLine="459"/>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 xml:space="preserve">В населенных пунктах с числом жителей более 2000 человек для оказания первичной врачебной медико-санитарной помощи организуются врачебные амбулатории вне зависимости от расстояния до ближайшей медицинской организации, либо структурного подразделения (отделения) медицинской организации, оказывающей первичную врачебную </w:t>
                  </w:r>
                  <w:proofErr w:type="spellStart"/>
                  <w:r w:rsidRPr="00EA32B9">
                    <w:rPr>
                      <w:rFonts w:ascii="Times New Roman" w:eastAsia="Tahoma" w:hAnsi="Times New Roman" w:cs="Times New Roman"/>
                      <w:color w:val="000000"/>
                      <w:sz w:val="20"/>
                      <w:szCs w:val="20"/>
                      <w:shd w:val="clear" w:color="auto" w:fill="FFFFFF"/>
                      <w:lang w:eastAsia="ru-RU" w:bidi="ru-RU"/>
                    </w:rPr>
                    <w:t>медико¬санитарную</w:t>
                  </w:r>
                  <w:proofErr w:type="spellEnd"/>
                  <w:r w:rsidRPr="00EA32B9">
                    <w:rPr>
                      <w:rFonts w:ascii="Times New Roman" w:eastAsia="Tahoma" w:hAnsi="Times New Roman" w:cs="Times New Roman"/>
                      <w:color w:val="000000"/>
                      <w:sz w:val="20"/>
                      <w:szCs w:val="20"/>
                      <w:shd w:val="clear" w:color="auto" w:fill="FFFFFF"/>
                      <w:lang w:eastAsia="ru-RU" w:bidi="ru-RU"/>
                    </w:rPr>
                    <w:t xml:space="preserve"> помощь по территориально-участковому принципу.</w:t>
                  </w:r>
                </w:p>
              </w:tc>
            </w:tr>
            <w:tr w:rsidR="00EA32B9" w:rsidRPr="00EA32B9" w:rsidTr="00EA32B9">
              <w:tc>
                <w:tcPr>
                  <w:tcW w:w="534" w:type="dxa"/>
                  <w:vMerge w:val="restart"/>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lastRenderedPageBreak/>
                    <w:t>14</w:t>
                  </w:r>
                </w:p>
              </w:tc>
              <w:tc>
                <w:tcPr>
                  <w:tcW w:w="1701" w:type="dxa"/>
                  <w:vMerge w:val="restart"/>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Диспансеры</w:t>
                  </w:r>
                </w:p>
              </w:tc>
              <w:tc>
                <w:tcPr>
                  <w:tcW w:w="1984"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Минимально допустимый уровень обеспеченности, посещений в смену, коек на 1 тыс. чел.</w:t>
                  </w:r>
                </w:p>
              </w:tc>
              <w:tc>
                <w:tcPr>
                  <w:tcW w:w="5387" w:type="dxa"/>
                  <w:gridSpan w:val="6"/>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По заданию на проектирование, определяемому органами здравоохранения</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1984"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Размер земельного участка, м</w:t>
                  </w:r>
                  <w:proofErr w:type="gramStart"/>
                  <w:r w:rsidRPr="00EA32B9">
                    <w:rPr>
                      <w:rFonts w:ascii="Times New Roman" w:eastAsia="Tahoma" w:hAnsi="Times New Roman" w:cs="Times New Roman"/>
                      <w:color w:val="000000"/>
                      <w:sz w:val="20"/>
                      <w:szCs w:val="20"/>
                      <w:shd w:val="clear" w:color="auto" w:fill="FFFFFF"/>
                      <w:vertAlign w:val="superscript"/>
                      <w:lang w:eastAsia="ru-RU" w:bidi="ru-RU"/>
                    </w:rPr>
                    <w:t>2</w:t>
                  </w:r>
                  <w:proofErr w:type="gramEnd"/>
                  <w:r w:rsidRPr="00EA32B9">
                    <w:rPr>
                      <w:rFonts w:ascii="Times New Roman" w:eastAsia="Tahoma" w:hAnsi="Times New Roman" w:cs="Times New Roman"/>
                      <w:color w:val="000000"/>
                      <w:sz w:val="20"/>
                      <w:szCs w:val="20"/>
                      <w:shd w:val="clear" w:color="auto" w:fill="FFFFFF"/>
                      <w:lang w:eastAsia="ru-RU" w:bidi="ru-RU"/>
                    </w:rPr>
                    <w:t xml:space="preserve"> на 1 койку, не менее (рекомендуемый)</w:t>
                  </w:r>
                </w:p>
              </w:tc>
              <w:tc>
                <w:tcPr>
                  <w:tcW w:w="5387" w:type="dxa"/>
                  <w:gridSpan w:val="6"/>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Стационары онкологических и противотуберкулезных диспансеров – 70; стационары врачебно-физкультурных диспансеров – 120; прочите типы стационаров диспансеров – 60</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1984"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Максимально допустимый уровень территориальной доступности</w:t>
                  </w:r>
                </w:p>
              </w:tc>
              <w:tc>
                <w:tcPr>
                  <w:tcW w:w="5387" w:type="dxa"/>
                  <w:gridSpan w:val="6"/>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Не нормируется (в т. ч. специализированные клиники)</w:t>
                  </w:r>
                </w:p>
              </w:tc>
            </w:tr>
            <w:tr w:rsidR="00EA32B9" w:rsidRPr="00EA32B9" w:rsidTr="00EA32B9">
              <w:tc>
                <w:tcPr>
                  <w:tcW w:w="534" w:type="dxa"/>
                  <w:vMerge w:val="restart"/>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15</w:t>
                  </w:r>
                </w:p>
              </w:tc>
              <w:tc>
                <w:tcPr>
                  <w:tcW w:w="1701" w:type="dxa"/>
                  <w:vMerge w:val="restart"/>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Станции скорой медицинской помощи</w:t>
                  </w:r>
                </w:p>
              </w:tc>
              <w:tc>
                <w:tcPr>
                  <w:tcW w:w="1984"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Минимально допустимый уровень </w:t>
                  </w:r>
                  <w:proofErr w:type="spellStart"/>
                  <w:r w:rsidRPr="00EA32B9">
                    <w:rPr>
                      <w:rFonts w:ascii="Times New Roman" w:eastAsia="Times New Roman" w:hAnsi="Times New Roman" w:cs="Times New Roman"/>
                      <w:sz w:val="24"/>
                      <w:szCs w:val="24"/>
                      <w:lang w:eastAsia="ru-RU"/>
                    </w:rPr>
                    <w:t>обеспеченности</w:t>
                  </w:r>
                  <w:proofErr w:type="gramStart"/>
                  <w:r w:rsidRPr="00EA32B9">
                    <w:rPr>
                      <w:rFonts w:ascii="Times New Roman" w:eastAsia="Times New Roman" w:hAnsi="Times New Roman" w:cs="Times New Roman"/>
                      <w:sz w:val="24"/>
                      <w:szCs w:val="24"/>
                      <w:lang w:eastAsia="ru-RU"/>
                    </w:rPr>
                    <w:t>,в</w:t>
                  </w:r>
                  <w:proofErr w:type="gramEnd"/>
                  <w:r w:rsidRPr="00EA32B9">
                    <w:rPr>
                      <w:rFonts w:ascii="Times New Roman" w:eastAsia="Times New Roman" w:hAnsi="Times New Roman" w:cs="Times New Roman"/>
                      <w:sz w:val="24"/>
                      <w:szCs w:val="24"/>
                      <w:lang w:eastAsia="ru-RU"/>
                    </w:rPr>
                    <w:t>ызов</w:t>
                  </w:r>
                  <w:proofErr w:type="spellEnd"/>
                  <w:r w:rsidRPr="00EA32B9">
                    <w:rPr>
                      <w:rFonts w:ascii="Times New Roman" w:eastAsia="Times New Roman" w:hAnsi="Times New Roman" w:cs="Times New Roman"/>
                      <w:sz w:val="24"/>
                      <w:szCs w:val="24"/>
                      <w:lang w:eastAsia="ru-RU"/>
                    </w:rPr>
                    <w:t xml:space="preserve"> на чел./год</w:t>
                  </w:r>
                </w:p>
              </w:tc>
              <w:tc>
                <w:tcPr>
                  <w:tcW w:w="5387" w:type="dxa"/>
                  <w:gridSpan w:val="6"/>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0,3</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1984"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 xml:space="preserve">Размер земельного участка, </w:t>
                  </w:r>
                  <w:proofErr w:type="gramStart"/>
                  <w:r w:rsidRPr="00EA32B9">
                    <w:rPr>
                      <w:rFonts w:ascii="Times New Roman" w:eastAsia="Tahoma" w:hAnsi="Times New Roman" w:cs="Times New Roman"/>
                      <w:color w:val="000000"/>
                      <w:sz w:val="20"/>
                      <w:szCs w:val="20"/>
                      <w:shd w:val="clear" w:color="auto" w:fill="FFFFFF"/>
                      <w:lang w:eastAsia="ru-RU" w:bidi="ru-RU"/>
                    </w:rPr>
                    <w:t>га</w:t>
                  </w:r>
                  <w:proofErr w:type="gramEnd"/>
                  <w:r w:rsidRPr="00EA32B9">
                    <w:rPr>
                      <w:rFonts w:ascii="Times New Roman" w:eastAsia="Tahoma" w:hAnsi="Times New Roman" w:cs="Times New Roman"/>
                      <w:color w:val="000000"/>
                      <w:sz w:val="20"/>
                      <w:szCs w:val="20"/>
                      <w:shd w:val="clear" w:color="auto" w:fill="FFFFFF"/>
                      <w:lang w:eastAsia="ru-RU" w:bidi="ru-RU"/>
                    </w:rPr>
                    <w:t>/1 спец. автомобиль</w:t>
                  </w:r>
                </w:p>
              </w:tc>
              <w:tc>
                <w:tcPr>
                  <w:tcW w:w="5387" w:type="dxa"/>
                  <w:gridSpan w:val="6"/>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0,05 (но не менее 0,2). Для размещения транспорта предусматривается отапливаемая стоянка из расчета 36 м</w:t>
                  </w:r>
                  <w:proofErr w:type="gramStart"/>
                  <w:r w:rsidRPr="00EA32B9">
                    <w:rPr>
                      <w:rFonts w:ascii="Times New Roman" w:eastAsia="Times New Roman" w:hAnsi="Times New Roman" w:cs="Times New Roman"/>
                      <w:sz w:val="24"/>
                      <w:szCs w:val="24"/>
                      <w:vertAlign w:val="superscript"/>
                      <w:lang w:eastAsia="ru-RU"/>
                    </w:rPr>
                    <w:t>2</w:t>
                  </w:r>
                  <w:proofErr w:type="gramEnd"/>
                  <w:r w:rsidRPr="00EA32B9">
                    <w:rPr>
                      <w:rFonts w:ascii="Times New Roman" w:eastAsia="Times New Roman" w:hAnsi="Times New Roman" w:cs="Times New Roman"/>
                      <w:sz w:val="24"/>
                      <w:szCs w:val="24"/>
                      <w:lang w:eastAsia="ru-RU"/>
                    </w:rPr>
                    <w:t xml:space="preserve"> на одно </w:t>
                  </w:r>
                  <w:proofErr w:type="spellStart"/>
                  <w:r w:rsidRPr="00EA32B9">
                    <w:rPr>
                      <w:rFonts w:ascii="Times New Roman" w:eastAsia="Times New Roman" w:hAnsi="Times New Roman" w:cs="Times New Roman"/>
                      <w:sz w:val="24"/>
                      <w:szCs w:val="24"/>
                      <w:lang w:eastAsia="ru-RU"/>
                    </w:rPr>
                    <w:t>машино</w:t>
                  </w:r>
                  <w:proofErr w:type="spellEnd"/>
                  <w:r w:rsidRPr="00EA32B9">
                    <w:rPr>
                      <w:rFonts w:ascii="Times New Roman" w:eastAsia="Times New Roman" w:hAnsi="Times New Roman" w:cs="Times New Roman"/>
                      <w:sz w:val="24"/>
                      <w:szCs w:val="24"/>
                      <w:lang w:eastAsia="ru-RU"/>
                    </w:rPr>
                    <w:t>-место</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1984"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Максимально допустимый уровень территориальной доступности (транспортная доступность, минут)</w:t>
                  </w:r>
                </w:p>
              </w:tc>
              <w:tc>
                <w:tcPr>
                  <w:tcW w:w="5387" w:type="dxa"/>
                  <w:gridSpan w:val="6"/>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20 (в т. ч. </w:t>
                  </w:r>
                  <w:r w:rsidRPr="00EA32B9">
                    <w:rPr>
                      <w:rFonts w:ascii="Times New Roman" w:eastAsia="Tahoma" w:hAnsi="Times New Roman" w:cs="Times New Roman"/>
                      <w:color w:val="000000"/>
                      <w:sz w:val="20"/>
                      <w:szCs w:val="20"/>
                      <w:shd w:val="clear" w:color="auto" w:fill="FFFFFF"/>
                      <w:lang w:eastAsia="ru-RU" w:bidi="ru-RU"/>
                    </w:rPr>
                    <w:t>отделения скорой медицинской помощи поликлиник, больниц, больницы скорой медицинской помощи</w:t>
                  </w:r>
                  <w:r w:rsidRPr="00EA32B9">
                    <w:rPr>
                      <w:rFonts w:ascii="Times New Roman" w:eastAsia="Times New Roman" w:hAnsi="Times New Roman" w:cs="Times New Roman"/>
                      <w:sz w:val="24"/>
                      <w:szCs w:val="24"/>
                      <w:lang w:eastAsia="ru-RU"/>
                    </w:rPr>
                    <w:t>). Устанавливается с учетом численности и плотности населения, особенностей застройки, состояния транспортных магистралей, интенсивности автотранспортного движения, протяженности населенного пункта</w:t>
                  </w:r>
                </w:p>
              </w:tc>
            </w:tr>
            <w:tr w:rsidR="00EA32B9" w:rsidRPr="00EA32B9" w:rsidTr="00EA32B9">
              <w:tc>
                <w:tcPr>
                  <w:tcW w:w="534" w:type="dxa"/>
                  <w:vMerge w:val="restart"/>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16</w:t>
                  </w:r>
                </w:p>
              </w:tc>
              <w:tc>
                <w:tcPr>
                  <w:tcW w:w="1701" w:type="dxa"/>
                  <w:vMerge w:val="restart"/>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Аптеки</w:t>
                  </w:r>
                </w:p>
              </w:tc>
              <w:tc>
                <w:tcPr>
                  <w:tcW w:w="1984"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Минимально допустимый уровень обеспеченности, о</w:t>
                  </w:r>
                  <w:r w:rsidRPr="00EA32B9">
                    <w:rPr>
                      <w:rFonts w:ascii="Times New Roman" w:eastAsia="Tahoma" w:hAnsi="Times New Roman" w:cs="Times New Roman"/>
                      <w:color w:val="000000"/>
                      <w:sz w:val="20"/>
                      <w:szCs w:val="20"/>
                      <w:shd w:val="clear" w:color="auto" w:fill="FFFFFF"/>
                      <w:lang w:eastAsia="ru-RU" w:bidi="ru-RU"/>
                    </w:rPr>
                    <w:t xml:space="preserve">бъект на 12 тыс. чел. (город) / 5 тыс. </w:t>
                  </w:r>
                  <w:r w:rsidRPr="00EA32B9">
                    <w:rPr>
                      <w:rFonts w:ascii="Times New Roman" w:eastAsia="Tahoma" w:hAnsi="Times New Roman" w:cs="Times New Roman"/>
                      <w:color w:val="000000"/>
                      <w:sz w:val="20"/>
                      <w:szCs w:val="20"/>
                      <w:shd w:val="clear" w:color="auto" w:fill="FFFFFF"/>
                      <w:lang w:eastAsia="ru-RU" w:bidi="ru-RU"/>
                    </w:rPr>
                    <w:lastRenderedPageBreak/>
                    <w:t>чел. (сельское поселение)</w:t>
                  </w:r>
                </w:p>
              </w:tc>
              <w:tc>
                <w:tcPr>
                  <w:tcW w:w="5387" w:type="dxa"/>
                  <w:gridSpan w:val="6"/>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lastRenderedPageBreak/>
                    <w:t>1</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1984"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 xml:space="preserve">Размер земельного участка, </w:t>
                  </w:r>
                  <w:proofErr w:type="gramStart"/>
                  <w:r w:rsidRPr="00EA32B9">
                    <w:rPr>
                      <w:rFonts w:ascii="Times New Roman" w:eastAsia="Tahoma" w:hAnsi="Times New Roman" w:cs="Times New Roman"/>
                      <w:color w:val="000000"/>
                      <w:sz w:val="20"/>
                      <w:szCs w:val="20"/>
                      <w:shd w:val="clear" w:color="auto" w:fill="FFFFFF"/>
                      <w:lang w:eastAsia="ru-RU" w:bidi="ru-RU"/>
                    </w:rPr>
                    <w:t>га</w:t>
                  </w:r>
                  <w:proofErr w:type="gramEnd"/>
                </w:p>
              </w:tc>
              <w:tc>
                <w:tcPr>
                  <w:tcW w:w="5387" w:type="dxa"/>
                  <w:gridSpan w:val="6"/>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0,2-0,3. Возможно встроенно-пристроенное размещение, размещение при амбулатории и фельдшерско-акушерском пункте</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1984"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 xml:space="preserve">Максимально допустимый уровень территориальной доступности, </w:t>
                  </w:r>
                  <w:proofErr w:type="gramStart"/>
                  <w:r w:rsidRPr="00EA32B9">
                    <w:rPr>
                      <w:rFonts w:ascii="Times New Roman" w:eastAsia="Tahoma" w:hAnsi="Times New Roman" w:cs="Times New Roman"/>
                      <w:color w:val="000000"/>
                      <w:sz w:val="20"/>
                      <w:szCs w:val="20"/>
                      <w:shd w:val="clear" w:color="auto" w:fill="FFFFFF"/>
                      <w:lang w:eastAsia="ru-RU" w:bidi="ru-RU"/>
                    </w:rPr>
                    <w:t>м</w:t>
                  </w:r>
                  <w:proofErr w:type="gramEnd"/>
                  <w:r w:rsidRPr="00EA32B9">
                    <w:rPr>
                      <w:rFonts w:ascii="Times New Roman" w:eastAsia="Tahoma" w:hAnsi="Times New Roman" w:cs="Times New Roman"/>
                      <w:color w:val="000000"/>
                      <w:sz w:val="20"/>
                      <w:szCs w:val="20"/>
                      <w:shd w:val="clear" w:color="auto" w:fill="FFFFFF"/>
                      <w:lang w:eastAsia="ru-RU" w:bidi="ru-RU"/>
                    </w:rPr>
                    <w:t xml:space="preserve"> (город) / </w:t>
                  </w:r>
                  <w:proofErr w:type="spellStart"/>
                  <w:r w:rsidRPr="00EA32B9">
                    <w:rPr>
                      <w:rFonts w:ascii="Times New Roman" w:eastAsia="Tahoma" w:hAnsi="Times New Roman" w:cs="Times New Roman"/>
                      <w:color w:val="000000"/>
                      <w:sz w:val="20"/>
                      <w:szCs w:val="20"/>
                      <w:shd w:val="clear" w:color="auto" w:fill="FFFFFF"/>
                      <w:lang w:eastAsia="ru-RU" w:bidi="ru-RU"/>
                    </w:rPr>
                    <w:t>пешеходно</w:t>
                  </w:r>
                  <w:proofErr w:type="spellEnd"/>
                  <w:r w:rsidRPr="00EA32B9">
                    <w:rPr>
                      <w:rFonts w:ascii="Times New Roman" w:eastAsia="Tahoma" w:hAnsi="Times New Roman" w:cs="Times New Roman"/>
                      <w:color w:val="000000"/>
                      <w:sz w:val="20"/>
                      <w:szCs w:val="20"/>
                      <w:shd w:val="clear" w:color="auto" w:fill="FFFFFF"/>
                      <w:lang w:eastAsia="ru-RU" w:bidi="ru-RU"/>
                    </w:rPr>
                    <w:t>-транспортная доступность, минут (сельское поселение)</w:t>
                  </w:r>
                </w:p>
              </w:tc>
              <w:tc>
                <w:tcPr>
                  <w:tcW w:w="5387" w:type="dxa"/>
                  <w:gridSpan w:val="6"/>
                </w:tcPr>
                <w:p w:rsidR="00EA32B9" w:rsidRPr="00EA32B9" w:rsidRDefault="00EA32B9" w:rsidP="00EA32B9">
                  <w:pPr>
                    <w:jc w:val="both"/>
                    <w:rPr>
                      <w:rFonts w:ascii="Times New Roman" w:eastAsia="Times New Roman" w:hAnsi="Times New Roman" w:cs="Times New Roman"/>
                      <w:sz w:val="24"/>
                      <w:szCs w:val="24"/>
                      <w:lang w:eastAsia="ru-RU"/>
                    </w:rPr>
                  </w:pPr>
                  <w:proofErr w:type="gramStart"/>
                  <w:r w:rsidRPr="00EA32B9">
                    <w:rPr>
                      <w:rFonts w:ascii="Times New Roman" w:eastAsia="Times New Roman" w:hAnsi="Times New Roman" w:cs="Times New Roman"/>
                      <w:sz w:val="24"/>
                      <w:szCs w:val="24"/>
                      <w:lang w:eastAsia="ru-RU"/>
                    </w:rPr>
                    <w:t>500 – в многоэтажной застройке, 800 – в малоэтажной / 30</w:t>
                  </w:r>
                  <w:proofErr w:type="gramEnd"/>
                </w:p>
              </w:tc>
            </w:tr>
            <w:tr w:rsidR="00EA32B9" w:rsidRPr="00EA32B9" w:rsidTr="00EA32B9">
              <w:tc>
                <w:tcPr>
                  <w:tcW w:w="534"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9072" w:type="dxa"/>
                  <w:gridSpan w:val="8"/>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Примечания (объекты 1.1-1.6).</w:t>
                  </w:r>
                </w:p>
                <w:p w:rsidR="00EA32B9" w:rsidRPr="00EA32B9" w:rsidRDefault="00EA32B9" w:rsidP="00EA32B9">
                  <w:pPr>
                    <w:ind w:firstLine="459"/>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1) Рекомендуемый размер земельного участка для санаториев: санатории (кроме туберкулезных) – 125 м</w:t>
                  </w:r>
                  <w:proofErr w:type="gramStart"/>
                  <w:r w:rsidRPr="00EA32B9">
                    <w:rPr>
                      <w:rFonts w:ascii="Times New Roman" w:eastAsia="Tahoma" w:hAnsi="Times New Roman" w:cs="Times New Roman"/>
                      <w:color w:val="000000"/>
                      <w:sz w:val="20"/>
                      <w:szCs w:val="20"/>
                      <w:shd w:val="clear" w:color="auto" w:fill="FFFFFF"/>
                      <w:vertAlign w:val="superscript"/>
                      <w:lang w:eastAsia="ru-RU" w:bidi="ru-RU"/>
                    </w:rPr>
                    <w:t>2</w:t>
                  </w:r>
                  <w:proofErr w:type="gramEnd"/>
                  <w:r w:rsidRPr="00EA32B9">
                    <w:rPr>
                      <w:rFonts w:ascii="Times New Roman" w:eastAsia="Tahoma" w:hAnsi="Times New Roman" w:cs="Times New Roman"/>
                      <w:color w:val="000000"/>
                      <w:sz w:val="20"/>
                      <w:szCs w:val="20"/>
                      <w:shd w:val="clear" w:color="auto" w:fill="FFFFFF"/>
                      <w:lang w:eastAsia="ru-RU" w:bidi="ru-RU"/>
                    </w:rPr>
                    <w:t xml:space="preserve"> на место; санатории для родителей с детьми (кроме туберкулезных) – 145-170 м</w:t>
                  </w:r>
                  <w:r w:rsidRPr="00EA32B9">
                    <w:rPr>
                      <w:rFonts w:ascii="Times New Roman" w:eastAsia="Tahoma" w:hAnsi="Times New Roman" w:cs="Times New Roman"/>
                      <w:color w:val="000000"/>
                      <w:sz w:val="20"/>
                      <w:szCs w:val="20"/>
                      <w:shd w:val="clear" w:color="auto" w:fill="FFFFFF"/>
                      <w:vertAlign w:val="superscript"/>
                      <w:lang w:eastAsia="ru-RU" w:bidi="ru-RU"/>
                    </w:rPr>
                    <w:t>2</w:t>
                  </w:r>
                  <w:r w:rsidRPr="00EA32B9">
                    <w:rPr>
                      <w:rFonts w:ascii="Times New Roman" w:eastAsia="Tahoma" w:hAnsi="Times New Roman" w:cs="Times New Roman"/>
                      <w:color w:val="000000"/>
                      <w:sz w:val="20"/>
                      <w:szCs w:val="20"/>
                      <w:shd w:val="clear" w:color="auto" w:fill="FFFFFF"/>
                      <w:lang w:eastAsia="ru-RU" w:bidi="ru-RU"/>
                    </w:rPr>
                    <w:t xml:space="preserve"> на место; санатории-профилактории – 70-100 м</w:t>
                  </w:r>
                  <w:r w:rsidRPr="00EA32B9">
                    <w:rPr>
                      <w:rFonts w:ascii="Times New Roman" w:eastAsia="Tahoma" w:hAnsi="Times New Roman" w:cs="Times New Roman"/>
                      <w:color w:val="000000"/>
                      <w:sz w:val="20"/>
                      <w:szCs w:val="20"/>
                      <w:shd w:val="clear" w:color="auto" w:fill="FFFFFF"/>
                      <w:vertAlign w:val="superscript"/>
                      <w:lang w:eastAsia="ru-RU" w:bidi="ru-RU"/>
                    </w:rPr>
                    <w:t>2</w:t>
                  </w:r>
                  <w:r w:rsidRPr="00EA32B9">
                    <w:rPr>
                      <w:rFonts w:ascii="Times New Roman" w:eastAsia="Tahoma" w:hAnsi="Times New Roman" w:cs="Times New Roman"/>
                      <w:color w:val="000000"/>
                      <w:sz w:val="20"/>
                      <w:szCs w:val="20"/>
                      <w:shd w:val="clear" w:color="auto" w:fill="FFFFFF"/>
                      <w:lang w:eastAsia="ru-RU" w:bidi="ru-RU"/>
                    </w:rPr>
                    <w:t xml:space="preserve"> на место.</w:t>
                  </w:r>
                </w:p>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2) Размеры земельных участков стационара и поликлиники, объединенных в одно лечебно-профилактическое учреждение, определяются раздельно по соответствующим нормам и затем суммируются.</w:t>
                  </w:r>
                </w:p>
                <w:p w:rsidR="00EA32B9" w:rsidRPr="00EA32B9" w:rsidRDefault="00EA32B9" w:rsidP="00EA32B9">
                  <w:pPr>
                    <w:ind w:firstLine="459"/>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 xml:space="preserve">3) </w:t>
                  </w:r>
                  <w:r w:rsidRPr="00EA32B9">
                    <w:rPr>
                      <w:rFonts w:ascii="Times New Roman" w:eastAsia="Times New Roman" w:hAnsi="Times New Roman" w:cs="Times New Roman"/>
                      <w:sz w:val="24"/>
                      <w:szCs w:val="24"/>
                      <w:lang w:eastAsia="ru-RU"/>
                    </w:rPr>
                    <w:t xml:space="preserve">Расчетные показатели уровня обеспеченности </w:t>
                  </w:r>
                  <w:r w:rsidRPr="00EA32B9">
                    <w:rPr>
                      <w:rFonts w:ascii="Times New Roman" w:eastAsia="Tahoma" w:hAnsi="Times New Roman" w:cs="Times New Roman"/>
                      <w:color w:val="000000"/>
                      <w:sz w:val="20"/>
                      <w:szCs w:val="20"/>
                      <w:shd w:val="clear" w:color="auto" w:fill="FFFFFF"/>
                      <w:lang w:eastAsia="ru-RU" w:bidi="ru-RU"/>
                    </w:rPr>
                    <w:t xml:space="preserve">иными объектами в области здравоохранения и социального обслуживания населения (дома-интернаты, реабилитационные центры, приюты и пр.) </w:t>
                  </w:r>
                  <w:r w:rsidRPr="00EA32B9">
                    <w:rPr>
                      <w:rFonts w:ascii="Times New Roman" w:eastAsia="Times New Roman" w:hAnsi="Times New Roman" w:cs="Times New Roman"/>
                      <w:sz w:val="24"/>
                      <w:szCs w:val="24"/>
                      <w:lang w:eastAsia="ru-RU"/>
                    </w:rPr>
                    <w:t xml:space="preserve">и расчетные показатели максимально допустимого уровня территориальной доступности таких объектов </w:t>
                  </w:r>
                  <w:r w:rsidRPr="00EA32B9">
                    <w:rPr>
                      <w:rFonts w:ascii="Times New Roman" w:eastAsia="Tahoma" w:hAnsi="Times New Roman" w:cs="Times New Roman"/>
                      <w:color w:val="000000"/>
                      <w:sz w:val="20"/>
                      <w:szCs w:val="20"/>
                      <w:shd w:val="clear" w:color="auto" w:fill="FFFFFF"/>
                      <w:lang w:eastAsia="ru-RU" w:bidi="ru-RU"/>
                    </w:rPr>
                    <w:t>принимаются в соответствии с требованиями в соответствии с требованиями СП 42.13330.2016, РНГП Воронежской области.</w:t>
                  </w:r>
                </w:p>
              </w:tc>
            </w:tr>
            <w:tr w:rsidR="00EA32B9" w:rsidRPr="00EA32B9" w:rsidTr="00EA32B9">
              <w:tc>
                <w:tcPr>
                  <w:tcW w:w="534"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w:t>
                  </w:r>
                </w:p>
              </w:tc>
              <w:tc>
                <w:tcPr>
                  <w:tcW w:w="9072" w:type="dxa"/>
                  <w:gridSpan w:val="8"/>
                </w:tcPr>
                <w:p w:rsidR="00EA32B9" w:rsidRPr="00EA32B9" w:rsidRDefault="00EA32B9" w:rsidP="00EA32B9">
                  <w:pPr>
                    <w:ind w:firstLine="567"/>
                    <w:jc w:val="both"/>
                    <w:rPr>
                      <w:rFonts w:ascii="Times New Roman" w:eastAsia="Times New Roman" w:hAnsi="Times New Roman" w:cs="Times New Roman"/>
                      <w:b/>
                      <w:sz w:val="24"/>
                      <w:szCs w:val="24"/>
                      <w:lang w:eastAsia="ru-RU"/>
                    </w:rPr>
                  </w:pPr>
                  <w:r w:rsidRPr="00EA32B9">
                    <w:rPr>
                      <w:rFonts w:ascii="Times New Roman" w:eastAsia="Times New Roman" w:hAnsi="Times New Roman" w:cs="Times New Roman"/>
                      <w:b/>
                      <w:sz w:val="24"/>
                      <w:szCs w:val="24"/>
                      <w:lang w:eastAsia="ru-RU"/>
                    </w:rPr>
                    <w:t>2. Образование</w:t>
                  </w:r>
                </w:p>
              </w:tc>
            </w:tr>
            <w:tr w:rsidR="00EA32B9" w:rsidRPr="00EA32B9" w:rsidTr="00EA32B9">
              <w:trPr>
                <w:trHeight w:val="182"/>
              </w:trPr>
              <w:tc>
                <w:tcPr>
                  <w:tcW w:w="534" w:type="dxa"/>
                  <w:vMerge w:val="restart"/>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21</w:t>
                  </w:r>
                </w:p>
              </w:tc>
              <w:tc>
                <w:tcPr>
                  <w:tcW w:w="1701" w:type="dxa"/>
                  <w:vMerge w:val="restart"/>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Профессиональные образовательные организации и их общежития</w:t>
                  </w:r>
                </w:p>
              </w:tc>
              <w:tc>
                <w:tcPr>
                  <w:tcW w:w="1984"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Минимально допустимый уровень обеспеченности, студент на 1 тыс. чел.</w:t>
                  </w:r>
                </w:p>
              </w:tc>
              <w:tc>
                <w:tcPr>
                  <w:tcW w:w="5387" w:type="dxa"/>
                  <w:gridSpan w:val="6"/>
                </w:tcPr>
                <w:p w:rsidR="00EA32B9" w:rsidRPr="00EA32B9" w:rsidRDefault="00EA32B9" w:rsidP="00EA32B9">
                  <w:pPr>
                    <w:ind w:firstLine="567"/>
                    <w:jc w:val="center"/>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25</w:t>
                  </w:r>
                </w:p>
              </w:tc>
            </w:tr>
            <w:tr w:rsidR="00EA32B9" w:rsidRPr="00EA32B9" w:rsidTr="00EA32B9">
              <w:trPr>
                <w:trHeight w:val="182"/>
              </w:trPr>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1984" w:type="dxa"/>
                  <w:vMerge w:val="restart"/>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 xml:space="preserve">Размер земельного участка, </w:t>
                  </w:r>
                  <w:proofErr w:type="spellStart"/>
                  <w:r w:rsidRPr="00EA32B9">
                    <w:rPr>
                      <w:rFonts w:ascii="Times New Roman" w:eastAsia="Tahoma" w:hAnsi="Times New Roman" w:cs="Times New Roman"/>
                      <w:color w:val="000000"/>
                      <w:sz w:val="20"/>
                      <w:szCs w:val="20"/>
                      <w:shd w:val="clear" w:color="auto" w:fill="FFFFFF"/>
                      <w:lang w:eastAsia="ru-RU" w:bidi="ru-RU"/>
                    </w:rPr>
                    <w:t>кв</w:t>
                  </w:r>
                  <w:proofErr w:type="gramStart"/>
                  <w:r w:rsidRPr="00EA32B9">
                    <w:rPr>
                      <w:rFonts w:ascii="Times New Roman" w:eastAsia="Tahoma" w:hAnsi="Times New Roman" w:cs="Times New Roman"/>
                      <w:color w:val="000000"/>
                      <w:sz w:val="20"/>
                      <w:szCs w:val="20"/>
                      <w:shd w:val="clear" w:color="auto" w:fill="FFFFFF"/>
                      <w:lang w:eastAsia="ru-RU" w:bidi="ru-RU"/>
                    </w:rPr>
                    <w:t>.м</w:t>
                  </w:r>
                  <w:proofErr w:type="spellEnd"/>
                  <w:proofErr w:type="gramEnd"/>
                  <w:r w:rsidRPr="00EA32B9">
                    <w:rPr>
                      <w:rFonts w:ascii="Times New Roman" w:eastAsia="Tahoma" w:hAnsi="Times New Roman" w:cs="Times New Roman"/>
                      <w:color w:val="000000"/>
                      <w:sz w:val="20"/>
                      <w:szCs w:val="20"/>
                      <w:shd w:val="clear" w:color="auto" w:fill="FFFFFF"/>
                      <w:lang w:eastAsia="ru-RU" w:bidi="ru-RU"/>
                    </w:rPr>
                    <w:t>/место</w:t>
                  </w:r>
                </w:p>
              </w:tc>
              <w:tc>
                <w:tcPr>
                  <w:tcW w:w="5387" w:type="dxa"/>
                  <w:gridSpan w:val="6"/>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imes New Roman" w:hAnsi="Times New Roman" w:cs="Times New Roman"/>
                      <w:sz w:val="24"/>
                      <w:szCs w:val="24"/>
                      <w:lang w:eastAsia="ru-RU"/>
                    </w:rPr>
                    <w:t>При вместимости, мест</w:t>
                  </w:r>
                </w:p>
              </w:tc>
            </w:tr>
            <w:tr w:rsidR="00EA32B9" w:rsidRPr="00EA32B9" w:rsidTr="00EA32B9">
              <w:trPr>
                <w:trHeight w:val="182"/>
              </w:trPr>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1984"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5387" w:type="dxa"/>
                  <w:gridSpan w:val="6"/>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До 300 – 75; от 300 до 900 – 50; от 900 до 1600 – 30 (учебная зона; для зоны студенческих общежитий – 15)</w:t>
                  </w:r>
                </w:p>
              </w:tc>
            </w:tr>
            <w:tr w:rsidR="00EA32B9" w:rsidRPr="00EA32B9" w:rsidTr="00EA32B9">
              <w:trPr>
                <w:trHeight w:val="182"/>
              </w:trPr>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1984"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Максимально допустимый уровень территориальной доступности</w:t>
                  </w:r>
                </w:p>
              </w:tc>
              <w:tc>
                <w:tcPr>
                  <w:tcW w:w="5387" w:type="dxa"/>
                  <w:gridSpan w:val="6"/>
                </w:tcPr>
                <w:p w:rsidR="00EA32B9" w:rsidRPr="00EA32B9" w:rsidRDefault="00EA32B9" w:rsidP="00EA32B9">
                  <w:pPr>
                    <w:ind w:firstLine="567"/>
                    <w:jc w:val="center"/>
                    <w:rPr>
                      <w:rFonts w:ascii="Times New Roman" w:eastAsia="Tahoma" w:hAnsi="Times New Roman" w:cs="Times New Roman"/>
                      <w:color w:val="000000"/>
                      <w:sz w:val="20"/>
                      <w:szCs w:val="20"/>
                      <w:shd w:val="clear" w:color="auto" w:fill="FFFFFF"/>
                      <w:lang w:eastAsia="ru-RU" w:bidi="ru-RU"/>
                    </w:rPr>
                  </w:pPr>
                  <w:r w:rsidRPr="00EA32B9">
                    <w:rPr>
                      <w:rFonts w:ascii="Times New Roman" w:eastAsia="Times New Roman" w:hAnsi="Times New Roman" w:cs="Times New Roman"/>
                      <w:sz w:val="24"/>
                      <w:szCs w:val="24"/>
                      <w:lang w:eastAsia="ru-RU"/>
                    </w:rPr>
                    <w:t>Не нормируется</w:t>
                  </w:r>
                </w:p>
              </w:tc>
            </w:tr>
            <w:tr w:rsidR="00EA32B9" w:rsidRPr="00EA32B9" w:rsidTr="00EA32B9">
              <w:trPr>
                <w:trHeight w:val="182"/>
              </w:trPr>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7371" w:type="dxa"/>
                  <w:gridSpan w:val="7"/>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Примечания.</w:t>
                  </w:r>
                </w:p>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 Размеры земельных участков могут быть уменьшены: на 30% в условиях реконструкции; увеличены на 50% для профессиональных учреждений сельскохозяйственного профиля, размещаемых в сельских поселениях.</w:t>
                  </w:r>
                </w:p>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2. 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 свыше 2000 до 3000 - на 20%; свыше 3000 - </w:t>
                  </w:r>
                  <w:proofErr w:type="gramStart"/>
                  <w:r w:rsidRPr="00EA32B9">
                    <w:rPr>
                      <w:rFonts w:ascii="Times New Roman" w:eastAsia="Times New Roman" w:hAnsi="Times New Roman" w:cs="Times New Roman"/>
                      <w:sz w:val="24"/>
                      <w:szCs w:val="24"/>
                      <w:lang w:eastAsia="ru-RU"/>
                    </w:rPr>
                    <w:t>на</w:t>
                  </w:r>
                  <w:proofErr w:type="gramEnd"/>
                  <w:r w:rsidRPr="00EA32B9">
                    <w:rPr>
                      <w:rFonts w:ascii="Times New Roman" w:eastAsia="Times New Roman" w:hAnsi="Times New Roman" w:cs="Times New Roman"/>
                      <w:sz w:val="24"/>
                      <w:szCs w:val="24"/>
                      <w:lang w:eastAsia="ru-RU"/>
                    </w:rPr>
                    <w:t xml:space="preserve"> 30%.</w:t>
                  </w:r>
                </w:p>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imes New Roman" w:hAnsi="Times New Roman" w:cs="Times New Roman"/>
                      <w:sz w:val="24"/>
                      <w:szCs w:val="24"/>
                      <w:lang w:eastAsia="ru-RU"/>
                    </w:rPr>
                    <w:t xml:space="preserve">3. Размеры жилой зоны, учебных и вспомогательных хозяйств, полигонов и </w:t>
                  </w:r>
                  <w:proofErr w:type="spellStart"/>
                  <w:r w:rsidRPr="00EA32B9">
                    <w:rPr>
                      <w:rFonts w:ascii="Times New Roman" w:eastAsia="Times New Roman" w:hAnsi="Times New Roman" w:cs="Times New Roman"/>
                      <w:sz w:val="24"/>
                      <w:szCs w:val="24"/>
                      <w:lang w:eastAsia="ru-RU"/>
                    </w:rPr>
                    <w:t>автотрактодромов</w:t>
                  </w:r>
                  <w:proofErr w:type="spellEnd"/>
                  <w:r w:rsidRPr="00EA32B9">
                    <w:rPr>
                      <w:rFonts w:ascii="Times New Roman" w:eastAsia="Times New Roman" w:hAnsi="Times New Roman" w:cs="Times New Roman"/>
                      <w:sz w:val="24"/>
                      <w:szCs w:val="24"/>
                      <w:lang w:eastAsia="ru-RU"/>
                    </w:rPr>
                    <w:t xml:space="preserve"> в указанные размеры не входят.</w:t>
                  </w:r>
                </w:p>
              </w:tc>
            </w:tr>
            <w:tr w:rsidR="00EA32B9" w:rsidRPr="00EA32B9" w:rsidTr="00EA32B9">
              <w:trPr>
                <w:trHeight w:val="611"/>
              </w:trPr>
              <w:tc>
                <w:tcPr>
                  <w:tcW w:w="534" w:type="dxa"/>
                  <w:vMerge w:val="restart"/>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22</w:t>
                  </w:r>
                </w:p>
              </w:tc>
              <w:tc>
                <w:tcPr>
                  <w:tcW w:w="1701" w:type="dxa"/>
                  <w:vMerge w:val="restart"/>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Дошкольные образовательные организации</w:t>
                  </w:r>
                </w:p>
              </w:tc>
              <w:tc>
                <w:tcPr>
                  <w:tcW w:w="1984"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Минимально допустимый уровень </w:t>
                  </w:r>
                  <w:r w:rsidRPr="00EA32B9">
                    <w:rPr>
                      <w:rFonts w:ascii="Times New Roman" w:eastAsia="Times New Roman" w:hAnsi="Times New Roman" w:cs="Times New Roman"/>
                      <w:sz w:val="24"/>
                      <w:szCs w:val="24"/>
                      <w:lang w:eastAsia="ru-RU"/>
                    </w:rPr>
                    <w:lastRenderedPageBreak/>
                    <w:t>обеспеченности, мест на 1 тыс. чел.</w:t>
                  </w:r>
                </w:p>
              </w:tc>
              <w:tc>
                <w:tcPr>
                  <w:tcW w:w="5387" w:type="dxa"/>
                  <w:gridSpan w:val="6"/>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lastRenderedPageBreak/>
                    <w:t>Крупные сельские населенные пункты – 50*; прочие сельские населенные пункты – 40*</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1984" w:type="dxa"/>
                  <w:vMerge w:val="restart"/>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 xml:space="preserve">Размер земельного участка, </w:t>
                  </w:r>
                  <w:proofErr w:type="spellStart"/>
                  <w:r w:rsidRPr="00EA32B9">
                    <w:rPr>
                      <w:rFonts w:ascii="Times New Roman" w:eastAsia="Tahoma" w:hAnsi="Times New Roman" w:cs="Times New Roman"/>
                      <w:color w:val="000000"/>
                      <w:sz w:val="20"/>
                      <w:szCs w:val="20"/>
                      <w:shd w:val="clear" w:color="auto" w:fill="FFFFFF"/>
                      <w:lang w:eastAsia="ru-RU" w:bidi="ru-RU"/>
                    </w:rPr>
                    <w:t>кв</w:t>
                  </w:r>
                  <w:proofErr w:type="gramStart"/>
                  <w:r w:rsidRPr="00EA32B9">
                    <w:rPr>
                      <w:rFonts w:ascii="Times New Roman" w:eastAsia="Tahoma" w:hAnsi="Times New Roman" w:cs="Times New Roman"/>
                      <w:color w:val="000000"/>
                      <w:sz w:val="20"/>
                      <w:szCs w:val="20"/>
                      <w:shd w:val="clear" w:color="auto" w:fill="FFFFFF"/>
                      <w:lang w:eastAsia="ru-RU" w:bidi="ru-RU"/>
                    </w:rPr>
                    <w:t>.м</w:t>
                  </w:r>
                  <w:proofErr w:type="spellEnd"/>
                  <w:proofErr w:type="gramEnd"/>
                  <w:r w:rsidRPr="00EA32B9">
                    <w:rPr>
                      <w:rFonts w:ascii="Times New Roman" w:eastAsia="Tahoma" w:hAnsi="Times New Roman" w:cs="Times New Roman"/>
                      <w:color w:val="000000"/>
                      <w:sz w:val="20"/>
                      <w:szCs w:val="20"/>
                      <w:shd w:val="clear" w:color="auto" w:fill="FFFFFF"/>
                      <w:lang w:eastAsia="ru-RU" w:bidi="ru-RU"/>
                    </w:rPr>
                    <w:t>/место</w:t>
                  </w:r>
                </w:p>
              </w:tc>
              <w:tc>
                <w:tcPr>
                  <w:tcW w:w="5387" w:type="dxa"/>
                  <w:gridSpan w:val="6"/>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При вместимости, мест</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1984"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5387" w:type="dxa"/>
                  <w:gridSpan w:val="6"/>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До 100 – 40; от 100 до 500 – 35; свыше 500 – 30</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1984" w:type="dxa"/>
                </w:tcPr>
                <w:p w:rsidR="00EA32B9" w:rsidRPr="00EA32B9" w:rsidRDefault="00EA32B9" w:rsidP="00EA32B9">
                  <w:pPr>
                    <w:jc w:val="both"/>
                    <w:rPr>
                      <w:rFonts w:ascii="Times New Roman" w:eastAsia="Times New Roman" w:hAnsi="Times New Roman" w:cs="Times New Roman"/>
                      <w:sz w:val="24"/>
                      <w:szCs w:val="24"/>
                      <w:highlight w:val="yellow"/>
                      <w:lang w:eastAsia="ru-RU"/>
                    </w:rPr>
                  </w:pPr>
                  <w:r w:rsidRPr="00EA32B9">
                    <w:rPr>
                      <w:rFonts w:ascii="Times New Roman" w:eastAsia="Tahoma" w:hAnsi="Times New Roman" w:cs="Times New Roman"/>
                      <w:color w:val="000000"/>
                      <w:sz w:val="20"/>
                      <w:szCs w:val="20"/>
                      <w:shd w:val="clear" w:color="auto" w:fill="FFFFFF"/>
                      <w:lang w:eastAsia="ru-RU" w:bidi="ru-RU"/>
                    </w:rPr>
                    <w:t>Максимально допустимый уровень территориальной доступности (пешеходная доступность, м)</w:t>
                  </w:r>
                </w:p>
              </w:tc>
              <w:tc>
                <w:tcPr>
                  <w:tcW w:w="5387" w:type="dxa"/>
                  <w:gridSpan w:val="6"/>
                </w:tcPr>
                <w:p w:rsidR="00EA32B9" w:rsidRPr="00EA32B9" w:rsidRDefault="00EA32B9" w:rsidP="00EA32B9">
                  <w:pPr>
                    <w:jc w:val="both"/>
                    <w:rPr>
                      <w:rFonts w:ascii="Times New Roman" w:eastAsia="Times New Roman" w:hAnsi="Times New Roman" w:cs="Times New Roman"/>
                      <w:sz w:val="24"/>
                      <w:szCs w:val="24"/>
                      <w:highlight w:val="yellow"/>
                      <w:lang w:eastAsia="ru-RU"/>
                    </w:rPr>
                  </w:pPr>
                  <w:r w:rsidRPr="00EA32B9">
                    <w:rPr>
                      <w:rFonts w:ascii="Times New Roman" w:eastAsia="Times New Roman" w:hAnsi="Times New Roman" w:cs="Times New Roman"/>
                      <w:sz w:val="24"/>
                      <w:szCs w:val="24"/>
                      <w:lang w:eastAsia="ru-RU"/>
                    </w:rPr>
                    <w:t>в сельских населенных пунктах – 500**</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7371" w:type="dxa"/>
                  <w:gridSpan w:val="7"/>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Устанавливается в зависимости от демографической структуры муниципального образования, принимая расчетный уровень обеспеченности дошкольными образовательными организациями – в пределах 85% детей, в том числе общего типа – 70%, специализированного – 3%, оздоровительного – 12%;</w:t>
                  </w:r>
                </w:p>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Указанный радиус обслуживания не распространяется на специализированные и оздоровительные дошкольные образовательные организации, а также на специальные дошкольные образовательные организации и общеобразовательные организации (языковые, математические, спортивные и т.п.).</w:t>
                  </w:r>
                </w:p>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Примечание.</w:t>
                  </w:r>
                </w:p>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 Размер земельного участка может быть уменьшен на 25% – в условиях реконструкции.</w:t>
                  </w:r>
                </w:p>
              </w:tc>
            </w:tr>
            <w:tr w:rsidR="00EA32B9" w:rsidRPr="00EA32B9" w:rsidTr="00EA32B9">
              <w:tc>
                <w:tcPr>
                  <w:tcW w:w="534" w:type="dxa"/>
                  <w:vMerge w:val="restart"/>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23</w:t>
                  </w:r>
                </w:p>
              </w:tc>
              <w:tc>
                <w:tcPr>
                  <w:tcW w:w="1701" w:type="dxa"/>
                  <w:vMerge w:val="restart"/>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Общеобразовательные организации</w:t>
                  </w:r>
                </w:p>
              </w:tc>
              <w:tc>
                <w:tcPr>
                  <w:tcW w:w="1984"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Минимально допустимый уровень обеспеченности, мест на 1 тыс. чел.</w:t>
                  </w:r>
                </w:p>
              </w:tc>
              <w:tc>
                <w:tcPr>
                  <w:tcW w:w="5387" w:type="dxa"/>
                  <w:gridSpan w:val="6"/>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90*** </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1984" w:type="dxa"/>
                  <w:vMerge w:val="restart"/>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 xml:space="preserve">Размер земельного участка, </w:t>
                  </w:r>
                  <w:proofErr w:type="spellStart"/>
                  <w:r w:rsidRPr="00EA32B9">
                    <w:rPr>
                      <w:rFonts w:ascii="Times New Roman" w:eastAsia="Tahoma" w:hAnsi="Times New Roman" w:cs="Times New Roman"/>
                      <w:color w:val="000000"/>
                      <w:sz w:val="20"/>
                      <w:szCs w:val="20"/>
                      <w:shd w:val="clear" w:color="auto" w:fill="FFFFFF"/>
                      <w:lang w:eastAsia="ru-RU" w:bidi="ru-RU"/>
                    </w:rPr>
                    <w:t>кв</w:t>
                  </w:r>
                  <w:proofErr w:type="gramStart"/>
                  <w:r w:rsidRPr="00EA32B9">
                    <w:rPr>
                      <w:rFonts w:ascii="Times New Roman" w:eastAsia="Tahoma" w:hAnsi="Times New Roman" w:cs="Times New Roman"/>
                      <w:color w:val="000000"/>
                      <w:sz w:val="20"/>
                      <w:szCs w:val="20"/>
                      <w:shd w:val="clear" w:color="auto" w:fill="FFFFFF"/>
                      <w:lang w:eastAsia="ru-RU" w:bidi="ru-RU"/>
                    </w:rPr>
                    <w:t>.м</w:t>
                  </w:r>
                  <w:proofErr w:type="spellEnd"/>
                  <w:proofErr w:type="gramEnd"/>
                  <w:r w:rsidRPr="00EA32B9">
                    <w:rPr>
                      <w:rFonts w:ascii="Times New Roman" w:eastAsia="Tahoma" w:hAnsi="Times New Roman" w:cs="Times New Roman"/>
                      <w:color w:val="000000"/>
                      <w:sz w:val="20"/>
                      <w:szCs w:val="20"/>
                      <w:shd w:val="clear" w:color="auto" w:fill="FFFFFF"/>
                      <w:lang w:eastAsia="ru-RU" w:bidi="ru-RU"/>
                    </w:rPr>
                    <w:t>/место</w:t>
                  </w:r>
                </w:p>
              </w:tc>
              <w:tc>
                <w:tcPr>
                  <w:tcW w:w="5387" w:type="dxa"/>
                  <w:gridSpan w:val="6"/>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 xml:space="preserve">При вместимости организации, учащихся </w:t>
                  </w:r>
                  <w:proofErr w:type="gramStart"/>
                  <w:r w:rsidRPr="00EA32B9">
                    <w:rPr>
                      <w:rFonts w:ascii="Times New Roman" w:eastAsia="Times New Roman" w:hAnsi="Times New Roman" w:cs="Times New Roman"/>
                      <w:sz w:val="24"/>
                      <w:szCs w:val="24"/>
                      <w:lang w:eastAsia="ru-RU"/>
                    </w:rPr>
                    <w:t>–</w:t>
                  </w:r>
                  <w:proofErr w:type="spellStart"/>
                  <w:r w:rsidRPr="00EA32B9">
                    <w:rPr>
                      <w:rFonts w:ascii="Times New Roman" w:eastAsia="Tahoma" w:hAnsi="Times New Roman" w:cs="Times New Roman"/>
                      <w:color w:val="000000"/>
                      <w:sz w:val="20"/>
                      <w:szCs w:val="20"/>
                      <w:shd w:val="clear" w:color="auto" w:fill="FFFFFF"/>
                      <w:lang w:eastAsia="ru-RU" w:bidi="ru-RU"/>
                    </w:rPr>
                    <w:t>к</w:t>
                  </w:r>
                  <w:proofErr w:type="gramEnd"/>
                  <w:r w:rsidRPr="00EA32B9">
                    <w:rPr>
                      <w:rFonts w:ascii="Times New Roman" w:eastAsia="Tahoma" w:hAnsi="Times New Roman" w:cs="Times New Roman"/>
                      <w:color w:val="000000"/>
                      <w:sz w:val="20"/>
                      <w:szCs w:val="20"/>
                      <w:shd w:val="clear" w:color="auto" w:fill="FFFFFF"/>
                      <w:lang w:eastAsia="ru-RU" w:bidi="ru-RU"/>
                    </w:rPr>
                    <w:t>в.м</w:t>
                  </w:r>
                  <w:proofErr w:type="spellEnd"/>
                  <w:r w:rsidRPr="00EA32B9">
                    <w:rPr>
                      <w:rFonts w:ascii="Times New Roman" w:eastAsia="Tahoma" w:hAnsi="Times New Roman" w:cs="Times New Roman"/>
                      <w:color w:val="000000"/>
                      <w:sz w:val="20"/>
                      <w:szCs w:val="20"/>
                      <w:shd w:val="clear" w:color="auto" w:fill="FFFFFF"/>
                      <w:lang w:eastAsia="ru-RU" w:bidi="ru-RU"/>
                    </w:rPr>
                    <w:t>/место</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1984"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5387" w:type="dxa"/>
                  <w:gridSpan w:val="6"/>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От 40 до 400 – 50; от 400 до 500 – 60; от 500 до 600 – 50; от 600 до 800 – 40; от 800 до 1100 – 33; от 1100 до 1500 – 21; от 1500 до 2000 – 17; свыше 2000 - 16</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1984" w:type="dxa"/>
                  <w:vMerge w:val="restart"/>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 xml:space="preserve">Максимально допустимый уровень территориальной доступности (пешеходная доступность, </w:t>
                  </w:r>
                  <w:proofErr w:type="gramStart"/>
                  <w:r w:rsidRPr="00EA32B9">
                    <w:rPr>
                      <w:rFonts w:ascii="Times New Roman" w:eastAsia="Tahoma" w:hAnsi="Times New Roman" w:cs="Times New Roman"/>
                      <w:color w:val="000000"/>
                      <w:sz w:val="20"/>
                      <w:szCs w:val="20"/>
                      <w:shd w:val="clear" w:color="auto" w:fill="FFFFFF"/>
                      <w:lang w:eastAsia="ru-RU" w:bidi="ru-RU"/>
                    </w:rPr>
                    <w:t>м</w:t>
                  </w:r>
                  <w:proofErr w:type="gramEnd"/>
                  <w:r w:rsidRPr="00EA32B9">
                    <w:rPr>
                      <w:rFonts w:ascii="Times New Roman" w:eastAsia="Tahoma" w:hAnsi="Times New Roman" w:cs="Times New Roman"/>
                      <w:color w:val="000000"/>
                      <w:sz w:val="20"/>
                      <w:szCs w:val="20"/>
                      <w:shd w:val="clear" w:color="auto" w:fill="FFFFFF"/>
                      <w:lang w:eastAsia="ru-RU" w:bidi="ru-RU"/>
                    </w:rPr>
                    <w:t>; транспортная доступность, минут)</w:t>
                  </w:r>
                </w:p>
              </w:tc>
              <w:tc>
                <w:tcPr>
                  <w:tcW w:w="2397"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Транспорт</w:t>
                  </w:r>
                </w:p>
              </w:tc>
              <w:tc>
                <w:tcPr>
                  <w:tcW w:w="2990"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Пешеход</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1984"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397"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Для </w:t>
                  </w:r>
                  <w:proofErr w:type="gramStart"/>
                  <w:r w:rsidRPr="00EA32B9">
                    <w:rPr>
                      <w:rFonts w:ascii="Times New Roman" w:eastAsia="Times New Roman" w:hAnsi="Times New Roman" w:cs="Times New Roman"/>
                      <w:sz w:val="24"/>
                      <w:szCs w:val="24"/>
                      <w:lang w:eastAsia="ru-RU"/>
                    </w:rPr>
                    <w:t>обучающихся</w:t>
                  </w:r>
                  <w:proofErr w:type="gramEnd"/>
                  <w:r w:rsidRPr="00EA32B9">
                    <w:rPr>
                      <w:rFonts w:ascii="Times New Roman" w:eastAsia="Times New Roman" w:hAnsi="Times New Roman" w:cs="Times New Roman"/>
                      <w:sz w:val="24"/>
                      <w:szCs w:val="24"/>
                      <w:lang w:eastAsia="ru-RU"/>
                    </w:rPr>
                    <w:t xml:space="preserve"> начального общего образования –15 в одну сторону; для обучающихся основного общего и среднего общего образования – 30 в одну сторону</w:t>
                  </w:r>
                </w:p>
              </w:tc>
              <w:tc>
                <w:tcPr>
                  <w:tcW w:w="2990" w:type="dxa"/>
                  <w:gridSpan w:val="4"/>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Для </w:t>
                  </w:r>
                  <w:proofErr w:type="gramStart"/>
                  <w:r w:rsidRPr="00EA32B9">
                    <w:rPr>
                      <w:rFonts w:ascii="Times New Roman" w:eastAsia="Times New Roman" w:hAnsi="Times New Roman" w:cs="Times New Roman"/>
                      <w:sz w:val="24"/>
                      <w:szCs w:val="24"/>
                      <w:lang w:eastAsia="ru-RU"/>
                    </w:rPr>
                    <w:t>обучающихся</w:t>
                  </w:r>
                  <w:proofErr w:type="gramEnd"/>
                  <w:r w:rsidRPr="00EA32B9">
                    <w:rPr>
                      <w:rFonts w:ascii="Times New Roman" w:eastAsia="Times New Roman" w:hAnsi="Times New Roman" w:cs="Times New Roman"/>
                      <w:sz w:val="24"/>
                      <w:szCs w:val="24"/>
                      <w:lang w:eastAsia="ru-RU"/>
                    </w:rPr>
                    <w:t xml:space="preserve"> начального общего образования – 2000; для обучающихся основного общего и среднего общего образования – 4000</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7371" w:type="dxa"/>
                  <w:gridSpan w:val="7"/>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Устанавливается в зависимости от демографической структуры муниципального образования, принимая расчетный уровень обеспеченности общеобразовательными организациями - с учетом 100%-</w:t>
                  </w:r>
                  <w:proofErr w:type="gramStart"/>
                  <w:r w:rsidRPr="00EA32B9">
                    <w:rPr>
                      <w:rFonts w:ascii="Times New Roman" w:eastAsia="Times New Roman" w:hAnsi="Times New Roman" w:cs="Times New Roman"/>
                      <w:sz w:val="24"/>
                      <w:szCs w:val="24"/>
                      <w:lang w:eastAsia="ru-RU"/>
                    </w:rPr>
                    <w:t>ого</w:t>
                  </w:r>
                  <w:proofErr w:type="gramEnd"/>
                  <w:r w:rsidRPr="00EA32B9">
                    <w:rPr>
                      <w:rFonts w:ascii="Times New Roman" w:eastAsia="Times New Roman" w:hAnsi="Times New Roman" w:cs="Times New Roman"/>
                      <w:sz w:val="24"/>
                      <w:szCs w:val="24"/>
                      <w:lang w:eastAsia="ru-RU"/>
                    </w:rPr>
                    <w:t xml:space="preserve"> охвата детей неполным средним образованием (I-IX классы) и до 75% детей - средним образованием (X-XI классы) при обучении в одну смену в средних, малых городах и сельских населенных пунктах.</w:t>
                  </w:r>
                </w:p>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Примечания.</w:t>
                  </w:r>
                </w:p>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lastRenderedPageBreak/>
                    <w:t>1) Размер земельного участка может быть уменьшен на 20% – в условиях реконструкции, увеличен на 30% – если для организации учебно-опытной работы не предусмотрены специальные земельные участки.</w:t>
                  </w:r>
                </w:p>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 Спортивная зона школы может быть объединена с физкультурно-оздоровительным комплексом микрорайона.</w:t>
                  </w:r>
                </w:p>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3) Для общеобразовательных школ предельная этажность зданий – четыре этажа; исключение составляют ранее построенные объекты, в которых допускается размещение на верхних этажах (выше третьего этажа) учебных помещений и кабинетов, посещаемых </w:t>
                  </w:r>
                  <w:proofErr w:type="gramStart"/>
                  <w:r w:rsidRPr="00EA32B9">
                    <w:rPr>
                      <w:rFonts w:ascii="Times New Roman" w:eastAsia="Times New Roman" w:hAnsi="Times New Roman" w:cs="Times New Roman"/>
                      <w:sz w:val="24"/>
                      <w:szCs w:val="24"/>
                      <w:lang w:eastAsia="ru-RU"/>
                    </w:rPr>
                    <w:t>обучающимися</w:t>
                  </w:r>
                  <w:proofErr w:type="gramEnd"/>
                  <w:r w:rsidRPr="00EA32B9">
                    <w:rPr>
                      <w:rFonts w:ascii="Times New Roman" w:eastAsia="Times New Roman" w:hAnsi="Times New Roman" w:cs="Times New Roman"/>
                      <w:sz w:val="24"/>
                      <w:szCs w:val="24"/>
                      <w:lang w:eastAsia="ru-RU"/>
                    </w:rPr>
                    <w:t xml:space="preserve"> 8-11 классов, административно-хозяйственных помещений.</w:t>
                  </w:r>
                </w:p>
              </w:tc>
            </w:tr>
            <w:tr w:rsidR="00EA32B9" w:rsidRPr="00EA32B9" w:rsidTr="00EA32B9">
              <w:tc>
                <w:tcPr>
                  <w:tcW w:w="534" w:type="dxa"/>
                  <w:vMerge w:val="restart"/>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lastRenderedPageBreak/>
                    <w:t>24</w:t>
                  </w:r>
                </w:p>
              </w:tc>
              <w:tc>
                <w:tcPr>
                  <w:tcW w:w="1701" w:type="dxa"/>
                  <w:vMerge w:val="restart"/>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Организации</w:t>
                  </w:r>
                </w:p>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Дополнительного образования</w:t>
                  </w:r>
                </w:p>
              </w:tc>
              <w:tc>
                <w:tcPr>
                  <w:tcW w:w="1984"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Минимально допустимый уровень обеспеченности, мест на 1 тыс. чел.</w:t>
                  </w:r>
                </w:p>
              </w:tc>
              <w:tc>
                <w:tcPr>
                  <w:tcW w:w="5387" w:type="dxa"/>
                  <w:gridSpan w:val="6"/>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 9**** </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1984"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Размер земельного участка</w:t>
                  </w:r>
                </w:p>
              </w:tc>
              <w:tc>
                <w:tcPr>
                  <w:tcW w:w="5387" w:type="dxa"/>
                  <w:gridSpan w:val="6"/>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По заданию на проектирование для отдельно стоящего здания, либо в первых этажах жилых зданий, общественных центров</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1984"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Максимально допустимый уровень территориальной доступности (транспортная доступность, минут)</w:t>
                  </w:r>
                </w:p>
              </w:tc>
              <w:tc>
                <w:tcPr>
                  <w:tcW w:w="5387" w:type="dxa"/>
                  <w:gridSpan w:val="6"/>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30 в одну сторону</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7371" w:type="dxa"/>
                  <w:gridSpan w:val="7"/>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 xml:space="preserve">**** Устанавливается в зависимости от демографической структуры муниципального образования, принимая минимальный расчетный уровень обеспеченности внешкольными учреждениями 10% общего числа школьников, а максимальный </w:t>
                  </w:r>
                  <w:r w:rsidRPr="00EA32B9">
                    <w:rPr>
                      <w:rFonts w:ascii="Times New Roman" w:eastAsia="Times New Roman" w:hAnsi="Times New Roman" w:cs="Times New Roman"/>
                      <w:sz w:val="24"/>
                      <w:szCs w:val="24"/>
                      <w:lang w:eastAsia="ru-RU"/>
                    </w:rPr>
                    <w:t>–</w:t>
                  </w:r>
                  <w:r w:rsidRPr="00EA32B9">
                    <w:rPr>
                      <w:rFonts w:ascii="Times New Roman" w:eastAsia="Tahoma" w:hAnsi="Times New Roman" w:cs="Times New Roman"/>
                      <w:color w:val="000000"/>
                      <w:sz w:val="20"/>
                      <w:szCs w:val="20"/>
                      <w:shd w:val="clear" w:color="auto" w:fill="FFFFFF"/>
                      <w:lang w:eastAsia="ru-RU" w:bidi="ru-RU"/>
                    </w:rPr>
                    <w:t xml:space="preserve"> исходя из необходимости обеспечения охвата детей в возрасте от 5 до 18 лет дополнительными образовательными программами на уровне 70%</w:t>
                  </w:r>
                </w:p>
              </w:tc>
            </w:tr>
            <w:tr w:rsidR="00EA32B9" w:rsidRPr="00EA32B9" w:rsidTr="00EA32B9">
              <w:tc>
                <w:tcPr>
                  <w:tcW w:w="534"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9072" w:type="dxa"/>
                  <w:gridSpan w:val="8"/>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Примечания.</w:t>
                  </w:r>
                </w:p>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 xml:space="preserve">1) </w:t>
                  </w:r>
                  <w:r w:rsidRPr="00EA32B9">
                    <w:rPr>
                      <w:rFonts w:ascii="Times New Roman" w:eastAsia="Times New Roman" w:hAnsi="Times New Roman" w:cs="Times New Roman"/>
                      <w:sz w:val="24"/>
                      <w:szCs w:val="24"/>
                      <w:lang w:eastAsia="ru-RU"/>
                    </w:rPr>
                    <w:t>Минимально допустимый уровень обеспеченности</w:t>
                  </w:r>
                  <w:r w:rsidRPr="00EA32B9">
                    <w:rPr>
                      <w:rFonts w:ascii="Times New Roman" w:eastAsia="Tahoma" w:hAnsi="Times New Roman" w:cs="Times New Roman"/>
                      <w:color w:val="000000"/>
                      <w:sz w:val="20"/>
                      <w:szCs w:val="20"/>
                      <w:shd w:val="clear" w:color="auto" w:fill="FFFFFF"/>
                      <w:lang w:eastAsia="ru-RU" w:bidi="ru-RU"/>
                    </w:rPr>
                    <w:t xml:space="preserve"> такими объектами, как: специализи</w:t>
                  </w:r>
                  <w:r w:rsidRPr="00EA32B9">
                    <w:rPr>
                      <w:rFonts w:ascii="Times New Roman" w:eastAsia="Tahoma" w:hAnsi="Times New Roman" w:cs="Times New Roman"/>
                      <w:color w:val="000000"/>
                      <w:sz w:val="20"/>
                      <w:szCs w:val="20"/>
                      <w:shd w:val="clear" w:color="auto" w:fill="FFFFFF"/>
                      <w:lang w:eastAsia="ru-RU" w:bidi="ru-RU"/>
                    </w:rPr>
                    <w:softHyphen/>
                    <w:t>рованные учебно-</w:t>
                  </w:r>
                  <w:r w:rsidRPr="00EA32B9">
                    <w:rPr>
                      <w:rFonts w:ascii="Times New Roman" w:eastAsia="Tahoma" w:hAnsi="Times New Roman" w:cs="Times New Roman"/>
                      <w:color w:val="000000"/>
                      <w:sz w:val="20"/>
                      <w:szCs w:val="20"/>
                      <w:shd w:val="clear" w:color="auto" w:fill="FFFFFF"/>
                      <w:lang w:eastAsia="ru-RU" w:bidi="ru-RU"/>
                    </w:rPr>
                    <w:softHyphen/>
                    <w:t>воспитательные учреждения</w:t>
                  </w:r>
                  <w:r w:rsidRPr="00EA32B9">
                    <w:rPr>
                      <w:rFonts w:ascii="Times New Roman" w:eastAsia="Times New Roman" w:hAnsi="Times New Roman" w:cs="Times New Roman"/>
                      <w:sz w:val="24"/>
                      <w:szCs w:val="24"/>
                      <w:lang w:eastAsia="ru-RU"/>
                    </w:rPr>
                    <w:t xml:space="preserve"> и образовательные организации для детей-сирот и детей, оставшихся без попечения родителей, и р</w:t>
                  </w:r>
                  <w:r w:rsidRPr="00EA32B9">
                    <w:rPr>
                      <w:rFonts w:ascii="Times New Roman" w:eastAsia="Tahoma" w:hAnsi="Times New Roman" w:cs="Times New Roman"/>
                      <w:color w:val="000000"/>
                      <w:sz w:val="20"/>
                      <w:szCs w:val="20"/>
                      <w:shd w:val="clear" w:color="auto" w:fill="FFFFFF"/>
                      <w:lang w:eastAsia="ru-RU" w:bidi="ru-RU"/>
                    </w:rPr>
                    <w:t>азмеры земельных участков для таких объектов</w:t>
                  </w:r>
                  <w:r w:rsidRPr="00EA32B9">
                    <w:rPr>
                      <w:rFonts w:ascii="Times New Roman" w:eastAsia="Times New Roman" w:hAnsi="Times New Roman" w:cs="Times New Roman"/>
                      <w:sz w:val="24"/>
                      <w:szCs w:val="24"/>
                      <w:lang w:eastAsia="ru-RU"/>
                    </w:rPr>
                    <w:t xml:space="preserve"> принимаются по заданию на проектирование; </w:t>
                  </w:r>
                  <w:r w:rsidRPr="00EA32B9">
                    <w:rPr>
                      <w:rFonts w:ascii="Times New Roman" w:eastAsia="Tahoma" w:hAnsi="Times New Roman" w:cs="Times New Roman"/>
                      <w:color w:val="000000"/>
                      <w:sz w:val="20"/>
                      <w:szCs w:val="20"/>
                      <w:shd w:val="clear" w:color="auto" w:fill="FFFFFF"/>
                      <w:lang w:eastAsia="ru-RU" w:bidi="ru-RU"/>
                    </w:rPr>
                    <w:t xml:space="preserve">максимально допустимый уровень территориальной доступности </w:t>
                  </w:r>
                  <w:r w:rsidRPr="00EA32B9">
                    <w:rPr>
                      <w:rFonts w:ascii="Times New Roman" w:eastAsia="Times New Roman" w:hAnsi="Times New Roman" w:cs="Times New Roman"/>
                      <w:sz w:val="24"/>
                      <w:szCs w:val="24"/>
                      <w:lang w:eastAsia="ru-RU"/>
                    </w:rPr>
                    <w:t xml:space="preserve">– </w:t>
                  </w:r>
                  <w:r w:rsidRPr="00EA32B9">
                    <w:rPr>
                      <w:rFonts w:ascii="Times New Roman" w:eastAsia="Tahoma" w:hAnsi="Times New Roman" w:cs="Times New Roman"/>
                      <w:color w:val="000000"/>
                      <w:sz w:val="20"/>
                      <w:szCs w:val="20"/>
                      <w:shd w:val="clear" w:color="auto" w:fill="FFFFFF"/>
                      <w:lang w:eastAsia="ru-RU" w:bidi="ru-RU"/>
                    </w:rPr>
                    <w:t>не нормируется</w:t>
                  </w:r>
                  <w:r w:rsidRPr="00EA32B9">
                    <w:rPr>
                      <w:rFonts w:ascii="Times New Roman" w:eastAsia="Times New Roman" w:hAnsi="Times New Roman" w:cs="Times New Roman"/>
                      <w:sz w:val="24"/>
                      <w:szCs w:val="24"/>
                      <w:lang w:eastAsia="ru-RU"/>
                    </w:rPr>
                    <w:t>.</w:t>
                  </w:r>
                </w:p>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 Здания специализированных школ и школ-интернатов (для детей с нарушениями физического и умственного развития) должны быть не выше трех этажей.</w:t>
                  </w:r>
                </w:p>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3) Образовательные организации для детей-сирот и детей, оставшихся без попечения родителей, рекомендуется размещать в составе детских домов-интернатов.</w:t>
                  </w:r>
                </w:p>
              </w:tc>
            </w:tr>
            <w:tr w:rsidR="00EA32B9" w:rsidRPr="00EA32B9" w:rsidTr="00EA32B9">
              <w:tc>
                <w:tcPr>
                  <w:tcW w:w="534"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3</w:t>
                  </w:r>
                </w:p>
              </w:tc>
              <w:tc>
                <w:tcPr>
                  <w:tcW w:w="9072" w:type="dxa"/>
                  <w:gridSpan w:val="8"/>
                </w:tcPr>
                <w:p w:rsidR="00EA32B9" w:rsidRPr="00EA32B9" w:rsidRDefault="00EA32B9" w:rsidP="00EA32B9">
                  <w:pPr>
                    <w:ind w:firstLine="567"/>
                    <w:jc w:val="both"/>
                    <w:rPr>
                      <w:rFonts w:ascii="Times New Roman" w:eastAsia="Times New Roman" w:hAnsi="Times New Roman" w:cs="Times New Roman"/>
                      <w:b/>
                      <w:sz w:val="24"/>
                      <w:szCs w:val="24"/>
                      <w:lang w:eastAsia="ru-RU"/>
                    </w:rPr>
                  </w:pPr>
                  <w:r w:rsidRPr="00EA32B9">
                    <w:rPr>
                      <w:rFonts w:ascii="Times New Roman" w:eastAsia="Times New Roman" w:hAnsi="Times New Roman" w:cs="Times New Roman"/>
                      <w:b/>
                      <w:sz w:val="24"/>
                      <w:szCs w:val="24"/>
                      <w:lang w:eastAsia="ru-RU"/>
                    </w:rPr>
                    <w:t>3.Физическая культура и массовый спорт</w:t>
                  </w:r>
                </w:p>
              </w:tc>
            </w:tr>
            <w:tr w:rsidR="00EA32B9" w:rsidRPr="00EA32B9" w:rsidTr="00EA32B9">
              <w:tc>
                <w:tcPr>
                  <w:tcW w:w="534"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31</w:t>
                  </w:r>
                </w:p>
              </w:tc>
              <w:tc>
                <w:tcPr>
                  <w:tcW w:w="1701"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Плоскостные сооружения крытые и открытые</w:t>
                  </w:r>
                </w:p>
              </w:tc>
              <w:tc>
                <w:tcPr>
                  <w:tcW w:w="1984"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Минимально допустимый уровень обеспеченности, тыс. кв. м на 10 тыс. чел.</w:t>
                  </w:r>
                </w:p>
              </w:tc>
              <w:tc>
                <w:tcPr>
                  <w:tcW w:w="5387" w:type="dxa"/>
                  <w:gridSpan w:val="6"/>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19,5</w:t>
                  </w:r>
                </w:p>
              </w:tc>
            </w:tr>
            <w:tr w:rsidR="00EA32B9" w:rsidRPr="00EA32B9" w:rsidTr="00EA32B9">
              <w:tc>
                <w:tcPr>
                  <w:tcW w:w="534"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32</w:t>
                  </w:r>
                </w:p>
              </w:tc>
              <w:tc>
                <w:tcPr>
                  <w:tcW w:w="1701"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Бассейны крытые и открытые</w:t>
                  </w:r>
                </w:p>
              </w:tc>
              <w:tc>
                <w:tcPr>
                  <w:tcW w:w="1984"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Уровень </w:t>
                  </w:r>
                  <w:proofErr w:type="gramStart"/>
                  <w:r w:rsidRPr="00EA32B9">
                    <w:rPr>
                      <w:rFonts w:ascii="Times New Roman" w:eastAsia="Times New Roman" w:hAnsi="Times New Roman" w:cs="Times New Roman"/>
                      <w:sz w:val="24"/>
                      <w:szCs w:val="24"/>
                      <w:lang w:eastAsia="ru-RU"/>
                    </w:rPr>
                    <w:t>обеспечен-</w:t>
                  </w:r>
                  <w:proofErr w:type="spellStart"/>
                  <w:r w:rsidRPr="00EA32B9">
                    <w:rPr>
                      <w:rFonts w:ascii="Times New Roman" w:eastAsia="Times New Roman" w:hAnsi="Times New Roman" w:cs="Times New Roman"/>
                      <w:sz w:val="24"/>
                      <w:szCs w:val="24"/>
                      <w:lang w:eastAsia="ru-RU"/>
                    </w:rPr>
                    <w:t>ности</w:t>
                  </w:r>
                  <w:proofErr w:type="spellEnd"/>
                  <w:proofErr w:type="gramEnd"/>
                  <w:r w:rsidRPr="00EA32B9">
                    <w:rPr>
                      <w:rFonts w:ascii="Times New Roman" w:eastAsia="Times New Roman" w:hAnsi="Times New Roman" w:cs="Times New Roman"/>
                      <w:sz w:val="24"/>
                      <w:szCs w:val="24"/>
                      <w:lang w:eastAsia="ru-RU"/>
                    </w:rPr>
                    <w:t xml:space="preserve">, кв. м зеркала воды на </w:t>
                  </w:r>
                  <w:r w:rsidRPr="00EA32B9">
                    <w:rPr>
                      <w:rFonts w:ascii="Times New Roman" w:eastAsia="Times New Roman" w:hAnsi="Times New Roman" w:cs="Times New Roman"/>
                      <w:sz w:val="24"/>
                      <w:szCs w:val="24"/>
                      <w:lang w:eastAsia="ru-RU"/>
                    </w:rPr>
                    <w:lastRenderedPageBreak/>
                    <w:t>1 тыс. чел.</w:t>
                  </w:r>
                </w:p>
              </w:tc>
              <w:tc>
                <w:tcPr>
                  <w:tcW w:w="5387" w:type="dxa"/>
                  <w:gridSpan w:val="6"/>
                </w:tcPr>
                <w:p w:rsidR="00EA32B9" w:rsidRPr="00EA32B9" w:rsidRDefault="00EA32B9" w:rsidP="00EA32B9">
                  <w:pPr>
                    <w:ind w:firstLine="567"/>
                    <w:jc w:val="center"/>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lastRenderedPageBreak/>
                    <w:t>25</w:t>
                  </w:r>
                </w:p>
              </w:tc>
            </w:tr>
            <w:tr w:rsidR="00EA32B9" w:rsidRPr="00EA32B9" w:rsidTr="00EA32B9">
              <w:tc>
                <w:tcPr>
                  <w:tcW w:w="534"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lastRenderedPageBreak/>
                    <w:t>33</w:t>
                  </w:r>
                </w:p>
              </w:tc>
              <w:tc>
                <w:tcPr>
                  <w:tcW w:w="1701"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Физкультурно-спортивные залы</w:t>
                  </w:r>
                </w:p>
              </w:tc>
              <w:tc>
                <w:tcPr>
                  <w:tcW w:w="1984"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Минимально допустимый уровень обеспеченности, кв. м. площади пола на 1 тыс. чел.</w:t>
                  </w:r>
                </w:p>
              </w:tc>
              <w:tc>
                <w:tcPr>
                  <w:tcW w:w="5387" w:type="dxa"/>
                  <w:gridSpan w:val="6"/>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80</w:t>
                  </w:r>
                </w:p>
              </w:tc>
            </w:tr>
            <w:tr w:rsidR="00EA32B9" w:rsidRPr="00EA32B9" w:rsidTr="00EA32B9">
              <w:tc>
                <w:tcPr>
                  <w:tcW w:w="534"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34</w:t>
                  </w:r>
                </w:p>
              </w:tc>
              <w:tc>
                <w:tcPr>
                  <w:tcW w:w="1701"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Помещения для физкультурно-</w:t>
                  </w:r>
                  <w:proofErr w:type="spellStart"/>
                  <w:r w:rsidRPr="00EA32B9">
                    <w:rPr>
                      <w:rFonts w:ascii="Times New Roman" w:eastAsia="Times New Roman" w:hAnsi="Times New Roman" w:cs="Times New Roman"/>
                      <w:sz w:val="24"/>
                      <w:szCs w:val="24"/>
                      <w:lang w:eastAsia="ru-RU"/>
                    </w:rPr>
                    <w:t>оздоровитель</w:t>
                  </w:r>
                  <w:proofErr w:type="spellEnd"/>
                  <w:r w:rsidRPr="00EA32B9">
                    <w:rPr>
                      <w:rFonts w:ascii="Times New Roman" w:eastAsia="Times New Roman" w:hAnsi="Times New Roman" w:cs="Times New Roman"/>
                      <w:sz w:val="24"/>
                      <w:szCs w:val="24"/>
                      <w:lang w:eastAsia="ru-RU"/>
                    </w:rPr>
                    <w:t>-</w:t>
                  </w:r>
                  <w:proofErr w:type="spellStart"/>
                  <w:r w:rsidRPr="00EA32B9">
                    <w:rPr>
                      <w:rFonts w:ascii="Times New Roman" w:eastAsia="Times New Roman" w:hAnsi="Times New Roman" w:cs="Times New Roman"/>
                      <w:sz w:val="24"/>
                      <w:szCs w:val="24"/>
                      <w:lang w:eastAsia="ru-RU"/>
                    </w:rPr>
                    <w:t>ных</w:t>
                  </w:r>
                  <w:proofErr w:type="spellEnd"/>
                  <w:r w:rsidRPr="00EA32B9">
                    <w:rPr>
                      <w:rFonts w:ascii="Times New Roman" w:eastAsia="Times New Roman" w:hAnsi="Times New Roman" w:cs="Times New Roman"/>
                      <w:sz w:val="24"/>
                      <w:szCs w:val="24"/>
                      <w:lang w:eastAsia="ru-RU"/>
                    </w:rPr>
                    <w:t xml:space="preserve"> занятий в микрорайоне</w:t>
                  </w:r>
                </w:p>
              </w:tc>
              <w:tc>
                <w:tcPr>
                  <w:tcW w:w="1984"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Уровень обеспечен-</w:t>
                  </w:r>
                  <w:proofErr w:type="spellStart"/>
                  <w:r w:rsidRPr="00EA32B9">
                    <w:rPr>
                      <w:rFonts w:ascii="Times New Roman" w:eastAsia="Times New Roman" w:hAnsi="Times New Roman" w:cs="Times New Roman"/>
                      <w:sz w:val="24"/>
                      <w:szCs w:val="24"/>
                      <w:lang w:eastAsia="ru-RU"/>
                    </w:rPr>
                    <w:t>ности</w:t>
                  </w:r>
                  <w:proofErr w:type="spellEnd"/>
                  <w:r w:rsidRPr="00EA32B9">
                    <w:rPr>
                      <w:rFonts w:ascii="Times New Roman" w:eastAsia="Times New Roman" w:hAnsi="Times New Roman" w:cs="Times New Roman"/>
                      <w:sz w:val="24"/>
                      <w:szCs w:val="24"/>
                      <w:lang w:eastAsia="ru-RU"/>
                    </w:rPr>
                    <w:t xml:space="preserve">, кв. м </w:t>
                  </w:r>
                  <w:proofErr w:type="spellStart"/>
                  <w:r w:rsidRPr="00EA32B9">
                    <w:rPr>
                      <w:rFonts w:ascii="Times New Roman" w:eastAsia="Times New Roman" w:hAnsi="Times New Roman" w:cs="Times New Roman"/>
                      <w:sz w:val="24"/>
                      <w:szCs w:val="24"/>
                      <w:lang w:eastAsia="ru-RU"/>
                    </w:rPr>
                    <w:t>общ</w:t>
                  </w:r>
                  <w:proofErr w:type="gramStart"/>
                  <w:r w:rsidRPr="00EA32B9">
                    <w:rPr>
                      <w:rFonts w:ascii="Times New Roman" w:eastAsia="Times New Roman" w:hAnsi="Times New Roman" w:cs="Times New Roman"/>
                      <w:sz w:val="24"/>
                      <w:szCs w:val="24"/>
                      <w:lang w:eastAsia="ru-RU"/>
                    </w:rPr>
                    <w:t>.п</w:t>
                  </w:r>
                  <w:proofErr w:type="gramEnd"/>
                  <w:r w:rsidRPr="00EA32B9">
                    <w:rPr>
                      <w:rFonts w:ascii="Times New Roman" w:eastAsia="Times New Roman" w:hAnsi="Times New Roman" w:cs="Times New Roman"/>
                      <w:sz w:val="24"/>
                      <w:szCs w:val="24"/>
                      <w:lang w:eastAsia="ru-RU"/>
                    </w:rPr>
                    <w:t>лощади</w:t>
                  </w:r>
                  <w:proofErr w:type="spellEnd"/>
                  <w:r w:rsidRPr="00EA32B9">
                    <w:rPr>
                      <w:rFonts w:ascii="Times New Roman" w:eastAsia="Times New Roman" w:hAnsi="Times New Roman" w:cs="Times New Roman"/>
                      <w:sz w:val="24"/>
                      <w:szCs w:val="24"/>
                      <w:lang w:eastAsia="ru-RU"/>
                    </w:rPr>
                    <w:t xml:space="preserve"> на 1 тыс. чел.</w:t>
                  </w:r>
                </w:p>
              </w:tc>
              <w:tc>
                <w:tcPr>
                  <w:tcW w:w="5387" w:type="dxa"/>
                  <w:gridSpan w:val="6"/>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70</w:t>
                  </w:r>
                </w:p>
              </w:tc>
            </w:tr>
            <w:tr w:rsidR="00EA32B9" w:rsidRPr="00EA32B9" w:rsidTr="00EA32B9">
              <w:trPr>
                <w:trHeight w:val="685"/>
              </w:trPr>
              <w:tc>
                <w:tcPr>
                  <w:tcW w:w="534"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3685"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 xml:space="preserve">Размер земельного участка, </w:t>
                  </w:r>
                  <w:proofErr w:type="gramStart"/>
                  <w:r w:rsidRPr="00EA32B9">
                    <w:rPr>
                      <w:rFonts w:ascii="Times New Roman" w:eastAsia="Tahoma" w:hAnsi="Times New Roman" w:cs="Times New Roman"/>
                      <w:color w:val="000000"/>
                      <w:sz w:val="20"/>
                      <w:szCs w:val="20"/>
                      <w:shd w:val="clear" w:color="auto" w:fill="FFFFFF"/>
                      <w:lang w:eastAsia="ru-RU" w:bidi="ru-RU"/>
                    </w:rPr>
                    <w:t>га</w:t>
                  </w:r>
                  <w:proofErr w:type="gramEnd"/>
                  <w:r w:rsidRPr="00EA32B9">
                    <w:rPr>
                      <w:rFonts w:ascii="Times New Roman" w:eastAsia="Tahoma" w:hAnsi="Times New Roman" w:cs="Times New Roman"/>
                      <w:color w:val="000000"/>
                      <w:sz w:val="20"/>
                      <w:szCs w:val="20"/>
                      <w:shd w:val="clear" w:color="auto" w:fill="FFFFFF"/>
                      <w:lang w:eastAsia="ru-RU" w:bidi="ru-RU"/>
                    </w:rPr>
                    <w:t xml:space="preserve"> на 1 тыс. чел.</w:t>
                  </w:r>
                </w:p>
              </w:tc>
              <w:tc>
                <w:tcPr>
                  <w:tcW w:w="5387" w:type="dxa"/>
                  <w:gridSpan w:val="6"/>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Территории объектов физической культуры и массового спорта – 0,7; </w:t>
                  </w:r>
                  <w:r w:rsidRPr="00EA32B9">
                    <w:rPr>
                      <w:rFonts w:ascii="Times New Roman" w:eastAsia="Tahoma" w:hAnsi="Times New Roman" w:cs="Times New Roman"/>
                      <w:color w:val="000000"/>
                      <w:sz w:val="20"/>
                      <w:szCs w:val="20"/>
                      <w:shd w:val="clear" w:color="auto" w:fill="FFFFFF"/>
                      <w:lang w:eastAsia="ru-RU" w:bidi="ru-RU"/>
                    </w:rPr>
                    <w:t xml:space="preserve">объекты 3.1-3.3 – по </w:t>
                  </w:r>
                  <w:r w:rsidRPr="00EA32B9">
                    <w:rPr>
                      <w:rFonts w:ascii="Times New Roman" w:eastAsia="Times New Roman" w:hAnsi="Times New Roman" w:cs="Times New Roman"/>
                      <w:sz w:val="24"/>
                      <w:szCs w:val="24"/>
                      <w:lang w:eastAsia="ru-RU"/>
                    </w:rPr>
                    <w:t>заданию на проектирование</w:t>
                  </w:r>
                </w:p>
              </w:tc>
            </w:tr>
            <w:tr w:rsidR="00EA32B9" w:rsidRPr="00EA32B9" w:rsidTr="00EA32B9">
              <w:trPr>
                <w:trHeight w:val="362"/>
              </w:trPr>
              <w:tc>
                <w:tcPr>
                  <w:tcW w:w="534"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3685"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Максимально допустимый уровень территориальной доступности</w:t>
                  </w:r>
                </w:p>
              </w:tc>
              <w:tc>
                <w:tcPr>
                  <w:tcW w:w="5387" w:type="dxa"/>
                  <w:gridSpan w:val="6"/>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Объекты 3.1-3.3 – 1,5 км;</w:t>
                  </w:r>
                </w:p>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объекты 3.4 – 500 м</w:t>
                  </w:r>
                </w:p>
              </w:tc>
            </w:tr>
            <w:tr w:rsidR="00EA32B9" w:rsidRPr="00EA32B9" w:rsidTr="00EA32B9">
              <w:tc>
                <w:tcPr>
                  <w:tcW w:w="534"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3685"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Норматив единовременной пропускной способности объектов физической культуры и массового спорта, % от численности населения в возрасте от 3 до 79 лет</w:t>
                  </w:r>
                </w:p>
              </w:tc>
              <w:tc>
                <w:tcPr>
                  <w:tcW w:w="5387" w:type="dxa"/>
                  <w:gridSpan w:val="6"/>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12,2</w:t>
                  </w:r>
                </w:p>
              </w:tc>
            </w:tr>
            <w:tr w:rsidR="00EA32B9" w:rsidRPr="00EA32B9" w:rsidTr="00EA32B9">
              <w:tc>
                <w:tcPr>
                  <w:tcW w:w="534"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9072" w:type="dxa"/>
                  <w:gridSpan w:val="8"/>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Примечания (объекты 3.1-3.4).</w:t>
                  </w:r>
                </w:p>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 xml:space="preserve">1) </w:t>
                  </w:r>
                  <w:r w:rsidRPr="00EA32B9">
                    <w:rPr>
                      <w:rFonts w:ascii="Times New Roman" w:eastAsia="Times New Roman" w:hAnsi="Times New Roman" w:cs="Times New Roman"/>
                      <w:sz w:val="24"/>
                      <w:szCs w:val="24"/>
                      <w:lang w:eastAsia="ru-RU"/>
                    </w:rPr>
                    <w:t xml:space="preserve">Место размещения открытых плоскостных физкультурно-спортивных сооружений выбирается с учетом действующих требований санитарного законодательства и нормативной документации по планировке территории. В соответствии с </w:t>
                  </w:r>
                  <w:r w:rsidRPr="00EA32B9">
                    <w:rPr>
                      <w:rFonts w:ascii="Times New Roman" w:eastAsia="Times New Roman" w:hAnsi="Times New Roman" w:cs="Times New Roman"/>
                      <w:sz w:val="24"/>
                      <w:szCs w:val="24"/>
                      <w:shd w:val="clear" w:color="auto" w:fill="F8F8F8"/>
                      <w:lang w:eastAsia="ru-RU"/>
                    </w:rPr>
                    <w:t>СанПиН 2.1.3684-2</w:t>
                  </w:r>
                  <w:r w:rsidRPr="00EA32B9">
                    <w:rPr>
                      <w:rFonts w:ascii="Times New Roman" w:eastAsia="Times New Roman" w:hAnsi="Times New Roman" w:cs="Times New Roman"/>
                      <w:sz w:val="24"/>
                      <w:szCs w:val="24"/>
                      <w:lang w:eastAsia="ru-RU"/>
                    </w:rPr>
                    <w:t>для защиты от шума зрителей на трибунах расстояния от границы жилой застройки до открытых физкультурно-оздоровительных сооружений открытого типа должны составлять:</w:t>
                  </w:r>
                </w:p>
                <w:p w:rsidR="00EA32B9" w:rsidRPr="00EA32B9" w:rsidRDefault="00EA32B9" w:rsidP="00EA32B9">
                  <w:pPr>
                    <w:ind w:firstLine="459"/>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w:t>
                  </w:r>
                  <w:r w:rsidRPr="00EA32B9">
                    <w:rPr>
                      <w:rFonts w:ascii="Times New Roman" w:eastAsia="Times New Roman" w:hAnsi="Times New Roman" w:cs="Times New Roman"/>
                      <w:sz w:val="24"/>
                      <w:szCs w:val="24"/>
                      <w:lang w:eastAsia="ru-RU"/>
                    </w:rPr>
                    <w:tab/>
                    <w:t>со стационарными трибунами вместимостью свыше 500 мест - 300 м;</w:t>
                  </w:r>
                </w:p>
                <w:p w:rsidR="00EA32B9" w:rsidRPr="00EA32B9" w:rsidRDefault="00EA32B9" w:rsidP="00EA32B9">
                  <w:pPr>
                    <w:ind w:firstLine="459"/>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w:t>
                  </w:r>
                  <w:r w:rsidRPr="00EA32B9">
                    <w:rPr>
                      <w:rFonts w:ascii="Times New Roman" w:eastAsia="Times New Roman" w:hAnsi="Times New Roman" w:cs="Times New Roman"/>
                      <w:sz w:val="24"/>
                      <w:szCs w:val="24"/>
                      <w:lang w:eastAsia="ru-RU"/>
                    </w:rPr>
                    <w:tab/>
                    <w:t>со стационарными трибунами вместимостью от 100 до 500 мест - 100 м;</w:t>
                  </w:r>
                </w:p>
                <w:p w:rsidR="00EA32B9" w:rsidRPr="00EA32B9" w:rsidRDefault="00EA32B9" w:rsidP="00EA32B9">
                  <w:pPr>
                    <w:ind w:firstLine="459"/>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w:t>
                  </w:r>
                  <w:r w:rsidRPr="00EA32B9">
                    <w:rPr>
                      <w:rFonts w:ascii="Times New Roman" w:eastAsia="Times New Roman" w:hAnsi="Times New Roman" w:cs="Times New Roman"/>
                      <w:sz w:val="24"/>
                      <w:szCs w:val="24"/>
                      <w:lang w:eastAsia="ru-RU"/>
                    </w:rPr>
                    <w:tab/>
                    <w:t>со стационарными трибунами вместимостью до 100 мест - 50 м.</w:t>
                  </w:r>
                </w:p>
                <w:p w:rsidR="00EA32B9" w:rsidRPr="00EA32B9" w:rsidRDefault="00EA32B9" w:rsidP="00EA32B9">
                  <w:pPr>
                    <w:ind w:firstLine="459"/>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w:t>
                  </w:r>
                  <w:r w:rsidRPr="00EA32B9">
                    <w:rPr>
                      <w:rFonts w:ascii="Times New Roman" w:eastAsia="Times New Roman" w:hAnsi="Times New Roman" w:cs="Times New Roman"/>
                      <w:sz w:val="24"/>
                      <w:szCs w:val="24"/>
                      <w:lang w:eastAsia="ru-RU"/>
                    </w:rPr>
                    <w:tab/>
                    <w:t>При обустройстве площадок для занятий физкультурой и спортом следует руководствоваться СП 31-115-2006.</w:t>
                  </w:r>
                </w:p>
              </w:tc>
            </w:tr>
            <w:tr w:rsidR="00EA32B9" w:rsidRPr="00EA32B9" w:rsidTr="00EA32B9">
              <w:tc>
                <w:tcPr>
                  <w:tcW w:w="534"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w:t>
                  </w:r>
                </w:p>
              </w:tc>
              <w:tc>
                <w:tcPr>
                  <w:tcW w:w="9072" w:type="dxa"/>
                  <w:gridSpan w:val="8"/>
                </w:tcPr>
                <w:p w:rsidR="00EA32B9" w:rsidRPr="00EA32B9" w:rsidRDefault="00EA32B9" w:rsidP="00EA32B9">
                  <w:pPr>
                    <w:ind w:firstLine="567"/>
                    <w:jc w:val="both"/>
                    <w:rPr>
                      <w:rFonts w:ascii="Times New Roman" w:eastAsia="Times New Roman" w:hAnsi="Times New Roman" w:cs="Times New Roman"/>
                      <w:b/>
                      <w:sz w:val="24"/>
                      <w:szCs w:val="24"/>
                      <w:lang w:eastAsia="ru-RU"/>
                    </w:rPr>
                  </w:pPr>
                  <w:r w:rsidRPr="00EA32B9">
                    <w:rPr>
                      <w:rFonts w:ascii="Times New Roman" w:eastAsia="Times New Roman" w:hAnsi="Times New Roman" w:cs="Times New Roman"/>
                      <w:b/>
                      <w:sz w:val="24"/>
                      <w:szCs w:val="24"/>
                      <w:lang w:eastAsia="ru-RU"/>
                    </w:rPr>
                    <w:t>4. Культура и искусство</w:t>
                  </w:r>
                </w:p>
              </w:tc>
            </w:tr>
            <w:tr w:rsidR="00EA32B9" w:rsidRPr="00EA32B9" w:rsidTr="00EA32B9">
              <w:trPr>
                <w:trHeight w:val="470"/>
              </w:trPr>
              <w:tc>
                <w:tcPr>
                  <w:tcW w:w="534" w:type="dxa"/>
                  <w:vMerge w:val="restart"/>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41</w:t>
                  </w:r>
                </w:p>
              </w:tc>
              <w:tc>
                <w:tcPr>
                  <w:tcW w:w="1701" w:type="dxa"/>
                  <w:vMerge w:val="restart"/>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Муниципальные библиотеки</w:t>
                  </w:r>
                </w:p>
              </w:tc>
              <w:tc>
                <w:tcPr>
                  <w:tcW w:w="1984" w:type="dxa"/>
                  <w:vMerge w:val="restart"/>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Минимально допустимый уровень обеспеченности, объект</w:t>
                  </w:r>
                </w:p>
              </w:tc>
              <w:tc>
                <w:tcPr>
                  <w:tcW w:w="5387" w:type="dxa"/>
                  <w:gridSpan w:val="6"/>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Общедоступная библиотека с детским отделением –  1 &lt;*&gt;&lt;**&gt; (сельское поселение);</w:t>
                  </w:r>
                </w:p>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точка доступа к полнотекстовым информационным ресурсам – 1 (сельское поселение);</w:t>
                  </w:r>
                </w:p>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филиал общедоступной библиотеки – 1 на 1 тыс. чел. &lt;***&gt; (сельское поселение)</w:t>
                  </w:r>
                </w:p>
              </w:tc>
            </w:tr>
            <w:tr w:rsidR="00EA32B9" w:rsidRPr="00EA32B9" w:rsidTr="00EA32B9">
              <w:trPr>
                <w:trHeight w:val="140"/>
              </w:trPr>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1984"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5387" w:type="dxa"/>
                  <w:gridSpan w:val="6"/>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&lt;*&gt; – независимо от количества населения;</w:t>
                  </w:r>
                </w:p>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&lt;**&gt; – располагается в административном центре сельского поселения и имеет статус </w:t>
                  </w:r>
                  <w:proofErr w:type="gramStart"/>
                  <w:r w:rsidRPr="00EA32B9">
                    <w:rPr>
                      <w:rFonts w:ascii="Times New Roman" w:eastAsia="Times New Roman" w:hAnsi="Times New Roman" w:cs="Times New Roman"/>
                      <w:sz w:val="24"/>
                      <w:szCs w:val="24"/>
                      <w:lang w:eastAsia="ru-RU"/>
                    </w:rPr>
                    <w:t>центральной</w:t>
                  </w:r>
                  <w:proofErr w:type="gramEnd"/>
                  <w:r w:rsidRPr="00EA32B9">
                    <w:rPr>
                      <w:rFonts w:ascii="Times New Roman" w:eastAsia="Times New Roman" w:hAnsi="Times New Roman" w:cs="Times New Roman"/>
                      <w:sz w:val="24"/>
                      <w:szCs w:val="24"/>
                      <w:lang w:eastAsia="ru-RU"/>
                    </w:rPr>
                    <w:t>;</w:t>
                  </w:r>
                </w:p>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&lt;***&gt; – сельский филиал общедоступной библиотеки может обслуживать как один населенный пункт, так и несколько населенных пунктов, население которых по совокупности составляет 1 тыс. чел. При вычислении нормы для филиалов сельской библиотеки в расчет </w:t>
                  </w:r>
                  <w:r w:rsidRPr="00EA32B9">
                    <w:rPr>
                      <w:rFonts w:ascii="Times New Roman" w:eastAsia="Times New Roman" w:hAnsi="Times New Roman" w:cs="Times New Roman"/>
                      <w:sz w:val="24"/>
                      <w:szCs w:val="24"/>
                      <w:lang w:eastAsia="ru-RU"/>
                    </w:rPr>
                    <w:lastRenderedPageBreak/>
                    <w:t>принимается численность населения сельского поселения без учета административного центра. Если сельское поселение более 5 тыс. чел., к расчету принимается 1 сетевая единица на 3 тыс. чел.</w:t>
                  </w:r>
                </w:p>
              </w:tc>
            </w:tr>
            <w:tr w:rsidR="00EA32B9" w:rsidRPr="00EA32B9" w:rsidTr="00EA32B9">
              <w:tc>
                <w:tcPr>
                  <w:tcW w:w="534"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lastRenderedPageBreak/>
                    <w:t>42</w:t>
                  </w:r>
                </w:p>
              </w:tc>
              <w:tc>
                <w:tcPr>
                  <w:tcW w:w="1701"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Муниципальные музеи</w:t>
                  </w:r>
                </w:p>
              </w:tc>
              <w:tc>
                <w:tcPr>
                  <w:tcW w:w="1984"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Минимально допустимый уровень обеспеченности, объект</w:t>
                  </w:r>
                </w:p>
              </w:tc>
              <w:tc>
                <w:tcPr>
                  <w:tcW w:w="5387" w:type="dxa"/>
                  <w:gridSpan w:val="6"/>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1 </w:t>
                  </w:r>
                </w:p>
              </w:tc>
            </w:tr>
            <w:tr w:rsidR="00EA32B9" w:rsidRPr="00EA32B9" w:rsidTr="00EA32B9">
              <w:tc>
                <w:tcPr>
                  <w:tcW w:w="534"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43</w:t>
                  </w:r>
                </w:p>
              </w:tc>
              <w:tc>
                <w:tcPr>
                  <w:tcW w:w="1701"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Концертные залы</w:t>
                  </w:r>
                </w:p>
              </w:tc>
              <w:tc>
                <w:tcPr>
                  <w:tcW w:w="1984"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Минимально допустимый уровень обеспеченности, объект</w:t>
                  </w:r>
                </w:p>
              </w:tc>
              <w:tc>
                <w:tcPr>
                  <w:tcW w:w="5387" w:type="dxa"/>
                  <w:gridSpan w:val="6"/>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 (муниципальный район)</w:t>
                  </w:r>
                </w:p>
              </w:tc>
            </w:tr>
            <w:tr w:rsidR="00EA32B9" w:rsidRPr="00EA32B9" w:rsidTr="00EA32B9">
              <w:tc>
                <w:tcPr>
                  <w:tcW w:w="534" w:type="dxa"/>
                  <w:vMerge w:val="restart"/>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44</w:t>
                  </w:r>
                </w:p>
              </w:tc>
              <w:tc>
                <w:tcPr>
                  <w:tcW w:w="1701" w:type="dxa"/>
                  <w:vMerge w:val="restart"/>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Муниципальные учреждения культуры клубного типа</w:t>
                  </w:r>
                </w:p>
              </w:tc>
              <w:tc>
                <w:tcPr>
                  <w:tcW w:w="1984" w:type="dxa"/>
                  <w:vMerge w:val="restart"/>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Минимально допустимый уровень обеспеченности, объект</w:t>
                  </w:r>
                </w:p>
              </w:tc>
              <w:tc>
                <w:tcPr>
                  <w:tcW w:w="5387" w:type="dxa"/>
                  <w:gridSpan w:val="6"/>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 – адм. центр сельского поселения; 1 – на 1 тыс. чел.**** (сельское поселение)</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1984"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5387" w:type="dxa"/>
                  <w:gridSpan w:val="6"/>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Сельский дом культуры может обслуживать как один населенный пункт, так и несколько населенных пунктов, население которых в сумме составляет 1 тыс. чел. При вычислении нормы для филиалов сельской библиотеки в расчет принимается численность населения сельского поселения без учета административного центра. Если сельское поселение более 5 тыс. чел., к расчету принимается 1 сетевая единица на 3 тыс. чел.</w:t>
                  </w:r>
                </w:p>
              </w:tc>
            </w:tr>
            <w:tr w:rsidR="00EA32B9" w:rsidRPr="00EA32B9" w:rsidTr="00EA32B9">
              <w:tc>
                <w:tcPr>
                  <w:tcW w:w="534"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45</w:t>
                  </w:r>
                </w:p>
              </w:tc>
              <w:tc>
                <w:tcPr>
                  <w:tcW w:w="1701"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Кинозалы </w:t>
                  </w:r>
                </w:p>
              </w:tc>
              <w:tc>
                <w:tcPr>
                  <w:tcW w:w="1984"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Минимально допустимый уровень обеспеченности, объект</w:t>
                  </w:r>
                </w:p>
              </w:tc>
              <w:tc>
                <w:tcPr>
                  <w:tcW w:w="5387" w:type="dxa"/>
                  <w:gridSpan w:val="6"/>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 при населении от 3 тыс. чел. (сельское поселение)</w:t>
                  </w:r>
                </w:p>
              </w:tc>
            </w:tr>
            <w:tr w:rsidR="00EA32B9" w:rsidRPr="00EA32B9" w:rsidTr="00EA32B9">
              <w:tc>
                <w:tcPr>
                  <w:tcW w:w="534"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3685"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Размер земельного участка</w:t>
                  </w:r>
                </w:p>
              </w:tc>
              <w:tc>
                <w:tcPr>
                  <w:tcW w:w="5387" w:type="dxa"/>
                  <w:gridSpan w:val="6"/>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По заданию на проектирование</w:t>
                  </w:r>
                </w:p>
              </w:tc>
            </w:tr>
            <w:tr w:rsidR="00EA32B9" w:rsidRPr="00EA32B9" w:rsidTr="00EA32B9">
              <w:tc>
                <w:tcPr>
                  <w:tcW w:w="534"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3685" w:type="dxa"/>
                  <w:gridSpan w:val="2"/>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Максимально допустимый уровень территориальной доступности (транспортная доступность, минут)</w:t>
                  </w:r>
                </w:p>
              </w:tc>
              <w:tc>
                <w:tcPr>
                  <w:tcW w:w="5387" w:type="dxa"/>
                  <w:gridSpan w:val="6"/>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15-30 (30-60 для концертного зала)</w:t>
                  </w:r>
                </w:p>
              </w:tc>
            </w:tr>
            <w:tr w:rsidR="00EA32B9" w:rsidRPr="00EA32B9" w:rsidTr="00EA32B9">
              <w:tc>
                <w:tcPr>
                  <w:tcW w:w="534"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5</w:t>
                  </w:r>
                </w:p>
              </w:tc>
              <w:tc>
                <w:tcPr>
                  <w:tcW w:w="9072" w:type="dxa"/>
                  <w:gridSpan w:val="8"/>
                </w:tcPr>
                <w:p w:rsidR="00EA32B9" w:rsidRPr="00EA32B9" w:rsidRDefault="00EA32B9" w:rsidP="00EA32B9">
                  <w:pPr>
                    <w:ind w:firstLine="567"/>
                    <w:jc w:val="both"/>
                    <w:rPr>
                      <w:rFonts w:ascii="Times New Roman" w:eastAsia="Times New Roman" w:hAnsi="Times New Roman" w:cs="Times New Roman"/>
                      <w:b/>
                      <w:sz w:val="24"/>
                      <w:szCs w:val="24"/>
                      <w:lang w:eastAsia="ru-RU"/>
                    </w:rPr>
                  </w:pPr>
                  <w:r w:rsidRPr="00EA32B9">
                    <w:rPr>
                      <w:rFonts w:ascii="Times New Roman" w:eastAsia="Times New Roman" w:hAnsi="Times New Roman" w:cs="Times New Roman"/>
                      <w:b/>
                      <w:sz w:val="24"/>
                      <w:szCs w:val="24"/>
                      <w:lang w:eastAsia="ru-RU"/>
                    </w:rPr>
                    <w:t>5. Торговля, общественное питание и бытовое обслуживание</w:t>
                  </w:r>
                </w:p>
              </w:tc>
            </w:tr>
            <w:tr w:rsidR="00EA32B9" w:rsidRPr="00EA32B9" w:rsidTr="00EA32B9">
              <w:tc>
                <w:tcPr>
                  <w:tcW w:w="534" w:type="dxa"/>
                  <w:vMerge w:val="restart"/>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51</w:t>
                  </w:r>
                </w:p>
              </w:tc>
              <w:tc>
                <w:tcPr>
                  <w:tcW w:w="1701" w:type="dxa"/>
                  <w:vMerge w:val="restart"/>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Магазины (в т. ч.: продовольственных товаров, объект / непродовольственных товаров, объект)</w:t>
                  </w:r>
                </w:p>
              </w:tc>
              <w:tc>
                <w:tcPr>
                  <w:tcW w:w="1984" w:type="dxa"/>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imes New Roman" w:hAnsi="Times New Roman" w:cs="Times New Roman"/>
                      <w:sz w:val="24"/>
                      <w:szCs w:val="24"/>
                      <w:lang w:eastAsia="ru-RU"/>
                    </w:rPr>
                    <w:t>Минимально допустимый уровень обеспеченности, м</w:t>
                  </w:r>
                  <w:proofErr w:type="gramStart"/>
                  <w:r w:rsidRPr="00EA32B9">
                    <w:rPr>
                      <w:rFonts w:ascii="Times New Roman" w:eastAsia="Times New Roman" w:hAnsi="Times New Roman" w:cs="Times New Roman"/>
                      <w:sz w:val="24"/>
                      <w:szCs w:val="24"/>
                      <w:vertAlign w:val="superscript"/>
                      <w:lang w:eastAsia="ru-RU"/>
                    </w:rPr>
                    <w:t>2</w:t>
                  </w:r>
                  <w:proofErr w:type="gramEnd"/>
                  <w:r w:rsidRPr="00EA32B9">
                    <w:rPr>
                      <w:rFonts w:ascii="Times New Roman" w:eastAsia="Times New Roman" w:hAnsi="Times New Roman" w:cs="Times New Roman"/>
                      <w:sz w:val="24"/>
                      <w:szCs w:val="24"/>
                      <w:lang w:eastAsia="ru-RU"/>
                    </w:rPr>
                    <w:t xml:space="preserve"> торговой площади на 1 тыс. чел.</w:t>
                  </w:r>
                </w:p>
              </w:tc>
              <w:tc>
                <w:tcPr>
                  <w:tcW w:w="5387" w:type="dxa"/>
                  <w:gridSpan w:val="6"/>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300 (100 / 200)</w:t>
                  </w:r>
                </w:p>
                <w:p w:rsidR="00EA32B9" w:rsidRPr="00EA32B9" w:rsidRDefault="00EA32B9" w:rsidP="00EA32B9">
                  <w:pPr>
                    <w:ind w:firstLine="567"/>
                    <w:jc w:val="center"/>
                    <w:rPr>
                      <w:rFonts w:ascii="Times New Roman" w:eastAsia="Times New Roman" w:hAnsi="Times New Roman" w:cs="Times New Roman"/>
                      <w:sz w:val="24"/>
                      <w:szCs w:val="24"/>
                      <w:lang w:eastAsia="ru-RU"/>
                    </w:rPr>
                  </w:pPr>
                </w:p>
              </w:tc>
            </w:tr>
            <w:tr w:rsidR="00EA32B9" w:rsidRPr="00EA32B9" w:rsidTr="00EA32B9">
              <w:trPr>
                <w:trHeight w:val="93"/>
              </w:trPr>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1984" w:type="dxa"/>
                  <w:vMerge w:val="restart"/>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 xml:space="preserve">Размер земельного участка, </w:t>
                  </w:r>
                  <w:proofErr w:type="gramStart"/>
                  <w:r w:rsidRPr="00EA32B9">
                    <w:rPr>
                      <w:rFonts w:ascii="Times New Roman" w:eastAsia="Tahoma" w:hAnsi="Times New Roman" w:cs="Times New Roman"/>
                      <w:color w:val="000000"/>
                      <w:sz w:val="20"/>
                      <w:szCs w:val="20"/>
                      <w:shd w:val="clear" w:color="auto" w:fill="FFFFFF"/>
                      <w:lang w:eastAsia="ru-RU" w:bidi="ru-RU"/>
                    </w:rPr>
                    <w:t>га</w:t>
                  </w:r>
                  <w:proofErr w:type="gramEnd"/>
                  <w:r w:rsidRPr="00EA32B9">
                    <w:rPr>
                      <w:rFonts w:ascii="Times New Roman" w:eastAsia="Tahoma" w:hAnsi="Times New Roman" w:cs="Times New Roman"/>
                      <w:color w:val="000000"/>
                      <w:sz w:val="20"/>
                      <w:szCs w:val="20"/>
                      <w:shd w:val="clear" w:color="auto" w:fill="FFFFFF"/>
                      <w:lang w:eastAsia="ru-RU" w:bidi="ru-RU"/>
                    </w:rPr>
                    <w:t xml:space="preserve"> на объект</w:t>
                  </w:r>
                </w:p>
              </w:tc>
              <w:tc>
                <w:tcPr>
                  <w:tcW w:w="2397"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Обслуживаемое население, тыс. чел.</w:t>
                  </w:r>
                </w:p>
              </w:tc>
              <w:tc>
                <w:tcPr>
                  <w:tcW w:w="2990"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Размер</w:t>
                  </w:r>
                </w:p>
              </w:tc>
            </w:tr>
            <w:tr w:rsidR="00EA32B9" w:rsidRPr="00EA32B9" w:rsidTr="00EA32B9">
              <w:trPr>
                <w:trHeight w:val="93"/>
              </w:trPr>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1984"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2397"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до 1</w:t>
                  </w:r>
                </w:p>
              </w:tc>
              <w:tc>
                <w:tcPr>
                  <w:tcW w:w="2990"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0,03-0,2</w:t>
                  </w:r>
                </w:p>
              </w:tc>
            </w:tr>
            <w:tr w:rsidR="00EA32B9" w:rsidRPr="00EA32B9" w:rsidTr="00EA32B9">
              <w:trPr>
                <w:trHeight w:val="93"/>
              </w:trPr>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1984"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2397"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св. 1 до 3</w:t>
                  </w:r>
                </w:p>
              </w:tc>
              <w:tc>
                <w:tcPr>
                  <w:tcW w:w="2990"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0,2-0,4</w:t>
                  </w:r>
                </w:p>
              </w:tc>
            </w:tr>
            <w:tr w:rsidR="00EA32B9" w:rsidRPr="00EA32B9" w:rsidTr="00EA32B9">
              <w:trPr>
                <w:trHeight w:val="93"/>
              </w:trPr>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1984"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2397"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св. 3 до 4</w:t>
                  </w:r>
                </w:p>
              </w:tc>
              <w:tc>
                <w:tcPr>
                  <w:tcW w:w="2990"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0,4-0,6</w:t>
                  </w:r>
                </w:p>
              </w:tc>
            </w:tr>
            <w:tr w:rsidR="00EA32B9" w:rsidRPr="00EA32B9" w:rsidTr="00EA32B9">
              <w:trPr>
                <w:trHeight w:val="93"/>
              </w:trPr>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1984"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2397"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св. 5 до 6</w:t>
                  </w:r>
                </w:p>
              </w:tc>
              <w:tc>
                <w:tcPr>
                  <w:tcW w:w="2990"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0,6-1,0</w:t>
                  </w:r>
                </w:p>
              </w:tc>
            </w:tr>
            <w:tr w:rsidR="00EA32B9" w:rsidRPr="00EA32B9" w:rsidTr="00EA32B9">
              <w:trPr>
                <w:trHeight w:val="93"/>
              </w:trPr>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1984"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2397"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св. 7 до 10</w:t>
                  </w:r>
                </w:p>
              </w:tc>
              <w:tc>
                <w:tcPr>
                  <w:tcW w:w="2990"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1,0-1,2</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7371" w:type="dxa"/>
                  <w:gridSpan w:val="7"/>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Примечание: нормы расчета включают всю сеть предприятий торгово-бытового обслуживания независимо от их ведомственной </w:t>
                  </w:r>
                  <w:r w:rsidRPr="00EA32B9">
                    <w:rPr>
                      <w:rFonts w:ascii="Times New Roman" w:eastAsia="Times New Roman" w:hAnsi="Times New Roman" w:cs="Times New Roman"/>
                      <w:sz w:val="24"/>
                      <w:szCs w:val="24"/>
                      <w:lang w:eastAsia="ru-RU"/>
                    </w:rPr>
                    <w:lastRenderedPageBreak/>
                    <w:t>принадлежности.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50 %.</w:t>
                  </w:r>
                </w:p>
                <w:p w:rsidR="00EA32B9" w:rsidRPr="00EA32B9" w:rsidRDefault="00EA32B9" w:rsidP="00EA32B9">
                  <w:pPr>
                    <w:jc w:val="both"/>
                    <w:rPr>
                      <w:rFonts w:ascii="Times New Roman" w:eastAsia="Times New Roman" w:hAnsi="Times New Roman" w:cs="Times New Roman"/>
                      <w:sz w:val="24"/>
                      <w:szCs w:val="24"/>
                      <w:lang w:eastAsia="ru-RU"/>
                    </w:rPr>
                  </w:pPr>
                </w:p>
              </w:tc>
            </w:tr>
            <w:tr w:rsidR="00EA32B9" w:rsidRPr="00EA32B9" w:rsidTr="00EA32B9">
              <w:tc>
                <w:tcPr>
                  <w:tcW w:w="534" w:type="dxa"/>
                  <w:vMerge w:val="restart"/>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lastRenderedPageBreak/>
                    <w:t>52</w:t>
                  </w:r>
                </w:p>
              </w:tc>
              <w:tc>
                <w:tcPr>
                  <w:tcW w:w="1701" w:type="dxa"/>
                  <w:vMerge w:val="restart"/>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Рыночные комплексы</w:t>
                  </w:r>
                </w:p>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1984" w:type="dxa"/>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imes New Roman" w:hAnsi="Times New Roman" w:cs="Times New Roman"/>
                      <w:sz w:val="24"/>
                      <w:szCs w:val="24"/>
                      <w:lang w:eastAsia="ru-RU"/>
                    </w:rPr>
                    <w:t>Минимально допустимый уровень обеспеченности, м</w:t>
                  </w:r>
                  <w:proofErr w:type="gramStart"/>
                  <w:r w:rsidRPr="00EA32B9">
                    <w:rPr>
                      <w:rFonts w:ascii="Times New Roman" w:eastAsia="Times New Roman" w:hAnsi="Times New Roman" w:cs="Times New Roman"/>
                      <w:sz w:val="24"/>
                      <w:szCs w:val="24"/>
                      <w:vertAlign w:val="superscript"/>
                      <w:lang w:eastAsia="ru-RU"/>
                    </w:rPr>
                    <w:t>2</w:t>
                  </w:r>
                  <w:proofErr w:type="gramEnd"/>
                  <w:r w:rsidRPr="00EA32B9">
                    <w:rPr>
                      <w:rFonts w:ascii="Times New Roman" w:eastAsia="Times New Roman" w:hAnsi="Times New Roman" w:cs="Times New Roman"/>
                      <w:sz w:val="24"/>
                      <w:szCs w:val="24"/>
                      <w:lang w:eastAsia="ru-RU"/>
                    </w:rPr>
                    <w:t xml:space="preserve"> торговой площади на 1 тыс. чел.</w:t>
                  </w:r>
                </w:p>
              </w:tc>
              <w:tc>
                <w:tcPr>
                  <w:tcW w:w="5387" w:type="dxa"/>
                  <w:gridSpan w:val="6"/>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24-40</w:t>
                  </w:r>
                </w:p>
              </w:tc>
            </w:tr>
            <w:tr w:rsidR="00EA32B9" w:rsidRPr="00EA32B9" w:rsidTr="00EA32B9">
              <w:trPr>
                <w:trHeight w:val="230"/>
              </w:trPr>
              <w:tc>
                <w:tcPr>
                  <w:tcW w:w="534" w:type="dxa"/>
                  <w:vMerge/>
                </w:tcPr>
                <w:p w:rsidR="00EA32B9" w:rsidRPr="00EA32B9" w:rsidRDefault="00EA32B9" w:rsidP="00EA32B9">
                  <w:pPr>
                    <w:ind w:firstLine="567"/>
                    <w:jc w:val="center"/>
                    <w:rPr>
                      <w:rFonts w:ascii="Times New Roman" w:eastAsia="Times New Roman" w:hAnsi="Times New Roman" w:cs="Times New Roman"/>
                      <w:color w:val="FF0000"/>
                      <w:sz w:val="24"/>
                      <w:szCs w:val="24"/>
                      <w:lang w:eastAsia="ru-RU"/>
                    </w:rPr>
                  </w:pPr>
                </w:p>
              </w:tc>
              <w:tc>
                <w:tcPr>
                  <w:tcW w:w="1701"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1984" w:type="dxa"/>
                  <w:vMerge w:val="restart"/>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Размер земельного участка, м</w:t>
                  </w:r>
                  <w:proofErr w:type="gramStart"/>
                  <w:r w:rsidRPr="00EA32B9">
                    <w:rPr>
                      <w:rFonts w:ascii="Times New Roman" w:eastAsia="Tahoma" w:hAnsi="Times New Roman" w:cs="Times New Roman"/>
                      <w:color w:val="000000"/>
                      <w:sz w:val="20"/>
                      <w:szCs w:val="20"/>
                      <w:shd w:val="clear" w:color="auto" w:fill="FFFFFF"/>
                      <w:vertAlign w:val="superscript"/>
                      <w:lang w:eastAsia="ru-RU" w:bidi="ru-RU"/>
                    </w:rPr>
                    <w:t>2</w:t>
                  </w:r>
                  <w:proofErr w:type="gramEnd"/>
                  <w:r w:rsidRPr="00EA32B9">
                    <w:rPr>
                      <w:rFonts w:ascii="Times New Roman" w:eastAsia="Tahoma" w:hAnsi="Times New Roman" w:cs="Times New Roman"/>
                      <w:color w:val="000000"/>
                      <w:sz w:val="20"/>
                      <w:szCs w:val="20"/>
                      <w:shd w:val="clear" w:color="auto" w:fill="FFFFFF"/>
                      <w:lang w:eastAsia="ru-RU" w:bidi="ru-RU"/>
                    </w:rPr>
                    <w:t xml:space="preserve"> на 1м</w:t>
                  </w:r>
                  <w:r w:rsidRPr="00EA32B9">
                    <w:rPr>
                      <w:rFonts w:ascii="Times New Roman" w:eastAsia="Tahoma" w:hAnsi="Times New Roman" w:cs="Times New Roman"/>
                      <w:color w:val="000000"/>
                      <w:sz w:val="20"/>
                      <w:szCs w:val="20"/>
                      <w:shd w:val="clear" w:color="auto" w:fill="FFFFFF"/>
                      <w:vertAlign w:val="superscript"/>
                      <w:lang w:eastAsia="ru-RU" w:bidi="ru-RU"/>
                    </w:rPr>
                    <w:t>2</w:t>
                  </w:r>
                  <w:r w:rsidRPr="00EA32B9">
                    <w:rPr>
                      <w:rFonts w:ascii="Times New Roman" w:eastAsia="Tahoma" w:hAnsi="Times New Roman" w:cs="Times New Roman"/>
                      <w:color w:val="000000"/>
                      <w:sz w:val="20"/>
                      <w:szCs w:val="20"/>
                      <w:shd w:val="clear" w:color="auto" w:fill="FFFFFF"/>
                      <w:lang w:eastAsia="ru-RU" w:bidi="ru-RU"/>
                    </w:rPr>
                    <w:t xml:space="preserve"> торговой площади</w:t>
                  </w:r>
                </w:p>
              </w:tc>
              <w:tc>
                <w:tcPr>
                  <w:tcW w:w="2397"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Размер</w:t>
                  </w:r>
                </w:p>
              </w:tc>
              <w:tc>
                <w:tcPr>
                  <w:tcW w:w="2990"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Вместимость рыночного комплекса (торговая площадь), м</w:t>
                  </w:r>
                  <w:proofErr w:type="gramStart"/>
                  <w:r w:rsidRPr="00EA32B9">
                    <w:rPr>
                      <w:rFonts w:ascii="Times New Roman" w:eastAsia="Times New Roman" w:hAnsi="Times New Roman" w:cs="Times New Roman"/>
                      <w:sz w:val="24"/>
                      <w:szCs w:val="24"/>
                      <w:vertAlign w:val="superscript"/>
                      <w:lang w:eastAsia="ru-RU"/>
                    </w:rPr>
                    <w:t>2</w:t>
                  </w:r>
                  <w:proofErr w:type="gramEnd"/>
                </w:p>
              </w:tc>
            </w:tr>
            <w:tr w:rsidR="00EA32B9" w:rsidRPr="00EA32B9" w:rsidTr="00EA32B9">
              <w:trPr>
                <w:trHeight w:val="230"/>
              </w:trPr>
              <w:tc>
                <w:tcPr>
                  <w:tcW w:w="534" w:type="dxa"/>
                  <w:vMerge/>
                </w:tcPr>
                <w:p w:rsidR="00EA32B9" w:rsidRPr="00EA32B9" w:rsidRDefault="00EA32B9" w:rsidP="00EA32B9">
                  <w:pPr>
                    <w:ind w:firstLine="567"/>
                    <w:jc w:val="center"/>
                    <w:rPr>
                      <w:rFonts w:ascii="Times New Roman" w:eastAsia="Times New Roman" w:hAnsi="Times New Roman" w:cs="Times New Roman"/>
                      <w:color w:val="FF0000"/>
                      <w:sz w:val="24"/>
                      <w:szCs w:val="24"/>
                      <w:lang w:eastAsia="ru-RU"/>
                    </w:rPr>
                  </w:pPr>
                </w:p>
              </w:tc>
              <w:tc>
                <w:tcPr>
                  <w:tcW w:w="1701"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1984"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2397"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14</w:t>
                  </w:r>
                </w:p>
              </w:tc>
              <w:tc>
                <w:tcPr>
                  <w:tcW w:w="2990"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до 600</w:t>
                  </w:r>
                </w:p>
              </w:tc>
            </w:tr>
            <w:tr w:rsidR="00EA32B9" w:rsidRPr="00EA32B9" w:rsidTr="00EA32B9">
              <w:trPr>
                <w:trHeight w:val="230"/>
              </w:trPr>
              <w:tc>
                <w:tcPr>
                  <w:tcW w:w="534" w:type="dxa"/>
                  <w:vMerge/>
                </w:tcPr>
                <w:p w:rsidR="00EA32B9" w:rsidRPr="00EA32B9" w:rsidRDefault="00EA32B9" w:rsidP="00EA32B9">
                  <w:pPr>
                    <w:ind w:firstLine="567"/>
                    <w:jc w:val="center"/>
                    <w:rPr>
                      <w:rFonts w:ascii="Times New Roman" w:eastAsia="Times New Roman" w:hAnsi="Times New Roman" w:cs="Times New Roman"/>
                      <w:color w:val="FF0000"/>
                      <w:sz w:val="24"/>
                      <w:szCs w:val="24"/>
                      <w:lang w:eastAsia="ru-RU"/>
                    </w:rPr>
                  </w:pPr>
                </w:p>
              </w:tc>
              <w:tc>
                <w:tcPr>
                  <w:tcW w:w="1701"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1984"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2397"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7</w:t>
                  </w:r>
                </w:p>
              </w:tc>
              <w:tc>
                <w:tcPr>
                  <w:tcW w:w="2990"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св. 3000</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color w:val="FF0000"/>
                      <w:sz w:val="24"/>
                      <w:szCs w:val="24"/>
                      <w:lang w:eastAsia="ru-RU"/>
                    </w:rPr>
                  </w:pPr>
                </w:p>
              </w:tc>
              <w:tc>
                <w:tcPr>
                  <w:tcW w:w="1701"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7371" w:type="dxa"/>
                  <w:gridSpan w:val="7"/>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Примечание.</w:t>
                  </w:r>
                </w:p>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 Для рыночного комплекса на одно торговое место следует принимать 6 м</w:t>
                  </w:r>
                  <w:proofErr w:type="gramStart"/>
                  <w:r w:rsidRPr="00EA32B9">
                    <w:rPr>
                      <w:rFonts w:ascii="Times New Roman" w:eastAsia="Times New Roman" w:hAnsi="Times New Roman" w:cs="Times New Roman"/>
                      <w:sz w:val="24"/>
                      <w:szCs w:val="24"/>
                      <w:vertAlign w:val="superscript"/>
                      <w:lang w:eastAsia="ru-RU"/>
                    </w:rPr>
                    <w:t>2</w:t>
                  </w:r>
                  <w:proofErr w:type="gramEnd"/>
                  <w:r w:rsidRPr="00EA32B9">
                    <w:rPr>
                      <w:rFonts w:ascii="Times New Roman" w:eastAsia="Times New Roman" w:hAnsi="Times New Roman" w:cs="Times New Roman"/>
                      <w:sz w:val="24"/>
                      <w:szCs w:val="24"/>
                      <w:lang w:eastAsia="ru-RU"/>
                    </w:rPr>
                    <w:t xml:space="preserve"> торговой площади.</w:t>
                  </w:r>
                </w:p>
              </w:tc>
            </w:tr>
            <w:tr w:rsidR="00EA32B9" w:rsidRPr="00EA32B9" w:rsidTr="00EA32B9">
              <w:tc>
                <w:tcPr>
                  <w:tcW w:w="534" w:type="dxa"/>
                  <w:vMerge w:val="restart"/>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53</w:t>
                  </w:r>
                </w:p>
              </w:tc>
              <w:tc>
                <w:tcPr>
                  <w:tcW w:w="1701" w:type="dxa"/>
                  <w:vMerge w:val="restart"/>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Предприятия общественного питания</w:t>
                  </w:r>
                </w:p>
              </w:tc>
              <w:tc>
                <w:tcPr>
                  <w:tcW w:w="1984" w:type="dxa"/>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imes New Roman" w:hAnsi="Times New Roman" w:cs="Times New Roman"/>
                      <w:sz w:val="24"/>
                      <w:szCs w:val="24"/>
                      <w:lang w:eastAsia="ru-RU"/>
                    </w:rPr>
                    <w:t>Минимально допустимый уровень обеспеченности, место на 1 тыс. чел.</w:t>
                  </w:r>
                </w:p>
              </w:tc>
              <w:tc>
                <w:tcPr>
                  <w:tcW w:w="5387" w:type="dxa"/>
                  <w:gridSpan w:val="6"/>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40</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1984" w:type="dxa"/>
                  <w:vMerge w:val="restart"/>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 xml:space="preserve">Размер земельного участка, </w:t>
                  </w:r>
                  <w:proofErr w:type="gramStart"/>
                  <w:r w:rsidRPr="00EA32B9">
                    <w:rPr>
                      <w:rFonts w:ascii="Times New Roman" w:eastAsia="Tahoma" w:hAnsi="Times New Roman" w:cs="Times New Roman"/>
                      <w:color w:val="000000"/>
                      <w:sz w:val="20"/>
                      <w:szCs w:val="20"/>
                      <w:shd w:val="clear" w:color="auto" w:fill="FFFFFF"/>
                      <w:lang w:eastAsia="ru-RU" w:bidi="ru-RU"/>
                    </w:rPr>
                    <w:t>га</w:t>
                  </w:r>
                  <w:proofErr w:type="gramEnd"/>
                  <w:r w:rsidRPr="00EA32B9">
                    <w:rPr>
                      <w:rFonts w:ascii="Times New Roman" w:eastAsia="Tahoma" w:hAnsi="Times New Roman" w:cs="Times New Roman"/>
                      <w:color w:val="000000"/>
                      <w:sz w:val="20"/>
                      <w:szCs w:val="20"/>
                      <w:shd w:val="clear" w:color="auto" w:fill="FFFFFF"/>
                      <w:lang w:eastAsia="ru-RU" w:bidi="ru-RU"/>
                    </w:rPr>
                    <w:t xml:space="preserve"> на 100 мест</w:t>
                  </w:r>
                </w:p>
              </w:tc>
              <w:tc>
                <w:tcPr>
                  <w:tcW w:w="2397"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Размер</w:t>
                  </w:r>
                </w:p>
              </w:tc>
              <w:tc>
                <w:tcPr>
                  <w:tcW w:w="2990"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Число мест</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1984"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2397"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0,2-0,25</w:t>
                  </w:r>
                </w:p>
              </w:tc>
              <w:tc>
                <w:tcPr>
                  <w:tcW w:w="2990"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до 50</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1984"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2397"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0,2-0,15</w:t>
                  </w:r>
                </w:p>
              </w:tc>
              <w:tc>
                <w:tcPr>
                  <w:tcW w:w="2990"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св. 50 до 150</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1984"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2397"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0,1</w:t>
                  </w:r>
                </w:p>
              </w:tc>
              <w:tc>
                <w:tcPr>
                  <w:tcW w:w="2990"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св. 150</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7371" w:type="dxa"/>
                  <w:gridSpan w:val="7"/>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Примечание.</w:t>
                  </w:r>
                </w:p>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1) В производственных зонах сельского поселения и других местах приложения труда, а также на полевых </w:t>
                  </w:r>
                  <w:proofErr w:type="gramStart"/>
                  <w:r w:rsidRPr="00EA32B9">
                    <w:rPr>
                      <w:rFonts w:ascii="Times New Roman" w:eastAsia="Times New Roman" w:hAnsi="Times New Roman" w:cs="Times New Roman"/>
                      <w:sz w:val="24"/>
                      <w:szCs w:val="24"/>
                      <w:lang w:eastAsia="ru-RU"/>
                    </w:rPr>
                    <w:t>станах</w:t>
                  </w:r>
                  <w:proofErr w:type="gramEnd"/>
                  <w:r w:rsidRPr="00EA32B9">
                    <w:rPr>
                      <w:rFonts w:ascii="Times New Roman" w:eastAsia="Times New Roman" w:hAnsi="Times New Roman" w:cs="Times New Roman"/>
                      <w:sz w:val="24"/>
                      <w:szCs w:val="24"/>
                      <w:lang w:eastAsia="ru-RU"/>
                    </w:rPr>
                    <w:t xml:space="preserve"> для обслуживания работающих должны предусматриваться предприятия общественного питания из расчета 220 мест на 1 тыс. работающих в максимальную смену. Заготовочные предприятия общественного питания рассчитываются по норме 300 кг в сутки на 1 тыс. чел.</w:t>
                  </w:r>
                </w:p>
              </w:tc>
            </w:tr>
            <w:tr w:rsidR="00EA32B9" w:rsidRPr="00EA32B9" w:rsidTr="00EA32B9">
              <w:tc>
                <w:tcPr>
                  <w:tcW w:w="534" w:type="dxa"/>
                  <w:vMerge w:val="restart"/>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54</w:t>
                  </w:r>
                </w:p>
              </w:tc>
              <w:tc>
                <w:tcPr>
                  <w:tcW w:w="1701" w:type="dxa"/>
                  <w:vMerge w:val="restart"/>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Предприятия бытового обслуживания (в т. ч.: непосредственного обслуживания населения)</w:t>
                  </w:r>
                </w:p>
              </w:tc>
              <w:tc>
                <w:tcPr>
                  <w:tcW w:w="1984" w:type="dxa"/>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imes New Roman" w:hAnsi="Times New Roman" w:cs="Times New Roman"/>
                      <w:sz w:val="24"/>
                      <w:szCs w:val="24"/>
                      <w:lang w:eastAsia="ru-RU"/>
                    </w:rPr>
                    <w:t xml:space="preserve">Минимально допустимый уровень </w:t>
                  </w:r>
                  <w:proofErr w:type="spellStart"/>
                  <w:r w:rsidRPr="00EA32B9">
                    <w:rPr>
                      <w:rFonts w:ascii="Times New Roman" w:eastAsia="Times New Roman" w:hAnsi="Times New Roman" w:cs="Times New Roman"/>
                      <w:sz w:val="24"/>
                      <w:szCs w:val="24"/>
                      <w:lang w:eastAsia="ru-RU"/>
                    </w:rPr>
                    <w:t>обеспеченности</w:t>
                  </w:r>
                  <w:proofErr w:type="gramStart"/>
                  <w:r w:rsidRPr="00EA32B9">
                    <w:rPr>
                      <w:rFonts w:ascii="Times New Roman" w:eastAsia="Times New Roman" w:hAnsi="Times New Roman" w:cs="Times New Roman"/>
                      <w:sz w:val="24"/>
                      <w:szCs w:val="24"/>
                      <w:lang w:eastAsia="ru-RU"/>
                    </w:rPr>
                    <w:t>,</w:t>
                  </w:r>
                  <w:r w:rsidRPr="00EA32B9">
                    <w:rPr>
                      <w:rFonts w:ascii="Times New Roman" w:eastAsia="Tahoma" w:hAnsi="Times New Roman" w:cs="Times New Roman"/>
                      <w:color w:val="000000"/>
                      <w:sz w:val="20"/>
                      <w:szCs w:val="20"/>
                      <w:shd w:val="clear" w:color="auto" w:fill="FFFFFF"/>
                      <w:lang w:eastAsia="ru-RU" w:bidi="ru-RU"/>
                    </w:rPr>
                    <w:t>р</w:t>
                  </w:r>
                  <w:proofErr w:type="gramEnd"/>
                  <w:r w:rsidRPr="00EA32B9">
                    <w:rPr>
                      <w:rFonts w:ascii="Times New Roman" w:eastAsia="Tahoma" w:hAnsi="Times New Roman" w:cs="Times New Roman"/>
                      <w:color w:val="000000"/>
                      <w:sz w:val="20"/>
                      <w:szCs w:val="20"/>
                      <w:shd w:val="clear" w:color="auto" w:fill="FFFFFF"/>
                      <w:lang w:eastAsia="ru-RU" w:bidi="ru-RU"/>
                    </w:rPr>
                    <w:t>абочее</w:t>
                  </w:r>
                  <w:proofErr w:type="spellEnd"/>
                  <w:r w:rsidRPr="00EA32B9">
                    <w:rPr>
                      <w:rFonts w:ascii="Times New Roman" w:eastAsia="Tahoma" w:hAnsi="Times New Roman" w:cs="Times New Roman"/>
                      <w:color w:val="000000"/>
                      <w:sz w:val="20"/>
                      <w:szCs w:val="20"/>
                      <w:shd w:val="clear" w:color="auto" w:fill="FFFFFF"/>
                      <w:lang w:eastAsia="ru-RU" w:bidi="ru-RU"/>
                    </w:rPr>
                    <w:t xml:space="preserve"> место на 1 тыс. чел.</w:t>
                  </w:r>
                </w:p>
              </w:tc>
              <w:tc>
                <w:tcPr>
                  <w:tcW w:w="5387" w:type="dxa"/>
                  <w:gridSpan w:val="6"/>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7 (4)</w:t>
                  </w:r>
                </w:p>
              </w:tc>
            </w:tr>
            <w:tr w:rsidR="00EA32B9" w:rsidRPr="00EA32B9" w:rsidTr="00EA32B9">
              <w:trPr>
                <w:trHeight w:val="233"/>
              </w:trPr>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1984" w:type="dxa"/>
                  <w:vMerge w:val="restart"/>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 xml:space="preserve">Размер земельного участка, </w:t>
                  </w:r>
                  <w:proofErr w:type="gramStart"/>
                  <w:r w:rsidRPr="00EA32B9">
                    <w:rPr>
                      <w:rFonts w:ascii="Times New Roman" w:eastAsia="Tahoma" w:hAnsi="Times New Roman" w:cs="Times New Roman"/>
                      <w:color w:val="000000"/>
                      <w:sz w:val="20"/>
                      <w:szCs w:val="20"/>
                      <w:shd w:val="clear" w:color="auto" w:fill="FFFFFF"/>
                      <w:lang w:eastAsia="ru-RU" w:bidi="ru-RU"/>
                    </w:rPr>
                    <w:t>га</w:t>
                  </w:r>
                  <w:proofErr w:type="gramEnd"/>
                  <w:r w:rsidRPr="00EA32B9">
                    <w:rPr>
                      <w:rFonts w:ascii="Times New Roman" w:eastAsia="Tahoma" w:hAnsi="Times New Roman" w:cs="Times New Roman"/>
                      <w:color w:val="000000"/>
                      <w:sz w:val="20"/>
                      <w:szCs w:val="20"/>
                      <w:shd w:val="clear" w:color="auto" w:fill="FFFFFF"/>
                      <w:lang w:eastAsia="ru-RU" w:bidi="ru-RU"/>
                    </w:rPr>
                    <w:t xml:space="preserve"> на 10 рабочих мест</w:t>
                  </w:r>
                </w:p>
              </w:tc>
              <w:tc>
                <w:tcPr>
                  <w:tcW w:w="2397"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Размер</w:t>
                  </w:r>
                </w:p>
              </w:tc>
              <w:tc>
                <w:tcPr>
                  <w:tcW w:w="2990"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Мощность предприятия, рабочие места</w:t>
                  </w:r>
                </w:p>
              </w:tc>
            </w:tr>
            <w:tr w:rsidR="00EA32B9" w:rsidRPr="00EA32B9" w:rsidTr="00EA32B9">
              <w:trPr>
                <w:trHeight w:val="233"/>
              </w:trPr>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1984"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2397"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0,1-0,2</w:t>
                  </w:r>
                </w:p>
              </w:tc>
              <w:tc>
                <w:tcPr>
                  <w:tcW w:w="2990"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10-50</w:t>
                  </w:r>
                </w:p>
              </w:tc>
            </w:tr>
            <w:tr w:rsidR="00EA32B9" w:rsidRPr="00EA32B9" w:rsidTr="00EA32B9">
              <w:trPr>
                <w:trHeight w:val="233"/>
              </w:trPr>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1984"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2397"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0,05-0,08</w:t>
                  </w:r>
                </w:p>
              </w:tc>
              <w:tc>
                <w:tcPr>
                  <w:tcW w:w="2990"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50-150</w:t>
                  </w:r>
                </w:p>
              </w:tc>
            </w:tr>
            <w:tr w:rsidR="00EA32B9" w:rsidRPr="00EA32B9" w:rsidTr="00EA32B9">
              <w:trPr>
                <w:trHeight w:val="233"/>
              </w:trPr>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1984"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2397"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0,03-0,04</w:t>
                  </w:r>
                </w:p>
              </w:tc>
              <w:tc>
                <w:tcPr>
                  <w:tcW w:w="2990"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св. 150</w:t>
                  </w:r>
                </w:p>
              </w:tc>
            </w:tr>
            <w:tr w:rsidR="00EA32B9" w:rsidRPr="00EA32B9" w:rsidTr="00EA32B9">
              <w:trPr>
                <w:trHeight w:val="232"/>
              </w:trPr>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1984"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2397"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0,52-1,2</w:t>
                  </w:r>
                </w:p>
              </w:tc>
              <w:tc>
                <w:tcPr>
                  <w:tcW w:w="2990"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w:t>
                  </w:r>
                </w:p>
              </w:tc>
            </w:tr>
            <w:tr w:rsidR="00EA32B9" w:rsidRPr="00EA32B9" w:rsidTr="00EA32B9">
              <w:tc>
                <w:tcPr>
                  <w:tcW w:w="534"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3685" w:type="dxa"/>
                  <w:gridSpan w:val="2"/>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 xml:space="preserve">Максимально допустимый уровень территориальной доступности, </w:t>
                  </w:r>
                  <w:proofErr w:type="gramStart"/>
                  <w:r w:rsidRPr="00EA32B9">
                    <w:rPr>
                      <w:rFonts w:ascii="Times New Roman" w:eastAsia="Tahoma" w:hAnsi="Times New Roman" w:cs="Times New Roman"/>
                      <w:color w:val="000000"/>
                      <w:sz w:val="20"/>
                      <w:szCs w:val="20"/>
                      <w:shd w:val="clear" w:color="auto" w:fill="FFFFFF"/>
                      <w:lang w:eastAsia="ru-RU" w:bidi="ru-RU"/>
                    </w:rPr>
                    <w:t>м</w:t>
                  </w:r>
                  <w:proofErr w:type="gramEnd"/>
                </w:p>
              </w:tc>
              <w:tc>
                <w:tcPr>
                  <w:tcW w:w="5387" w:type="dxa"/>
                  <w:gridSpan w:val="6"/>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2000</w:t>
                  </w:r>
                </w:p>
              </w:tc>
            </w:tr>
            <w:tr w:rsidR="00EA32B9" w:rsidRPr="00EA32B9" w:rsidTr="00EA32B9">
              <w:tc>
                <w:tcPr>
                  <w:tcW w:w="534"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6</w:t>
                  </w:r>
                </w:p>
              </w:tc>
              <w:tc>
                <w:tcPr>
                  <w:tcW w:w="9072" w:type="dxa"/>
                  <w:gridSpan w:val="8"/>
                </w:tcPr>
                <w:p w:rsidR="00EA32B9" w:rsidRPr="00EA32B9" w:rsidRDefault="00EA32B9" w:rsidP="00EA32B9">
                  <w:pPr>
                    <w:jc w:val="both"/>
                    <w:rPr>
                      <w:rFonts w:ascii="Times New Roman" w:eastAsia="Times New Roman" w:hAnsi="Times New Roman" w:cs="Times New Roman"/>
                      <w:b/>
                      <w:sz w:val="24"/>
                      <w:szCs w:val="24"/>
                      <w:lang w:eastAsia="ru-RU"/>
                    </w:rPr>
                  </w:pPr>
                  <w:r w:rsidRPr="00EA32B9">
                    <w:rPr>
                      <w:rFonts w:ascii="Times New Roman" w:eastAsia="Times New Roman" w:hAnsi="Times New Roman" w:cs="Times New Roman"/>
                      <w:b/>
                      <w:sz w:val="24"/>
                      <w:szCs w:val="24"/>
                      <w:lang w:eastAsia="ru-RU"/>
                    </w:rPr>
                    <w:t xml:space="preserve">6. Управление, кредитно-финансовые операции, предприятия связи, охраны </w:t>
                  </w:r>
                  <w:r w:rsidRPr="00EA32B9">
                    <w:rPr>
                      <w:rFonts w:ascii="Times New Roman" w:eastAsia="Times New Roman" w:hAnsi="Times New Roman" w:cs="Times New Roman"/>
                      <w:b/>
                      <w:sz w:val="24"/>
                      <w:szCs w:val="24"/>
                      <w:lang w:eastAsia="ru-RU"/>
                    </w:rPr>
                    <w:lastRenderedPageBreak/>
                    <w:t>порядка и пожарной безопасности</w:t>
                  </w:r>
                </w:p>
              </w:tc>
            </w:tr>
            <w:tr w:rsidR="00EA32B9" w:rsidRPr="00EA32B9" w:rsidTr="00EA32B9">
              <w:tc>
                <w:tcPr>
                  <w:tcW w:w="534" w:type="dxa"/>
                  <w:vMerge w:val="restart"/>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lastRenderedPageBreak/>
                    <w:t>61</w:t>
                  </w:r>
                </w:p>
              </w:tc>
              <w:tc>
                <w:tcPr>
                  <w:tcW w:w="1701" w:type="dxa"/>
                  <w:vMerge w:val="restart"/>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Организации и учреждения управления</w:t>
                  </w:r>
                </w:p>
              </w:tc>
              <w:tc>
                <w:tcPr>
                  <w:tcW w:w="1984" w:type="dxa"/>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imes New Roman" w:hAnsi="Times New Roman" w:cs="Times New Roman"/>
                      <w:sz w:val="24"/>
                      <w:szCs w:val="24"/>
                      <w:lang w:eastAsia="ru-RU"/>
                    </w:rPr>
                    <w:t>Минимально допустимый уровень обеспеченности, объект</w:t>
                  </w:r>
                </w:p>
              </w:tc>
              <w:tc>
                <w:tcPr>
                  <w:tcW w:w="5387" w:type="dxa"/>
                  <w:gridSpan w:val="6"/>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По заданию на проектирование</w:t>
                  </w:r>
                </w:p>
              </w:tc>
            </w:tr>
            <w:tr w:rsidR="00EA32B9" w:rsidRPr="00EA32B9" w:rsidTr="00EA32B9">
              <w:trPr>
                <w:trHeight w:val="838"/>
              </w:trPr>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1984" w:type="dxa"/>
                  <w:vMerge w:val="restart"/>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Размер земельного участка, м</w:t>
                  </w:r>
                  <w:proofErr w:type="gramStart"/>
                  <w:r w:rsidRPr="00EA32B9">
                    <w:rPr>
                      <w:rFonts w:ascii="Times New Roman" w:eastAsia="Tahoma" w:hAnsi="Times New Roman" w:cs="Times New Roman"/>
                      <w:color w:val="000000"/>
                      <w:sz w:val="20"/>
                      <w:szCs w:val="20"/>
                      <w:shd w:val="clear" w:color="auto" w:fill="FFFFFF"/>
                      <w:vertAlign w:val="superscript"/>
                      <w:lang w:eastAsia="ru-RU" w:bidi="ru-RU"/>
                    </w:rPr>
                    <w:t>2</w:t>
                  </w:r>
                  <w:proofErr w:type="gramEnd"/>
                  <w:r w:rsidRPr="00EA32B9">
                    <w:rPr>
                      <w:rFonts w:ascii="Times New Roman" w:eastAsia="Tahoma" w:hAnsi="Times New Roman" w:cs="Times New Roman"/>
                      <w:color w:val="000000"/>
                      <w:sz w:val="20"/>
                      <w:szCs w:val="20"/>
                      <w:shd w:val="clear" w:color="auto" w:fill="FFFFFF"/>
                      <w:lang w:eastAsia="ru-RU" w:bidi="ru-RU"/>
                    </w:rPr>
                    <w:t xml:space="preserve"> на 1 сотрудника</w:t>
                  </w:r>
                </w:p>
              </w:tc>
              <w:tc>
                <w:tcPr>
                  <w:tcW w:w="5387" w:type="dxa"/>
                  <w:gridSpan w:val="6"/>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Поселковые и сельские органы власти – 60-40 при этажности 2-3</w:t>
                  </w:r>
                </w:p>
              </w:tc>
            </w:tr>
            <w:tr w:rsidR="00EA32B9" w:rsidRPr="00EA32B9" w:rsidTr="00EA32B9">
              <w:trPr>
                <w:trHeight w:val="230"/>
              </w:trPr>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1984"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5387" w:type="dxa"/>
                  <w:gridSpan w:val="6"/>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Прочие объекты – 44-18,5 при этажности до 3-х этажей</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1984" w:type="dxa"/>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Максимально допустимый уровень территориальной доступности (пешеходная доступность, минут)</w:t>
                  </w:r>
                </w:p>
              </w:tc>
              <w:tc>
                <w:tcPr>
                  <w:tcW w:w="5387" w:type="dxa"/>
                  <w:gridSpan w:val="6"/>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Не более 30</w:t>
                  </w:r>
                </w:p>
              </w:tc>
            </w:tr>
            <w:tr w:rsidR="00EA32B9" w:rsidRPr="00EA32B9" w:rsidTr="00EA32B9">
              <w:tc>
                <w:tcPr>
                  <w:tcW w:w="534" w:type="dxa"/>
                  <w:vMerge w:val="restart"/>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62</w:t>
                  </w:r>
                </w:p>
              </w:tc>
              <w:tc>
                <w:tcPr>
                  <w:tcW w:w="1701" w:type="dxa"/>
                  <w:vMerge w:val="restart"/>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Отделения и филиалы банка</w:t>
                  </w:r>
                </w:p>
              </w:tc>
              <w:tc>
                <w:tcPr>
                  <w:tcW w:w="1984" w:type="dxa"/>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imes New Roman" w:hAnsi="Times New Roman" w:cs="Times New Roman"/>
                      <w:sz w:val="24"/>
                      <w:szCs w:val="24"/>
                      <w:lang w:eastAsia="ru-RU"/>
                    </w:rPr>
                    <w:t xml:space="preserve">Минимально допустимый уровень обеспеченности, операционное место на 1-2 тыс. чел. </w:t>
                  </w:r>
                </w:p>
              </w:tc>
              <w:tc>
                <w:tcPr>
                  <w:tcW w:w="5387" w:type="dxa"/>
                  <w:gridSpan w:val="6"/>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 / 1</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1984" w:type="dxa"/>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 xml:space="preserve">Размер земельного участка, </w:t>
                  </w:r>
                  <w:proofErr w:type="gramStart"/>
                  <w:r w:rsidRPr="00EA32B9">
                    <w:rPr>
                      <w:rFonts w:ascii="Times New Roman" w:eastAsia="Tahoma" w:hAnsi="Times New Roman" w:cs="Times New Roman"/>
                      <w:color w:val="000000"/>
                      <w:sz w:val="20"/>
                      <w:szCs w:val="20"/>
                      <w:shd w:val="clear" w:color="auto" w:fill="FFFFFF"/>
                      <w:lang w:eastAsia="ru-RU" w:bidi="ru-RU"/>
                    </w:rPr>
                    <w:t>га</w:t>
                  </w:r>
                  <w:proofErr w:type="gramEnd"/>
                </w:p>
              </w:tc>
              <w:tc>
                <w:tcPr>
                  <w:tcW w:w="5387" w:type="dxa"/>
                  <w:gridSpan w:val="6"/>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0,05 – при 3 операционных местах; 0,4 – при 20</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1984" w:type="dxa"/>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 xml:space="preserve">Максимально допустимый уровень территориальной доступности, </w:t>
                  </w:r>
                  <w:proofErr w:type="gramStart"/>
                  <w:r w:rsidRPr="00EA32B9">
                    <w:rPr>
                      <w:rFonts w:ascii="Times New Roman" w:eastAsia="Tahoma" w:hAnsi="Times New Roman" w:cs="Times New Roman"/>
                      <w:color w:val="000000"/>
                      <w:sz w:val="20"/>
                      <w:szCs w:val="20"/>
                      <w:shd w:val="clear" w:color="auto" w:fill="FFFFFF"/>
                      <w:lang w:eastAsia="ru-RU" w:bidi="ru-RU"/>
                    </w:rPr>
                    <w:t>м</w:t>
                  </w:r>
                  <w:proofErr w:type="gramEnd"/>
                </w:p>
              </w:tc>
              <w:tc>
                <w:tcPr>
                  <w:tcW w:w="5387" w:type="dxa"/>
                  <w:gridSpan w:val="6"/>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500</w:t>
                  </w:r>
                </w:p>
              </w:tc>
            </w:tr>
            <w:tr w:rsidR="00EA32B9" w:rsidRPr="00EA32B9" w:rsidTr="00EA32B9">
              <w:tc>
                <w:tcPr>
                  <w:tcW w:w="534" w:type="dxa"/>
                  <w:vMerge w:val="restart"/>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63</w:t>
                  </w:r>
                </w:p>
              </w:tc>
              <w:tc>
                <w:tcPr>
                  <w:tcW w:w="1701" w:type="dxa"/>
                  <w:vMerge w:val="restart"/>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Отделения связи</w:t>
                  </w:r>
                </w:p>
              </w:tc>
              <w:tc>
                <w:tcPr>
                  <w:tcW w:w="1984" w:type="dxa"/>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imes New Roman" w:hAnsi="Times New Roman" w:cs="Times New Roman"/>
                      <w:sz w:val="24"/>
                      <w:szCs w:val="24"/>
                      <w:lang w:eastAsia="ru-RU"/>
                    </w:rPr>
                    <w:t>Минимально допустимый уровень обеспеченности, объект</w:t>
                  </w:r>
                </w:p>
              </w:tc>
              <w:tc>
                <w:tcPr>
                  <w:tcW w:w="5387" w:type="dxa"/>
                  <w:gridSpan w:val="6"/>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Размещение отделений связи, укрупненных доставочных отделений связи (УДОС), узлов связи, почтамтов, агентств </w:t>
                  </w:r>
                  <w:proofErr w:type="spellStart"/>
                  <w:r w:rsidRPr="00EA32B9">
                    <w:rPr>
                      <w:rFonts w:ascii="Times New Roman" w:eastAsia="Times New Roman" w:hAnsi="Times New Roman" w:cs="Times New Roman"/>
                      <w:sz w:val="24"/>
                      <w:szCs w:val="24"/>
                      <w:lang w:eastAsia="ru-RU"/>
                    </w:rPr>
                    <w:t>союзпечати</w:t>
                  </w:r>
                  <w:proofErr w:type="spellEnd"/>
                  <w:r w:rsidRPr="00EA32B9">
                    <w:rPr>
                      <w:rFonts w:ascii="Times New Roman" w:eastAsia="Times New Roman" w:hAnsi="Times New Roman" w:cs="Times New Roman"/>
                      <w:sz w:val="24"/>
                      <w:szCs w:val="24"/>
                      <w:lang w:eastAsia="ru-RU"/>
                    </w:rPr>
                    <w:t>, телеграфов,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w:t>
                  </w:r>
                  <w:proofErr w:type="gramStart"/>
                  <w:r w:rsidRPr="00EA32B9">
                    <w:rPr>
                      <w:rFonts w:ascii="Times New Roman" w:eastAsia="Times New Roman" w:hAnsi="Times New Roman" w:cs="Times New Roman"/>
                      <w:sz w:val="24"/>
                      <w:szCs w:val="24"/>
                      <w:lang w:eastAsia="ru-RU"/>
                    </w:rPr>
                    <w:t>рств св</w:t>
                  </w:r>
                  <w:proofErr w:type="gramEnd"/>
                  <w:r w:rsidRPr="00EA32B9">
                    <w:rPr>
                      <w:rFonts w:ascii="Times New Roman" w:eastAsia="Times New Roman" w:hAnsi="Times New Roman" w:cs="Times New Roman"/>
                      <w:sz w:val="24"/>
                      <w:szCs w:val="24"/>
                      <w:lang w:eastAsia="ru-RU"/>
                    </w:rPr>
                    <w:t>язи РФ и субъектов РФ</w:t>
                  </w:r>
                </w:p>
              </w:tc>
            </w:tr>
            <w:tr w:rsidR="00EA32B9" w:rsidRPr="00EA32B9" w:rsidTr="00EA32B9">
              <w:trPr>
                <w:trHeight w:val="1656"/>
              </w:trPr>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1984" w:type="dxa"/>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 xml:space="preserve">Размер земельного участка, </w:t>
                  </w:r>
                  <w:proofErr w:type="gramStart"/>
                  <w:r w:rsidRPr="00EA32B9">
                    <w:rPr>
                      <w:rFonts w:ascii="Times New Roman" w:eastAsia="Tahoma" w:hAnsi="Times New Roman" w:cs="Times New Roman"/>
                      <w:color w:val="000000"/>
                      <w:sz w:val="20"/>
                      <w:szCs w:val="20"/>
                      <w:shd w:val="clear" w:color="auto" w:fill="FFFFFF"/>
                      <w:lang w:eastAsia="ru-RU" w:bidi="ru-RU"/>
                    </w:rPr>
                    <w:t>га</w:t>
                  </w:r>
                  <w:proofErr w:type="gramEnd"/>
                  <w:r w:rsidRPr="00EA32B9">
                    <w:rPr>
                      <w:rFonts w:ascii="Times New Roman" w:eastAsia="Tahoma" w:hAnsi="Times New Roman" w:cs="Times New Roman"/>
                      <w:color w:val="000000"/>
                      <w:sz w:val="20"/>
                      <w:szCs w:val="20"/>
                      <w:shd w:val="clear" w:color="auto" w:fill="FFFFFF"/>
                      <w:lang w:eastAsia="ru-RU" w:bidi="ru-RU"/>
                    </w:rPr>
                    <w:t xml:space="preserve"> на группу обслуживаемого населения</w:t>
                  </w:r>
                </w:p>
              </w:tc>
              <w:tc>
                <w:tcPr>
                  <w:tcW w:w="5387" w:type="dxa"/>
                  <w:gridSpan w:val="6"/>
                </w:tcPr>
                <w:p w:rsidR="00EA32B9" w:rsidRPr="00EA32B9" w:rsidRDefault="00EA32B9" w:rsidP="00EA32B9">
                  <w:pPr>
                    <w:jc w:val="both"/>
                    <w:rPr>
                      <w:rFonts w:ascii="Times New Roman" w:eastAsia="Times New Roman" w:hAnsi="Times New Roman" w:cs="Times New Roman"/>
                      <w:sz w:val="24"/>
                      <w:szCs w:val="24"/>
                      <w:lang w:eastAsia="ru-RU"/>
                    </w:rPr>
                  </w:pPr>
                </w:p>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0,5-2 тыс. чел. – 0,3-0,35;</w:t>
                  </w:r>
                </w:p>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2-6 тыс. чел. – 0,4-0,45</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1984" w:type="dxa"/>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 xml:space="preserve">Максимально допустимый уровень территориальной доступности, </w:t>
                  </w:r>
                  <w:proofErr w:type="gramStart"/>
                  <w:r w:rsidRPr="00EA32B9">
                    <w:rPr>
                      <w:rFonts w:ascii="Times New Roman" w:eastAsia="Tahoma" w:hAnsi="Times New Roman" w:cs="Times New Roman"/>
                      <w:color w:val="000000"/>
                      <w:sz w:val="20"/>
                      <w:szCs w:val="20"/>
                      <w:shd w:val="clear" w:color="auto" w:fill="FFFFFF"/>
                      <w:lang w:eastAsia="ru-RU" w:bidi="ru-RU"/>
                    </w:rPr>
                    <w:t>м</w:t>
                  </w:r>
                  <w:proofErr w:type="gramEnd"/>
                </w:p>
              </w:tc>
              <w:tc>
                <w:tcPr>
                  <w:tcW w:w="5387" w:type="dxa"/>
                  <w:gridSpan w:val="6"/>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500</w:t>
                  </w:r>
                </w:p>
              </w:tc>
            </w:tr>
            <w:tr w:rsidR="00EA32B9" w:rsidRPr="00EA32B9" w:rsidTr="00EA32B9">
              <w:tc>
                <w:tcPr>
                  <w:tcW w:w="534" w:type="dxa"/>
                  <w:vMerge w:val="restart"/>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64</w:t>
                  </w:r>
                </w:p>
              </w:tc>
              <w:tc>
                <w:tcPr>
                  <w:tcW w:w="1701" w:type="dxa"/>
                  <w:vMerge w:val="restart"/>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Пункт охраны порядка</w:t>
                  </w:r>
                </w:p>
              </w:tc>
              <w:tc>
                <w:tcPr>
                  <w:tcW w:w="1984" w:type="dxa"/>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imes New Roman" w:hAnsi="Times New Roman" w:cs="Times New Roman"/>
                      <w:sz w:val="24"/>
                      <w:szCs w:val="24"/>
                      <w:lang w:eastAsia="ru-RU"/>
                    </w:rPr>
                    <w:t xml:space="preserve">Минимально допустимый </w:t>
                  </w:r>
                  <w:r w:rsidRPr="00EA32B9">
                    <w:rPr>
                      <w:rFonts w:ascii="Times New Roman" w:eastAsia="Times New Roman" w:hAnsi="Times New Roman" w:cs="Times New Roman"/>
                      <w:sz w:val="24"/>
                      <w:szCs w:val="24"/>
                      <w:lang w:eastAsia="ru-RU"/>
                    </w:rPr>
                    <w:lastRenderedPageBreak/>
                    <w:t>уровень обеспеченности,</w:t>
                  </w:r>
                  <w:r w:rsidRPr="00EA32B9">
                    <w:rPr>
                      <w:rFonts w:ascii="Times New Roman" w:eastAsia="Tahoma" w:hAnsi="Times New Roman" w:cs="Times New Roman"/>
                      <w:color w:val="000000"/>
                      <w:sz w:val="20"/>
                      <w:szCs w:val="20"/>
                      <w:shd w:val="clear" w:color="auto" w:fill="FFFFFF"/>
                      <w:lang w:eastAsia="ru-RU" w:bidi="ru-RU"/>
                    </w:rPr>
                    <w:t xml:space="preserve"> м</w:t>
                  </w:r>
                  <w:r w:rsidRPr="00EA32B9">
                    <w:rPr>
                      <w:rFonts w:ascii="Times New Roman" w:eastAsia="Tahoma" w:hAnsi="Times New Roman" w:cs="Times New Roman"/>
                      <w:color w:val="000000"/>
                      <w:sz w:val="20"/>
                      <w:szCs w:val="20"/>
                      <w:shd w:val="clear" w:color="auto" w:fill="FFFFFF"/>
                      <w:vertAlign w:val="superscript"/>
                      <w:lang w:eastAsia="ru-RU" w:bidi="ru-RU"/>
                    </w:rPr>
                    <w:t>2</w:t>
                  </w:r>
                  <w:r w:rsidRPr="00EA32B9">
                    <w:rPr>
                      <w:rFonts w:ascii="Times New Roman" w:eastAsia="Tahoma" w:hAnsi="Times New Roman" w:cs="Times New Roman"/>
                      <w:color w:val="000000"/>
                      <w:sz w:val="20"/>
                      <w:szCs w:val="20"/>
                      <w:shd w:val="clear" w:color="auto" w:fill="FFFFFF"/>
                      <w:lang w:eastAsia="ru-RU" w:bidi="ru-RU"/>
                    </w:rPr>
                    <w:t>общей площади на жилую группу</w:t>
                  </w:r>
                </w:p>
              </w:tc>
              <w:tc>
                <w:tcPr>
                  <w:tcW w:w="5387" w:type="dxa"/>
                  <w:gridSpan w:val="6"/>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lastRenderedPageBreak/>
                    <w:t>10</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1984" w:type="dxa"/>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Размер земельного участка</w:t>
                  </w:r>
                </w:p>
              </w:tc>
              <w:tc>
                <w:tcPr>
                  <w:tcW w:w="5387" w:type="dxa"/>
                  <w:gridSpan w:val="6"/>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По заданию на проектирование</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1984" w:type="dxa"/>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Максимально допустимый уровень территориальной доступности (пешеходная доступность, минут)</w:t>
                  </w:r>
                </w:p>
              </w:tc>
              <w:tc>
                <w:tcPr>
                  <w:tcW w:w="5387" w:type="dxa"/>
                  <w:gridSpan w:val="6"/>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Не более 30</w:t>
                  </w:r>
                </w:p>
              </w:tc>
            </w:tr>
            <w:tr w:rsidR="00EA32B9" w:rsidRPr="00EA32B9" w:rsidTr="00EA32B9">
              <w:tc>
                <w:tcPr>
                  <w:tcW w:w="534" w:type="dxa"/>
                  <w:vMerge w:val="restart"/>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65</w:t>
                  </w:r>
                </w:p>
              </w:tc>
              <w:tc>
                <w:tcPr>
                  <w:tcW w:w="1701" w:type="dxa"/>
                  <w:vMerge w:val="restart"/>
                </w:tcPr>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Пожарные депо</w:t>
                  </w:r>
                </w:p>
              </w:tc>
              <w:tc>
                <w:tcPr>
                  <w:tcW w:w="1984"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Минимально допустимый уровень обеспеченности</w:t>
                  </w:r>
                </w:p>
              </w:tc>
              <w:tc>
                <w:tcPr>
                  <w:tcW w:w="5387" w:type="dxa"/>
                  <w:gridSpan w:val="6"/>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В соответствии с требованиями Федерального закона № 123-ФЗ «Технический регламент о требованиях пожарной безопасности» </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1984"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Размер земельного участка</w:t>
                  </w:r>
                </w:p>
              </w:tc>
              <w:tc>
                <w:tcPr>
                  <w:tcW w:w="5387" w:type="dxa"/>
                  <w:gridSpan w:val="6"/>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По заданию на проектирование</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ahoma" w:hAnsi="Times New Roman" w:cs="Times New Roman"/>
                      <w:color w:val="000000"/>
                      <w:sz w:val="20"/>
                      <w:szCs w:val="20"/>
                      <w:shd w:val="clear" w:color="auto" w:fill="FFFFFF"/>
                      <w:lang w:eastAsia="ru-RU" w:bidi="ru-RU"/>
                    </w:rPr>
                  </w:pPr>
                </w:p>
              </w:tc>
              <w:tc>
                <w:tcPr>
                  <w:tcW w:w="1984"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Максимально допустимый уровень территориальной доступности</w:t>
                  </w:r>
                </w:p>
              </w:tc>
              <w:tc>
                <w:tcPr>
                  <w:tcW w:w="5387" w:type="dxa"/>
                  <w:gridSpan w:val="6"/>
                </w:tcPr>
                <w:p w:rsidR="00EA32B9" w:rsidRPr="00EA32B9" w:rsidRDefault="00EA32B9" w:rsidP="00EA32B9">
                  <w:pPr>
                    <w:jc w:val="both"/>
                    <w:rPr>
                      <w:rFonts w:ascii="Times New Roman" w:eastAsia="Times New Roman" w:hAnsi="Times New Roman" w:cs="Times New Roman"/>
                      <w:color w:val="FF0000"/>
                      <w:sz w:val="24"/>
                      <w:szCs w:val="24"/>
                      <w:lang w:eastAsia="ru-RU"/>
                    </w:rPr>
                  </w:pPr>
                  <w:r w:rsidRPr="00EA32B9">
                    <w:rPr>
                      <w:rFonts w:ascii="Times New Roman" w:eastAsia="Times New Roman" w:hAnsi="Times New Roman" w:cs="Times New Roman"/>
                      <w:sz w:val="24"/>
                      <w:szCs w:val="24"/>
                      <w:lang w:eastAsia="ru-RU"/>
                    </w:rPr>
                    <w:t>В соответствии с требованиями СП 11.13130.2009 «Места дислокации подразделений пожарной охраны. Порядок и методика определения»</w:t>
                  </w:r>
                </w:p>
              </w:tc>
            </w:tr>
            <w:tr w:rsidR="00EA32B9" w:rsidRPr="00EA32B9" w:rsidTr="00EA32B9">
              <w:tc>
                <w:tcPr>
                  <w:tcW w:w="534"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7</w:t>
                  </w:r>
                </w:p>
              </w:tc>
              <w:tc>
                <w:tcPr>
                  <w:tcW w:w="9072" w:type="dxa"/>
                  <w:gridSpan w:val="8"/>
                </w:tcPr>
                <w:p w:rsidR="00EA32B9" w:rsidRPr="00EA32B9" w:rsidRDefault="00EA32B9" w:rsidP="00EA32B9">
                  <w:pPr>
                    <w:ind w:firstLine="567"/>
                    <w:jc w:val="both"/>
                    <w:rPr>
                      <w:rFonts w:ascii="Times New Roman" w:eastAsia="Times New Roman" w:hAnsi="Times New Roman" w:cs="Times New Roman"/>
                      <w:b/>
                      <w:sz w:val="24"/>
                      <w:szCs w:val="24"/>
                      <w:lang w:eastAsia="ru-RU"/>
                    </w:rPr>
                  </w:pPr>
                  <w:r w:rsidRPr="00EA32B9">
                    <w:rPr>
                      <w:rFonts w:ascii="Times New Roman" w:eastAsia="Times New Roman" w:hAnsi="Times New Roman" w:cs="Times New Roman"/>
                      <w:b/>
                      <w:sz w:val="24"/>
                      <w:szCs w:val="24"/>
                      <w:lang w:eastAsia="ru-RU"/>
                    </w:rPr>
                    <w:t>7. Рекреация и благоустройство</w:t>
                  </w:r>
                </w:p>
              </w:tc>
            </w:tr>
            <w:tr w:rsidR="00EA32B9" w:rsidRPr="00EA32B9" w:rsidTr="00EA32B9">
              <w:trPr>
                <w:trHeight w:val="1282"/>
              </w:trPr>
              <w:tc>
                <w:tcPr>
                  <w:tcW w:w="534" w:type="dxa"/>
                  <w:vMerge w:val="restart"/>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71</w:t>
                  </w:r>
                </w:p>
              </w:tc>
              <w:tc>
                <w:tcPr>
                  <w:tcW w:w="1701" w:type="dxa"/>
                  <w:vMerge w:val="restart"/>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Озелененные территории общего пользования</w:t>
                  </w:r>
                </w:p>
              </w:tc>
              <w:tc>
                <w:tcPr>
                  <w:tcW w:w="1984"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Минимально допустимый уровень обеспеченности (суммарная площадь озелененных территорий общего пользования, кв. м на 1 чел.)</w:t>
                  </w:r>
                </w:p>
              </w:tc>
              <w:tc>
                <w:tcPr>
                  <w:tcW w:w="5387" w:type="dxa"/>
                  <w:gridSpan w:val="6"/>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12</w:t>
                  </w:r>
                </w:p>
                <w:p w:rsidR="00EA32B9" w:rsidRPr="00EA32B9" w:rsidRDefault="00EA32B9" w:rsidP="00EA32B9">
                  <w:pPr>
                    <w:jc w:val="both"/>
                    <w:rPr>
                      <w:rFonts w:ascii="Times New Roman" w:eastAsia="Times New Roman" w:hAnsi="Times New Roman" w:cs="Times New Roman"/>
                      <w:sz w:val="24"/>
                      <w:szCs w:val="24"/>
                      <w:lang w:eastAsia="ru-RU"/>
                    </w:rPr>
                  </w:pPr>
                </w:p>
                <w:p w:rsidR="00EA32B9" w:rsidRPr="00EA32B9" w:rsidRDefault="00EA32B9" w:rsidP="00EA32B9">
                  <w:pPr>
                    <w:jc w:val="both"/>
                    <w:rPr>
                      <w:rFonts w:ascii="Times New Roman" w:eastAsia="Times New Roman" w:hAnsi="Times New Roman" w:cs="Times New Roman"/>
                      <w:sz w:val="24"/>
                      <w:szCs w:val="24"/>
                      <w:lang w:eastAsia="ru-RU"/>
                    </w:rPr>
                  </w:pP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1984" w:type="dxa"/>
                  <w:vMerge w:val="restart"/>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Норма посадки деревьев и кустарников, шт. на 1 га озеленяемой площади</w:t>
                  </w:r>
                </w:p>
              </w:tc>
              <w:tc>
                <w:tcPr>
                  <w:tcW w:w="2397"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Территория</w:t>
                  </w:r>
                </w:p>
              </w:tc>
              <w:tc>
                <w:tcPr>
                  <w:tcW w:w="1279"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Деревья</w:t>
                  </w:r>
                </w:p>
              </w:tc>
              <w:tc>
                <w:tcPr>
                  <w:tcW w:w="1711"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Кустарники</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1984"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397"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 xml:space="preserve">Парки </w:t>
                  </w:r>
                </w:p>
              </w:tc>
              <w:tc>
                <w:tcPr>
                  <w:tcW w:w="1279"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200-250</w:t>
                  </w:r>
                </w:p>
              </w:tc>
              <w:tc>
                <w:tcPr>
                  <w:tcW w:w="1711"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2000-2500</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1984"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397"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Скверы, бульвары</w:t>
                  </w:r>
                </w:p>
              </w:tc>
              <w:tc>
                <w:tcPr>
                  <w:tcW w:w="1279"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300-330</w:t>
                  </w:r>
                </w:p>
              </w:tc>
              <w:tc>
                <w:tcPr>
                  <w:tcW w:w="1711"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1200-1320</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1984"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397" w:type="dxa"/>
                  <w:gridSpan w:val="2"/>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Улицы</w:t>
                  </w:r>
                </w:p>
              </w:tc>
              <w:tc>
                <w:tcPr>
                  <w:tcW w:w="1279"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300-330</w:t>
                  </w:r>
                </w:p>
              </w:tc>
              <w:tc>
                <w:tcPr>
                  <w:tcW w:w="1711"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900-990</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1984"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397"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Жилые кварталы (микрорайоны)</w:t>
                  </w:r>
                </w:p>
              </w:tc>
              <w:tc>
                <w:tcPr>
                  <w:tcW w:w="1279"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150-170</w:t>
                  </w:r>
                </w:p>
              </w:tc>
              <w:tc>
                <w:tcPr>
                  <w:tcW w:w="1711"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750-850</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1984"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397"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Детские дошкольные учреждения</w:t>
                  </w:r>
                </w:p>
              </w:tc>
              <w:tc>
                <w:tcPr>
                  <w:tcW w:w="1279"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180-220</w:t>
                  </w:r>
                </w:p>
              </w:tc>
              <w:tc>
                <w:tcPr>
                  <w:tcW w:w="1711"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1440-1760</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1984"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397" w:type="dxa"/>
                  <w:gridSpan w:val="2"/>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Школа</w:t>
                  </w:r>
                </w:p>
              </w:tc>
              <w:tc>
                <w:tcPr>
                  <w:tcW w:w="1279"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100-120</w:t>
                  </w:r>
                </w:p>
              </w:tc>
              <w:tc>
                <w:tcPr>
                  <w:tcW w:w="1711"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1000-1200</w:t>
                  </w:r>
                </w:p>
              </w:tc>
            </w:tr>
            <w:tr w:rsidR="00EA32B9" w:rsidRPr="00EA32B9" w:rsidTr="00EA32B9">
              <w:trPr>
                <w:trHeight w:val="892"/>
              </w:trPr>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1984"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Максимально допустимый уровень территориальной доступности</w:t>
                  </w:r>
                </w:p>
              </w:tc>
              <w:tc>
                <w:tcPr>
                  <w:tcW w:w="5387" w:type="dxa"/>
                  <w:gridSpan w:val="6"/>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Не нормируется</w:t>
                  </w:r>
                </w:p>
              </w:tc>
            </w:tr>
            <w:tr w:rsidR="00EA32B9" w:rsidRPr="00EA32B9" w:rsidTr="00EA32B9">
              <w:trPr>
                <w:trHeight w:val="189"/>
              </w:trPr>
              <w:tc>
                <w:tcPr>
                  <w:tcW w:w="534" w:type="dxa"/>
                  <w:vMerge w:val="restart"/>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72</w:t>
                  </w:r>
                </w:p>
              </w:tc>
              <w:tc>
                <w:tcPr>
                  <w:tcW w:w="1701" w:type="dxa"/>
                  <w:vMerge w:val="restart"/>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Муниципальные парки культуры и отдыха</w:t>
                  </w:r>
                </w:p>
              </w:tc>
              <w:tc>
                <w:tcPr>
                  <w:tcW w:w="1984"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Минимально допустимый уровень обеспеченности, объект</w:t>
                  </w:r>
                </w:p>
              </w:tc>
              <w:tc>
                <w:tcPr>
                  <w:tcW w:w="5387" w:type="dxa"/>
                  <w:gridSpan w:val="6"/>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1 </w:t>
                  </w:r>
                </w:p>
              </w:tc>
            </w:tr>
            <w:tr w:rsidR="00EA32B9" w:rsidRPr="00EA32B9" w:rsidTr="00EA32B9">
              <w:trPr>
                <w:trHeight w:val="189"/>
              </w:trPr>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1984"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Размер земельного участка</w:t>
                  </w:r>
                </w:p>
              </w:tc>
              <w:tc>
                <w:tcPr>
                  <w:tcW w:w="5387" w:type="dxa"/>
                  <w:gridSpan w:val="6"/>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Определяется документами территориального планирования и градостроительного зонирования</w:t>
                  </w:r>
                </w:p>
              </w:tc>
            </w:tr>
            <w:tr w:rsidR="00EA32B9" w:rsidRPr="00EA32B9" w:rsidTr="00EA32B9">
              <w:trPr>
                <w:trHeight w:val="189"/>
              </w:trPr>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1984"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Максимально допустимый уровень территориальной доступности (транспортная доступность, минут)</w:t>
                  </w:r>
                </w:p>
              </w:tc>
              <w:tc>
                <w:tcPr>
                  <w:tcW w:w="5387" w:type="dxa"/>
                  <w:gridSpan w:val="6"/>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15-30</w:t>
                  </w:r>
                </w:p>
              </w:tc>
            </w:tr>
            <w:tr w:rsidR="00EA32B9" w:rsidRPr="00EA32B9" w:rsidTr="00EA32B9">
              <w:trPr>
                <w:trHeight w:val="189"/>
              </w:trPr>
              <w:tc>
                <w:tcPr>
                  <w:tcW w:w="534"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9072" w:type="dxa"/>
                  <w:gridSpan w:val="8"/>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Примечания (объекты 7.1-7.2).</w:t>
                  </w:r>
                </w:p>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 Расчетное число единовременных посетителей территории парков рекомендуется принимать не более 70 чел./</w:t>
                  </w:r>
                  <w:proofErr w:type="gramStart"/>
                  <w:r w:rsidRPr="00EA32B9">
                    <w:rPr>
                      <w:rFonts w:ascii="Times New Roman" w:eastAsia="Times New Roman" w:hAnsi="Times New Roman" w:cs="Times New Roman"/>
                      <w:sz w:val="24"/>
                      <w:szCs w:val="24"/>
                      <w:lang w:eastAsia="ru-RU"/>
                    </w:rPr>
                    <w:t>га</w:t>
                  </w:r>
                  <w:proofErr w:type="gramEnd"/>
                  <w:r w:rsidRPr="00EA32B9">
                    <w:rPr>
                      <w:rFonts w:ascii="Times New Roman" w:eastAsia="Times New Roman" w:hAnsi="Times New Roman" w:cs="Times New Roman"/>
                      <w:sz w:val="24"/>
                      <w:szCs w:val="24"/>
                      <w:lang w:eastAsia="ru-RU"/>
                    </w:rPr>
                    <w:t>.</w:t>
                  </w:r>
                </w:p>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2) Размер земельного участка озелененной территории общего пользования, как правило, </w:t>
                  </w:r>
                  <w:proofErr w:type="gramStart"/>
                  <w:r w:rsidRPr="00EA32B9">
                    <w:rPr>
                      <w:rFonts w:ascii="Times New Roman" w:eastAsia="Times New Roman" w:hAnsi="Times New Roman" w:cs="Times New Roman"/>
                      <w:sz w:val="24"/>
                      <w:szCs w:val="24"/>
                      <w:lang w:eastAsia="ru-RU"/>
                    </w:rPr>
                    <w:t>га</w:t>
                  </w:r>
                  <w:proofErr w:type="gramEnd"/>
                  <w:r w:rsidRPr="00EA32B9">
                    <w:rPr>
                      <w:rFonts w:ascii="Times New Roman" w:eastAsia="Times New Roman" w:hAnsi="Times New Roman" w:cs="Times New Roman"/>
                      <w:sz w:val="24"/>
                      <w:szCs w:val="24"/>
                      <w:lang w:eastAsia="ru-RU"/>
                    </w:rPr>
                    <w:t>:</w:t>
                  </w:r>
                </w:p>
                <w:p w:rsidR="00EA32B9" w:rsidRPr="00EA32B9" w:rsidRDefault="00EA32B9" w:rsidP="00EA32B9">
                  <w:pPr>
                    <w:ind w:firstLine="459"/>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 парки – 10;</w:t>
                  </w:r>
                </w:p>
                <w:p w:rsidR="00EA32B9" w:rsidRPr="00EA32B9" w:rsidRDefault="00EA32B9" w:rsidP="00EA32B9">
                  <w:pPr>
                    <w:ind w:firstLine="459"/>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 сады жилых районов – 3;</w:t>
                  </w:r>
                </w:p>
                <w:p w:rsidR="00EA32B9" w:rsidRPr="00EA32B9" w:rsidRDefault="00EA32B9" w:rsidP="00EA32B9">
                  <w:pPr>
                    <w:ind w:firstLine="459"/>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 скверы – 0,5;</w:t>
                  </w:r>
                </w:p>
                <w:p w:rsidR="00EA32B9" w:rsidRPr="00EA32B9" w:rsidRDefault="00EA32B9" w:rsidP="00EA32B9">
                  <w:pPr>
                    <w:ind w:firstLine="459"/>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 скверы в условиях реконструкции – не менее 0,1.</w:t>
                  </w:r>
                </w:p>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3) Расстояние от зданий и сооружений, а также объектов инженерного благоустройства до деревьев и кустарников следует принимать в соответствии с СП 42.13330.2016.</w:t>
                  </w:r>
                </w:p>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4) 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w:t>
                  </w:r>
                </w:p>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5) Дорожно-</w:t>
                  </w:r>
                  <w:proofErr w:type="spellStart"/>
                  <w:r w:rsidRPr="00EA32B9">
                    <w:rPr>
                      <w:rFonts w:ascii="Times New Roman" w:eastAsia="Tahoma" w:hAnsi="Times New Roman" w:cs="Times New Roman"/>
                      <w:color w:val="000000"/>
                      <w:sz w:val="20"/>
                      <w:szCs w:val="20"/>
                      <w:shd w:val="clear" w:color="auto" w:fill="FFFFFF"/>
                      <w:lang w:eastAsia="ru-RU" w:bidi="ru-RU"/>
                    </w:rPr>
                    <w:t>тропиночную</w:t>
                  </w:r>
                  <w:proofErr w:type="spellEnd"/>
                  <w:r w:rsidRPr="00EA32B9">
                    <w:rPr>
                      <w:rFonts w:ascii="Times New Roman" w:eastAsia="Tahoma" w:hAnsi="Times New Roman" w:cs="Times New Roman"/>
                      <w:color w:val="000000"/>
                      <w:sz w:val="20"/>
                      <w:szCs w:val="20"/>
                      <w:shd w:val="clear" w:color="auto" w:fill="FFFFFF"/>
                      <w:lang w:eastAsia="ru-RU" w:bidi="ru-RU"/>
                    </w:rPr>
                    <w:t xml:space="preserve">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w:t>
                  </w:r>
                </w:p>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6) Зеленые насаждения на улицах и дорогах поселения следует размещать в соответствии с их транспортно-планировочным решением в зависимости от ширины улиц и дорог в красных линиях, интенсивности движения транспортных средств и пешеходов, а также с учетом прилегающей застройки, ориентации по сторонам света и природно-климатических условий. Минимальную ширину бульваров и озелененных полос следует принимать согласно СП 42.13330.2016 с учетом расстояний от деревьев и кустарников до сооружений, проезжих частей и инженерных коммуникаций.</w:t>
                  </w:r>
                </w:p>
              </w:tc>
            </w:tr>
            <w:tr w:rsidR="00EA32B9" w:rsidRPr="00EA32B9" w:rsidTr="00EA32B9">
              <w:trPr>
                <w:trHeight w:val="859"/>
              </w:trPr>
              <w:tc>
                <w:tcPr>
                  <w:tcW w:w="534" w:type="dxa"/>
                  <w:vMerge w:val="restart"/>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73</w:t>
                  </w:r>
                </w:p>
              </w:tc>
              <w:tc>
                <w:tcPr>
                  <w:tcW w:w="1701" w:type="dxa"/>
                  <w:vMerge w:val="restart"/>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Объекты массового кратковременного отдыха</w:t>
                  </w:r>
                </w:p>
              </w:tc>
              <w:tc>
                <w:tcPr>
                  <w:tcW w:w="1984"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Минимально допустимый уровень обеспеченности</w:t>
                  </w:r>
                  <w:r w:rsidRPr="00EA32B9">
                    <w:rPr>
                      <w:rFonts w:ascii="Times New Roman" w:eastAsia="Tahoma" w:hAnsi="Times New Roman" w:cs="Times New Roman"/>
                      <w:color w:val="000000"/>
                      <w:sz w:val="20"/>
                      <w:szCs w:val="20"/>
                      <w:shd w:val="clear" w:color="auto" w:fill="FFFFFF"/>
                      <w:lang w:eastAsia="ru-RU" w:bidi="ru-RU"/>
                    </w:rPr>
                    <w:t xml:space="preserve">, </w:t>
                  </w:r>
                  <w:r w:rsidRPr="00EA32B9">
                    <w:rPr>
                      <w:rFonts w:ascii="Times New Roman" w:eastAsia="Times New Roman" w:hAnsi="Times New Roman" w:cs="Times New Roman"/>
                      <w:sz w:val="24"/>
                      <w:szCs w:val="24"/>
                      <w:lang w:eastAsia="ru-RU"/>
                    </w:rPr>
                    <w:t>м</w:t>
                  </w:r>
                  <w:proofErr w:type="gramStart"/>
                  <w:r w:rsidRPr="00EA32B9">
                    <w:rPr>
                      <w:rFonts w:ascii="Times New Roman" w:eastAsia="Times New Roman" w:hAnsi="Times New Roman" w:cs="Times New Roman"/>
                      <w:sz w:val="24"/>
                      <w:szCs w:val="24"/>
                      <w:vertAlign w:val="superscript"/>
                      <w:lang w:eastAsia="ru-RU"/>
                    </w:rPr>
                    <w:t>2</w:t>
                  </w:r>
                  <w:proofErr w:type="gramEnd"/>
                  <w:r w:rsidRPr="00EA32B9">
                    <w:rPr>
                      <w:rFonts w:ascii="Times New Roman" w:eastAsia="Times New Roman" w:hAnsi="Times New Roman" w:cs="Times New Roman"/>
                      <w:sz w:val="24"/>
                      <w:szCs w:val="24"/>
                      <w:lang w:eastAsia="ru-RU"/>
                    </w:rPr>
                    <w:t xml:space="preserve"> на 1 посетителя</w:t>
                  </w:r>
                </w:p>
              </w:tc>
              <w:tc>
                <w:tcPr>
                  <w:tcW w:w="5387" w:type="dxa"/>
                  <w:gridSpan w:val="6"/>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500-1000, в т. ч. 100 – интенсивно используемая часть для активных видов отдыха. Площадь земельного участка зоны массового кратковременного отдыха следует принимать не менее 50 га</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459"/>
                    <w:jc w:val="both"/>
                    <w:rPr>
                      <w:rFonts w:ascii="Times New Roman" w:eastAsia="Times New Roman" w:hAnsi="Times New Roman" w:cs="Times New Roman"/>
                      <w:sz w:val="24"/>
                      <w:szCs w:val="24"/>
                      <w:lang w:eastAsia="ru-RU"/>
                    </w:rPr>
                  </w:pPr>
                </w:p>
              </w:tc>
              <w:tc>
                <w:tcPr>
                  <w:tcW w:w="1984"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Максимально допустимый уровень территориальной доступности (доступность на общественном транспорте, час)</w:t>
                  </w:r>
                </w:p>
              </w:tc>
              <w:tc>
                <w:tcPr>
                  <w:tcW w:w="5387" w:type="dxa"/>
                  <w:gridSpan w:val="6"/>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Не более 1,5</w:t>
                  </w:r>
                </w:p>
              </w:tc>
            </w:tr>
            <w:tr w:rsidR="00EA32B9" w:rsidRPr="00EA32B9" w:rsidTr="00EA32B9">
              <w:tc>
                <w:tcPr>
                  <w:tcW w:w="534" w:type="dxa"/>
                  <w:vMerge w:val="restart"/>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74</w:t>
                  </w:r>
                </w:p>
              </w:tc>
              <w:tc>
                <w:tcPr>
                  <w:tcW w:w="1701" w:type="dxa"/>
                  <w:vMerge w:val="restart"/>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Пляжи</w:t>
                  </w:r>
                </w:p>
              </w:tc>
              <w:tc>
                <w:tcPr>
                  <w:tcW w:w="1984"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Минимально допустимый уровень обеспеченности, м</w:t>
                  </w:r>
                  <w:proofErr w:type="gramStart"/>
                  <w:r w:rsidRPr="00EA32B9">
                    <w:rPr>
                      <w:rFonts w:ascii="Times New Roman" w:eastAsia="Times New Roman" w:hAnsi="Times New Roman" w:cs="Times New Roman"/>
                      <w:sz w:val="24"/>
                      <w:szCs w:val="24"/>
                      <w:vertAlign w:val="superscript"/>
                      <w:lang w:eastAsia="ru-RU"/>
                    </w:rPr>
                    <w:t>2</w:t>
                  </w:r>
                  <w:proofErr w:type="gramEnd"/>
                  <w:r w:rsidRPr="00EA32B9">
                    <w:rPr>
                      <w:rFonts w:ascii="Times New Roman" w:eastAsia="Times New Roman" w:hAnsi="Times New Roman" w:cs="Times New Roman"/>
                      <w:sz w:val="24"/>
                      <w:szCs w:val="24"/>
                      <w:lang w:eastAsia="ru-RU"/>
                    </w:rPr>
                    <w:t xml:space="preserve"> на 1 посетителя</w:t>
                  </w:r>
                </w:p>
              </w:tc>
              <w:tc>
                <w:tcPr>
                  <w:tcW w:w="5387" w:type="dxa"/>
                  <w:gridSpan w:val="6"/>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Не менее 8</w:t>
                  </w:r>
                </w:p>
                <w:p w:rsidR="00EA32B9" w:rsidRPr="00EA32B9" w:rsidRDefault="00EA32B9" w:rsidP="00EA32B9">
                  <w:pPr>
                    <w:ind w:firstLine="567"/>
                    <w:jc w:val="center"/>
                    <w:rPr>
                      <w:rFonts w:ascii="Times New Roman" w:eastAsia="Times New Roman" w:hAnsi="Times New Roman" w:cs="Times New Roman"/>
                      <w:sz w:val="24"/>
                      <w:szCs w:val="24"/>
                      <w:lang w:eastAsia="ru-RU"/>
                    </w:rPr>
                  </w:pP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459"/>
                    <w:jc w:val="both"/>
                    <w:rPr>
                      <w:rFonts w:ascii="Times New Roman" w:eastAsia="Times New Roman" w:hAnsi="Times New Roman" w:cs="Times New Roman"/>
                      <w:sz w:val="24"/>
                      <w:szCs w:val="24"/>
                      <w:lang w:eastAsia="ru-RU"/>
                    </w:rPr>
                  </w:pPr>
                </w:p>
              </w:tc>
              <w:tc>
                <w:tcPr>
                  <w:tcW w:w="7371" w:type="dxa"/>
                  <w:gridSpan w:val="7"/>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Примечания.</w:t>
                  </w:r>
                </w:p>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 Размеры речных и озерных пляжей, размещаемых на землях, пригодных для сельскохозяйственного использования, следует принимать из расчета 4 м</w:t>
                  </w:r>
                  <w:proofErr w:type="gramStart"/>
                  <w:r w:rsidRPr="00EA32B9">
                    <w:rPr>
                      <w:rFonts w:ascii="Times New Roman" w:eastAsia="Times New Roman" w:hAnsi="Times New Roman" w:cs="Times New Roman"/>
                      <w:sz w:val="24"/>
                      <w:szCs w:val="24"/>
                      <w:vertAlign w:val="superscript"/>
                      <w:lang w:eastAsia="ru-RU"/>
                    </w:rPr>
                    <w:t>2</w:t>
                  </w:r>
                  <w:proofErr w:type="gramEnd"/>
                  <w:r w:rsidRPr="00EA32B9">
                    <w:rPr>
                      <w:rFonts w:ascii="Times New Roman" w:eastAsia="Times New Roman" w:hAnsi="Times New Roman" w:cs="Times New Roman"/>
                      <w:sz w:val="24"/>
                      <w:szCs w:val="24"/>
                      <w:lang w:eastAsia="ru-RU"/>
                    </w:rPr>
                    <w:t xml:space="preserve"> на 1 посетителя. Размеры территории </w:t>
                  </w:r>
                  <w:r w:rsidRPr="00EA32B9">
                    <w:rPr>
                      <w:rFonts w:ascii="Times New Roman" w:eastAsia="Times New Roman" w:hAnsi="Times New Roman" w:cs="Times New Roman"/>
                      <w:sz w:val="24"/>
                      <w:szCs w:val="24"/>
                      <w:lang w:eastAsia="ru-RU"/>
                    </w:rPr>
                    <w:lastRenderedPageBreak/>
                    <w:t>специализированных лечебных пляжей для лечащихся с ограниченной подвижностью следует принимать из расчета 8-12 м</w:t>
                  </w:r>
                  <w:proofErr w:type="gramStart"/>
                  <w:r w:rsidRPr="00EA32B9">
                    <w:rPr>
                      <w:rFonts w:ascii="Times New Roman" w:eastAsia="Times New Roman" w:hAnsi="Times New Roman" w:cs="Times New Roman"/>
                      <w:sz w:val="24"/>
                      <w:szCs w:val="24"/>
                      <w:vertAlign w:val="superscript"/>
                      <w:lang w:eastAsia="ru-RU"/>
                    </w:rPr>
                    <w:t>2</w:t>
                  </w:r>
                  <w:proofErr w:type="gramEnd"/>
                  <w:r w:rsidRPr="00EA32B9">
                    <w:rPr>
                      <w:rFonts w:ascii="Times New Roman" w:eastAsia="Times New Roman" w:hAnsi="Times New Roman" w:cs="Times New Roman"/>
                      <w:sz w:val="24"/>
                      <w:szCs w:val="24"/>
                      <w:lang w:eastAsia="ru-RU"/>
                    </w:rPr>
                    <w:t xml:space="preserve"> на 1 посетителя.</w:t>
                  </w:r>
                </w:p>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 Минимальную протяженность береговой полосы пляжа на 1 посетителя следует принимать не менее 0,25 м.</w:t>
                  </w:r>
                </w:p>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3) Рассчитывать число единовременных посетителей на пляжах следует с учетом коэффициента одновременной загрузки пляжей – 0,2.</w:t>
                  </w:r>
                </w:p>
              </w:tc>
            </w:tr>
            <w:tr w:rsidR="00EA32B9" w:rsidRPr="00EA32B9" w:rsidTr="00EA32B9">
              <w:trPr>
                <w:trHeight w:val="102"/>
              </w:trPr>
              <w:tc>
                <w:tcPr>
                  <w:tcW w:w="534" w:type="dxa"/>
                  <w:vMerge w:val="restart"/>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lastRenderedPageBreak/>
                    <w:t>75</w:t>
                  </w:r>
                </w:p>
              </w:tc>
              <w:tc>
                <w:tcPr>
                  <w:tcW w:w="1701" w:type="dxa"/>
                  <w:vMerge w:val="restart"/>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Площадки общего пользования различного назначения</w:t>
                  </w:r>
                </w:p>
              </w:tc>
              <w:tc>
                <w:tcPr>
                  <w:tcW w:w="1984" w:type="dxa"/>
                  <w:vMerge w:val="restart"/>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Минимально допустимый уровень обеспеченности, м</w:t>
                  </w:r>
                  <w:proofErr w:type="gramStart"/>
                  <w:r w:rsidRPr="00EA32B9">
                    <w:rPr>
                      <w:rFonts w:ascii="Times New Roman" w:eastAsia="Times New Roman" w:hAnsi="Times New Roman" w:cs="Times New Roman"/>
                      <w:sz w:val="24"/>
                      <w:szCs w:val="24"/>
                      <w:vertAlign w:val="superscript"/>
                      <w:lang w:eastAsia="ru-RU"/>
                    </w:rPr>
                    <w:t>2</w:t>
                  </w:r>
                  <w:proofErr w:type="gramEnd"/>
                  <w:r w:rsidRPr="00EA32B9">
                    <w:rPr>
                      <w:rFonts w:ascii="Times New Roman" w:eastAsia="Times New Roman" w:hAnsi="Times New Roman" w:cs="Times New Roman"/>
                      <w:sz w:val="24"/>
                      <w:szCs w:val="24"/>
                      <w:lang w:eastAsia="ru-RU"/>
                    </w:rPr>
                    <w:t xml:space="preserve"> на 1 чел.</w:t>
                  </w:r>
                </w:p>
              </w:tc>
              <w:tc>
                <w:tcPr>
                  <w:tcW w:w="2397"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Функциональное назначение</w:t>
                  </w:r>
                </w:p>
              </w:tc>
              <w:tc>
                <w:tcPr>
                  <w:tcW w:w="1418" w:type="dxa"/>
                  <w:gridSpan w:val="3"/>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Размер, м</w:t>
                  </w:r>
                  <w:proofErr w:type="gramStart"/>
                  <w:r w:rsidRPr="00EA32B9">
                    <w:rPr>
                      <w:rFonts w:ascii="Times New Roman" w:eastAsia="Times New Roman" w:hAnsi="Times New Roman" w:cs="Times New Roman"/>
                      <w:sz w:val="24"/>
                      <w:szCs w:val="24"/>
                      <w:vertAlign w:val="superscript"/>
                      <w:lang w:eastAsia="ru-RU"/>
                    </w:rPr>
                    <w:t>2</w:t>
                  </w:r>
                  <w:proofErr w:type="gramEnd"/>
                  <w:r w:rsidRPr="00EA32B9">
                    <w:rPr>
                      <w:rFonts w:ascii="Times New Roman" w:eastAsia="Times New Roman" w:hAnsi="Times New Roman" w:cs="Times New Roman"/>
                      <w:sz w:val="24"/>
                      <w:szCs w:val="24"/>
                      <w:lang w:eastAsia="ru-RU"/>
                    </w:rPr>
                    <w:t xml:space="preserve"> на 1 чел.</w:t>
                  </w:r>
                </w:p>
              </w:tc>
              <w:tc>
                <w:tcPr>
                  <w:tcW w:w="1572"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Расстояние от окон жилых и общественных зданий, </w:t>
                  </w:r>
                  <w:proofErr w:type="gramStart"/>
                  <w:r w:rsidRPr="00EA32B9">
                    <w:rPr>
                      <w:rFonts w:ascii="Times New Roman" w:eastAsia="Times New Roman" w:hAnsi="Times New Roman" w:cs="Times New Roman"/>
                      <w:sz w:val="24"/>
                      <w:szCs w:val="24"/>
                      <w:lang w:eastAsia="ru-RU"/>
                    </w:rPr>
                    <w:t>м</w:t>
                  </w:r>
                  <w:proofErr w:type="gramEnd"/>
                  <w:r w:rsidRPr="00EA32B9">
                    <w:rPr>
                      <w:rFonts w:ascii="Times New Roman" w:eastAsia="Times New Roman" w:hAnsi="Times New Roman" w:cs="Times New Roman"/>
                      <w:sz w:val="24"/>
                      <w:szCs w:val="24"/>
                      <w:lang w:eastAsia="ru-RU"/>
                    </w:rPr>
                    <w:t>, не менее</w:t>
                  </w:r>
                </w:p>
              </w:tc>
            </w:tr>
            <w:tr w:rsidR="00EA32B9" w:rsidRPr="00EA32B9" w:rsidTr="00EA32B9">
              <w:trPr>
                <w:trHeight w:val="98"/>
              </w:trPr>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1984"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397"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Для игр детей дошкольного и младшего школьного возраста</w:t>
                  </w:r>
                </w:p>
              </w:tc>
              <w:tc>
                <w:tcPr>
                  <w:tcW w:w="1418" w:type="dxa"/>
                  <w:gridSpan w:val="3"/>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0,7</w:t>
                  </w:r>
                </w:p>
              </w:tc>
              <w:tc>
                <w:tcPr>
                  <w:tcW w:w="1572"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12</w:t>
                  </w:r>
                </w:p>
              </w:tc>
            </w:tr>
            <w:tr w:rsidR="00EA32B9" w:rsidRPr="00EA32B9" w:rsidTr="00EA32B9">
              <w:trPr>
                <w:trHeight w:val="98"/>
              </w:trPr>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1984"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397"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Для отдыха взрослого населения</w:t>
                  </w:r>
                </w:p>
              </w:tc>
              <w:tc>
                <w:tcPr>
                  <w:tcW w:w="1418" w:type="dxa"/>
                  <w:gridSpan w:val="3"/>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0,1</w:t>
                  </w:r>
                </w:p>
              </w:tc>
              <w:tc>
                <w:tcPr>
                  <w:tcW w:w="1572"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10</w:t>
                  </w:r>
                </w:p>
              </w:tc>
            </w:tr>
            <w:tr w:rsidR="00EA32B9" w:rsidRPr="00EA32B9" w:rsidTr="00EA32B9">
              <w:trPr>
                <w:trHeight w:val="98"/>
              </w:trPr>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1984"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397" w:type="dxa"/>
                  <w:gridSpan w:val="2"/>
                  <w:vMerge w:val="restart"/>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Для занятий физкультурой (в зависимости от шумовых характеристик*)</w:t>
                  </w:r>
                </w:p>
              </w:tc>
              <w:tc>
                <w:tcPr>
                  <w:tcW w:w="1418" w:type="dxa"/>
                  <w:gridSpan w:val="3"/>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2,0</w:t>
                  </w:r>
                </w:p>
              </w:tc>
              <w:tc>
                <w:tcPr>
                  <w:tcW w:w="1572"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10-40*</w:t>
                  </w:r>
                </w:p>
              </w:tc>
            </w:tr>
            <w:tr w:rsidR="00EA32B9" w:rsidRPr="00EA32B9" w:rsidTr="00EA32B9">
              <w:trPr>
                <w:trHeight w:val="98"/>
              </w:trPr>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1984"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397" w:type="dxa"/>
                  <w:gridSpan w:val="2"/>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990" w:type="dxa"/>
                  <w:gridSpan w:val="4"/>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Наибольшие значения следует принимать для хоккейных и футбольных площадок, наименьшие - для площадок для настольного тенниса.</w:t>
                  </w:r>
                </w:p>
              </w:tc>
            </w:tr>
            <w:tr w:rsidR="00EA32B9" w:rsidRPr="00EA32B9" w:rsidTr="00EA32B9">
              <w:trPr>
                <w:trHeight w:val="98"/>
              </w:trPr>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1984"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397"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Для хозяйственных целей</w:t>
                  </w:r>
                </w:p>
              </w:tc>
              <w:tc>
                <w:tcPr>
                  <w:tcW w:w="1418" w:type="dxa"/>
                  <w:gridSpan w:val="3"/>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0,3</w:t>
                  </w:r>
                </w:p>
              </w:tc>
              <w:tc>
                <w:tcPr>
                  <w:tcW w:w="1572"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20</w:t>
                  </w:r>
                </w:p>
              </w:tc>
            </w:tr>
            <w:tr w:rsidR="00EA32B9" w:rsidRPr="00EA32B9" w:rsidTr="00EA32B9">
              <w:trPr>
                <w:trHeight w:val="98"/>
              </w:trPr>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1984"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397"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Для выгула собак</w:t>
                  </w:r>
                </w:p>
              </w:tc>
              <w:tc>
                <w:tcPr>
                  <w:tcW w:w="1418" w:type="dxa"/>
                  <w:gridSpan w:val="3"/>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0,3</w:t>
                  </w:r>
                </w:p>
              </w:tc>
              <w:tc>
                <w:tcPr>
                  <w:tcW w:w="1572"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40</w:t>
                  </w:r>
                </w:p>
              </w:tc>
            </w:tr>
            <w:tr w:rsidR="00EA32B9" w:rsidRPr="00EA32B9" w:rsidTr="00EA32B9">
              <w:tc>
                <w:tcPr>
                  <w:tcW w:w="534"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9072" w:type="dxa"/>
                  <w:gridSpan w:val="8"/>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Примечания (объекты 7.5).</w:t>
                  </w:r>
                </w:p>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 Не менее 50 % дворовых площадок должны быть озеленены с посадкой деревьев и кустарников; спортивные площадки должны иметь ограждения и специальные покрытия.</w:t>
                  </w:r>
                </w:p>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 Допускается уменьшать, но не более чем на 50 %, удельные размеры дворовых площадок для занятий физкультурой при формировании единого физкультурно-оздоровительного комплекса (ФОК) микрорайона для школьников и взрослых.</w:t>
                  </w:r>
                </w:p>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3) Расстояния от площадок для сушки белья не нормируются; </w:t>
                  </w:r>
                  <w:proofErr w:type="gramStart"/>
                  <w:r w:rsidRPr="00EA32B9">
                    <w:rPr>
                      <w:rFonts w:ascii="Times New Roman" w:eastAsia="Times New Roman" w:hAnsi="Times New Roman" w:cs="Times New Roman"/>
                      <w:sz w:val="24"/>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 а от площадок для хозяйственных целей до наиболее удаленного входа в жилое здание - не более 100 м (для домов с мусоропроводами) и 50 м (для домов без</w:t>
                  </w:r>
                  <w:proofErr w:type="gramEnd"/>
                  <w:r w:rsidRPr="00EA32B9">
                    <w:rPr>
                      <w:rFonts w:ascii="Times New Roman" w:eastAsia="Times New Roman" w:hAnsi="Times New Roman" w:cs="Times New Roman"/>
                      <w:sz w:val="24"/>
                      <w:szCs w:val="24"/>
                      <w:lang w:eastAsia="ru-RU"/>
                    </w:rPr>
                    <w:t xml:space="preserve"> мусоропроводов).</w:t>
                  </w:r>
                </w:p>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4) Расчетные показатели обеспеченности площадками различного назначения на территории дошкольных образовательных организаций следует принимать в соответствии с требованиями </w:t>
                  </w:r>
                  <w:hyperlink r:id="rId17" w:history="1">
                    <w:r w:rsidRPr="00EA32B9">
                      <w:rPr>
                        <w:rFonts w:ascii="Times New Roman" w:eastAsia="Times New Roman" w:hAnsi="Times New Roman" w:cs="Times New Roman"/>
                        <w:color w:val="0066CC"/>
                        <w:sz w:val="24"/>
                        <w:szCs w:val="24"/>
                        <w:u w:val="single"/>
                        <w:shd w:val="clear" w:color="auto" w:fill="FFFFFF"/>
                        <w:lang w:eastAsia="ru-RU"/>
                      </w:rPr>
                      <w:t>СП 2.4.3648-20</w:t>
                    </w:r>
                    <w:r w:rsidRPr="00EA32B9">
                      <w:rPr>
                        <w:rFonts w:ascii="Arial" w:eastAsia="Times New Roman" w:hAnsi="Arial" w:cs="Times New Roman"/>
                        <w:sz w:val="24"/>
                        <w:szCs w:val="24"/>
                        <w:lang w:eastAsia="ru-RU"/>
                      </w:rPr>
                      <w:t>. </w:t>
                    </w:r>
                  </w:hyperlink>
                </w:p>
              </w:tc>
            </w:tr>
            <w:tr w:rsidR="00EA32B9" w:rsidRPr="00EA32B9" w:rsidTr="00EA32B9">
              <w:tc>
                <w:tcPr>
                  <w:tcW w:w="534"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8</w:t>
                  </w:r>
                </w:p>
              </w:tc>
              <w:tc>
                <w:tcPr>
                  <w:tcW w:w="9072" w:type="dxa"/>
                  <w:gridSpan w:val="8"/>
                </w:tcPr>
                <w:p w:rsidR="00EA32B9" w:rsidRPr="00EA32B9" w:rsidRDefault="00EA32B9" w:rsidP="00EA32B9">
                  <w:pPr>
                    <w:jc w:val="both"/>
                    <w:rPr>
                      <w:rFonts w:ascii="Times New Roman" w:eastAsia="Times New Roman" w:hAnsi="Times New Roman" w:cs="Times New Roman"/>
                      <w:b/>
                      <w:sz w:val="24"/>
                      <w:szCs w:val="24"/>
                      <w:lang w:eastAsia="ru-RU"/>
                    </w:rPr>
                  </w:pPr>
                  <w:r w:rsidRPr="00EA32B9">
                    <w:rPr>
                      <w:rFonts w:ascii="Times New Roman" w:eastAsia="Times New Roman" w:hAnsi="Times New Roman" w:cs="Times New Roman"/>
                      <w:b/>
                      <w:sz w:val="24"/>
                      <w:szCs w:val="24"/>
                      <w:lang w:eastAsia="ru-RU"/>
                    </w:rPr>
                    <w:t>8. Места захоронения</w:t>
                  </w:r>
                </w:p>
              </w:tc>
            </w:tr>
            <w:tr w:rsidR="00EA32B9" w:rsidRPr="00EA32B9" w:rsidTr="00EA32B9">
              <w:tc>
                <w:tcPr>
                  <w:tcW w:w="534" w:type="dxa"/>
                  <w:vMerge w:val="restart"/>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81</w:t>
                  </w:r>
                </w:p>
              </w:tc>
              <w:tc>
                <w:tcPr>
                  <w:tcW w:w="1701" w:type="dxa"/>
                  <w:vMerge w:val="restart"/>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Места захоронения</w:t>
                  </w:r>
                </w:p>
              </w:tc>
              <w:tc>
                <w:tcPr>
                  <w:tcW w:w="1984" w:type="dxa"/>
                  <w:vMerge w:val="restart"/>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 xml:space="preserve">Размер земельного участка, </w:t>
                  </w:r>
                  <w:proofErr w:type="gramStart"/>
                  <w:r w:rsidRPr="00EA32B9">
                    <w:rPr>
                      <w:rFonts w:ascii="Times New Roman" w:eastAsia="Tahoma" w:hAnsi="Times New Roman" w:cs="Times New Roman"/>
                      <w:color w:val="000000"/>
                      <w:sz w:val="20"/>
                      <w:szCs w:val="20"/>
                      <w:shd w:val="clear" w:color="auto" w:fill="FFFFFF"/>
                      <w:lang w:eastAsia="ru-RU" w:bidi="ru-RU"/>
                    </w:rPr>
                    <w:t>га</w:t>
                  </w:r>
                  <w:proofErr w:type="gramEnd"/>
                  <w:r w:rsidRPr="00EA32B9">
                    <w:rPr>
                      <w:rFonts w:ascii="Times New Roman" w:eastAsia="Tahoma" w:hAnsi="Times New Roman" w:cs="Times New Roman"/>
                      <w:color w:val="000000"/>
                      <w:sz w:val="20"/>
                      <w:szCs w:val="20"/>
                      <w:shd w:val="clear" w:color="auto" w:fill="FFFFFF"/>
                      <w:lang w:eastAsia="ru-RU" w:bidi="ru-RU"/>
                    </w:rPr>
                    <w:t xml:space="preserve"> на 1 тыс. чел.</w:t>
                  </w:r>
                </w:p>
              </w:tc>
              <w:tc>
                <w:tcPr>
                  <w:tcW w:w="2397" w:type="dxa"/>
                  <w:gridSpan w:val="2"/>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Кладбища смешанного и традиционного захоронения</w:t>
                  </w:r>
                </w:p>
              </w:tc>
              <w:tc>
                <w:tcPr>
                  <w:tcW w:w="2990" w:type="dxa"/>
                  <w:gridSpan w:val="4"/>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Кладбища для погребения после кремации</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1984"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2397" w:type="dxa"/>
                  <w:gridSpan w:val="2"/>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0,24</w:t>
                  </w:r>
                </w:p>
              </w:tc>
              <w:tc>
                <w:tcPr>
                  <w:tcW w:w="2990" w:type="dxa"/>
                  <w:gridSpan w:val="4"/>
                </w:tcPr>
                <w:p w:rsidR="00EA32B9" w:rsidRPr="00EA32B9" w:rsidRDefault="00EA32B9" w:rsidP="00EA32B9">
                  <w:pPr>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0,02</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1984" w:type="dxa"/>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ahoma" w:hAnsi="Times New Roman" w:cs="Times New Roman"/>
                      <w:color w:val="000000"/>
                      <w:sz w:val="20"/>
                      <w:szCs w:val="20"/>
                      <w:shd w:val="clear" w:color="auto" w:fill="FFFFFF"/>
                      <w:lang w:eastAsia="ru-RU" w:bidi="ru-RU"/>
                    </w:rPr>
                    <w:t xml:space="preserve">Максимально </w:t>
                  </w:r>
                  <w:r w:rsidRPr="00EA32B9">
                    <w:rPr>
                      <w:rFonts w:ascii="Times New Roman" w:eastAsia="Tahoma" w:hAnsi="Times New Roman" w:cs="Times New Roman"/>
                      <w:color w:val="000000"/>
                      <w:sz w:val="20"/>
                      <w:szCs w:val="20"/>
                      <w:shd w:val="clear" w:color="auto" w:fill="FFFFFF"/>
                      <w:lang w:eastAsia="ru-RU" w:bidi="ru-RU"/>
                    </w:rPr>
                    <w:lastRenderedPageBreak/>
                    <w:t>допустимый уровень территориальной доступности</w:t>
                  </w:r>
                </w:p>
              </w:tc>
              <w:tc>
                <w:tcPr>
                  <w:tcW w:w="5387" w:type="dxa"/>
                  <w:gridSpan w:val="6"/>
                </w:tcPr>
                <w:p w:rsidR="00EA32B9" w:rsidRPr="00EA32B9" w:rsidRDefault="00EA32B9" w:rsidP="00EA32B9">
                  <w:pPr>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lastRenderedPageBreak/>
                    <w:t>Не нормируется</w:t>
                  </w:r>
                </w:p>
              </w:tc>
            </w:tr>
            <w:tr w:rsidR="00EA32B9" w:rsidRPr="00EA32B9" w:rsidTr="00EA32B9">
              <w:tc>
                <w:tcPr>
                  <w:tcW w:w="534" w:type="dxa"/>
                  <w:vMerge/>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1701" w:type="dxa"/>
                  <w:vMerge/>
                </w:tcPr>
                <w:p w:rsidR="00EA32B9" w:rsidRPr="00EA32B9" w:rsidRDefault="00EA32B9" w:rsidP="00EA32B9">
                  <w:pPr>
                    <w:ind w:firstLine="567"/>
                    <w:jc w:val="both"/>
                    <w:rPr>
                      <w:rFonts w:ascii="Times New Roman" w:eastAsia="Times New Roman" w:hAnsi="Times New Roman" w:cs="Times New Roman"/>
                      <w:sz w:val="24"/>
                      <w:szCs w:val="24"/>
                      <w:lang w:eastAsia="ru-RU"/>
                    </w:rPr>
                  </w:pPr>
                </w:p>
              </w:tc>
              <w:tc>
                <w:tcPr>
                  <w:tcW w:w="7371" w:type="dxa"/>
                  <w:gridSpan w:val="7"/>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Примечание.</w:t>
                  </w:r>
                </w:p>
                <w:p w:rsidR="00EA32B9" w:rsidRPr="00EA32B9" w:rsidRDefault="00EA32B9" w:rsidP="00EA32B9">
                  <w:pPr>
                    <w:jc w:val="both"/>
                    <w:rPr>
                      <w:rFonts w:ascii="Times New Roman" w:eastAsia="Tahoma" w:hAnsi="Times New Roman" w:cs="Times New Roman"/>
                      <w:color w:val="000000"/>
                      <w:sz w:val="20"/>
                      <w:szCs w:val="20"/>
                      <w:shd w:val="clear" w:color="auto" w:fill="FFFFFF"/>
                      <w:lang w:eastAsia="ru-RU" w:bidi="ru-RU"/>
                    </w:rPr>
                  </w:pPr>
                  <w:r w:rsidRPr="00EA32B9">
                    <w:rPr>
                      <w:rFonts w:ascii="Times New Roman" w:eastAsia="Tahoma" w:hAnsi="Times New Roman" w:cs="Times New Roman"/>
                      <w:color w:val="000000"/>
                      <w:sz w:val="20"/>
                      <w:szCs w:val="20"/>
                      <w:shd w:val="clear" w:color="auto" w:fill="FFFFFF"/>
                      <w:lang w:eastAsia="ru-RU" w:bidi="ru-RU"/>
                    </w:rPr>
                    <w:t>1) Минимальные расстояния до стен жилых домов, до зданий общеобразовательных организаций, дошкольных образовательных организаций и лечебно-профилактических медицинских организаций:</w:t>
                  </w:r>
                </w:p>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 от </w:t>
                  </w:r>
                  <w:r w:rsidRPr="00EA32B9">
                    <w:rPr>
                      <w:rFonts w:ascii="Times New Roman" w:eastAsia="Tahoma" w:hAnsi="Times New Roman" w:cs="Times New Roman"/>
                      <w:color w:val="000000"/>
                      <w:sz w:val="20"/>
                      <w:szCs w:val="20"/>
                      <w:shd w:val="clear" w:color="auto" w:fill="FFFFFF"/>
                      <w:lang w:eastAsia="ru-RU" w:bidi="ru-RU"/>
                    </w:rPr>
                    <w:t>мемориальных комплексов, кладбищ с погребением после кремации, колумбариев, закрытых, сельских кладбищ – 50 м;</w:t>
                  </w:r>
                </w:p>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 от </w:t>
                  </w:r>
                  <w:r w:rsidRPr="00EA32B9">
                    <w:rPr>
                      <w:rFonts w:ascii="Times New Roman" w:eastAsia="Tahoma" w:hAnsi="Times New Roman" w:cs="Times New Roman"/>
                      <w:color w:val="000000"/>
                      <w:sz w:val="20"/>
                      <w:szCs w:val="20"/>
                      <w:shd w:val="clear" w:color="auto" w:fill="FFFFFF"/>
                      <w:lang w:eastAsia="ru-RU" w:bidi="ru-RU"/>
                    </w:rPr>
                    <w:t>кладбищ смешанного и традиционного захоронения при площади 10 га и менее – 100 м, от 10 до 20 га – 300 м, от 20 до 40 га – 500 м;</w:t>
                  </w:r>
                </w:p>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 от </w:t>
                  </w:r>
                  <w:r w:rsidRPr="00EA32B9">
                    <w:rPr>
                      <w:rFonts w:ascii="Times New Roman" w:eastAsia="Tahoma" w:hAnsi="Times New Roman" w:cs="Times New Roman"/>
                      <w:color w:val="000000"/>
                      <w:sz w:val="20"/>
                      <w:szCs w:val="20"/>
                      <w:shd w:val="clear" w:color="auto" w:fill="FFFFFF"/>
                      <w:lang w:eastAsia="ru-RU" w:bidi="ru-RU"/>
                    </w:rPr>
                    <w:t>крематориев без подготовительных и обрядовых процессов с одной однокамерной печью – 500 м, при количестве печей более одной – 1000 м.</w:t>
                  </w:r>
                </w:p>
              </w:tc>
            </w:tr>
            <w:tr w:rsidR="00EA32B9" w:rsidRPr="00EA32B9" w:rsidTr="00EA32B9">
              <w:tc>
                <w:tcPr>
                  <w:tcW w:w="534" w:type="dxa"/>
                </w:tcPr>
                <w:p w:rsidR="00EA32B9" w:rsidRPr="00EA32B9" w:rsidRDefault="00EA32B9" w:rsidP="00EA32B9">
                  <w:pPr>
                    <w:ind w:firstLine="567"/>
                    <w:jc w:val="center"/>
                    <w:rPr>
                      <w:rFonts w:ascii="Times New Roman" w:eastAsia="Times New Roman" w:hAnsi="Times New Roman" w:cs="Times New Roman"/>
                      <w:sz w:val="24"/>
                      <w:szCs w:val="24"/>
                      <w:lang w:eastAsia="ru-RU"/>
                    </w:rPr>
                  </w:pPr>
                </w:p>
              </w:tc>
              <w:tc>
                <w:tcPr>
                  <w:tcW w:w="9072" w:type="dxa"/>
                  <w:gridSpan w:val="8"/>
                </w:tcPr>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Примечание (объекты 1.1-8.1).</w:t>
                  </w:r>
                </w:p>
                <w:p w:rsidR="00EA32B9" w:rsidRPr="00EA32B9" w:rsidRDefault="00EA32B9" w:rsidP="00EA32B9">
                  <w:pPr>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1) Расстояния от зданий (границ земельных участков) учреждений, организаций и предприятий обслуживания до красных линий, стен жилых домов, зданий общеобразовательных организаций, дошкольных образовательных и медицинских организаций следует принимать не менее приведенных в СП 42.13330.2016 и </w:t>
                  </w:r>
                  <w:proofErr w:type="spellStart"/>
                  <w:r w:rsidRPr="00EA32B9">
                    <w:rPr>
                      <w:rFonts w:ascii="Times New Roman" w:eastAsia="Times New Roman" w:hAnsi="Times New Roman" w:cs="Times New Roman"/>
                      <w:sz w:val="24"/>
                      <w:szCs w:val="24"/>
                      <w:lang w:eastAsia="ru-RU"/>
                    </w:rPr>
                    <w:t>согласно</w:t>
                  </w:r>
                  <w:hyperlink r:id="rId18" w:history="1">
                    <w:r w:rsidRPr="00EA32B9">
                      <w:rPr>
                        <w:rFonts w:ascii="Times New Roman" w:eastAsia="Times New Roman" w:hAnsi="Times New Roman" w:cs="Times New Roman"/>
                        <w:color w:val="0066CC"/>
                        <w:sz w:val="24"/>
                        <w:szCs w:val="24"/>
                        <w:u w:val="single"/>
                        <w:shd w:val="clear" w:color="auto" w:fill="FFFFFF"/>
                        <w:lang w:eastAsia="ru-RU"/>
                      </w:rPr>
                      <w:t>СП</w:t>
                    </w:r>
                    <w:proofErr w:type="spellEnd"/>
                    <w:r w:rsidRPr="00EA32B9">
                      <w:rPr>
                        <w:rFonts w:ascii="Times New Roman" w:eastAsia="Times New Roman" w:hAnsi="Times New Roman" w:cs="Times New Roman"/>
                        <w:color w:val="0066CC"/>
                        <w:sz w:val="24"/>
                        <w:szCs w:val="24"/>
                        <w:u w:val="single"/>
                        <w:shd w:val="clear" w:color="auto" w:fill="FFFFFF"/>
                        <w:lang w:eastAsia="ru-RU"/>
                      </w:rPr>
                      <w:t xml:space="preserve"> 2.1.3678-20</w:t>
                    </w:r>
                  </w:hyperlink>
                  <w:r w:rsidRPr="00EA32B9">
                    <w:rPr>
                      <w:rFonts w:ascii="Times New Roman" w:eastAsia="Times New Roman" w:hAnsi="Times New Roman" w:cs="Times New Roman"/>
                      <w:sz w:val="24"/>
                      <w:szCs w:val="24"/>
                      <w:lang w:eastAsia="ru-RU"/>
                    </w:rPr>
                    <w:t>.</w:t>
                  </w:r>
                </w:p>
              </w:tc>
            </w:tr>
          </w:tbl>
          <w:p w:rsidR="00EA32B9" w:rsidRPr="00EA32B9" w:rsidRDefault="00EA32B9" w:rsidP="00EA32B9">
            <w:pPr>
              <w:keepNext/>
              <w:keepLines/>
              <w:tabs>
                <w:tab w:val="left" w:pos="1514"/>
              </w:tabs>
              <w:spacing w:after="0" w:line="413" w:lineRule="exact"/>
              <w:ind w:firstLine="851"/>
              <w:jc w:val="both"/>
              <w:outlineLvl w:val="1"/>
              <w:rPr>
                <w:rFonts w:ascii="Times New Roman" w:eastAsia="Times New Roman" w:hAnsi="Times New Roman" w:cs="Times New Roman"/>
                <w:b/>
                <w:sz w:val="24"/>
                <w:szCs w:val="24"/>
                <w:lang w:eastAsia="ru-RU"/>
              </w:rPr>
            </w:pPr>
          </w:p>
          <w:p w:rsidR="00EA32B9" w:rsidRPr="00EA32B9" w:rsidRDefault="00EA32B9" w:rsidP="00163665">
            <w:pPr>
              <w:widowControl w:val="0"/>
              <w:numPr>
                <w:ilvl w:val="0"/>
                <w:numId w:val="5"/>
              </w:numPr>
              <w:spacing w:after="0" w:line="240" w:lineRule="auto"/>
              <w:contextualSpacing/>
              <w:jc w:val="center"/>
              <w:rPr>
                <w:rFonts w:ascii="Times New Roman" w:eastAsia="Tahoma" w:hAnsi="Times New Roman" w:cs="Tahoma"/>
                <w:b/>
                <w:sz w:val="24"/>
                <w:szCs w:val="24"/>
                <w:lang w:eastAsia="ru-RU" w:bidi="ru-RU"/>
              </w:rPr>
            </w:pPr>
            <w:bookmarkStart w:id="23" w:name="_Hlk73684659"/>
            <w:r w:rsidRPr="00EA32B9">
              <w:rPr>
                <w:rFonts w:ascii="Times New Roman" w:eastAsia="Tahoma" w:hAnsi="Times New Roman" w:cs="Tahoma"/>
                <w:b/>
                <w:sz w:val="24"/>
                <w:szCs w:val="24"/>
                <w:lang w:eastAsia="ru-RU" w:bidi="ru-RU"/>
              </w:rPr>
              <w:t>ТРЕБОВАНИЯ К ПЛАНИРОВКЕ И ЗАСТРОЙКЕ ТЕРРИТОРИИ ПОСЕЛЕНИЯ В СВЯЗИ С РЕШЕНИЕМ ВОПРОСОВ МЕСТНОГО ЗНАЧЕНИЯ</w:t>
            </w:r>
          </w:p>
          <w:p w:rsidR="00EA32B9" w:rsidRPr="00EA32B9" w:rsidRDefault="00EA32B9" w:rsidP="00EA32B9">
            <w:pPr>
              <w:widowControl w:val="0"/>
              <w:tabs>
                <w:tab w:val="left" w:pos="1435"/>
              </w:tabs>
              <w:spacing w:after="0" w:line="240" w:lineRule="auto"/>
              <w:ind w:firstLine="851"/>
              <w:rPr>
                <w:rFonts w:ascii="Times New Roman" w:eastAsia="Times New Roman" w:hAnsi="Times New Roman" w:cs="Times New Roman"/>
                <w:b/>
                <w:sz w:val="24"/>
                <w:szCs w:val="24"/>
              </w:rPr>
            </w:pPr>
            <w:bookmarkStart w:id="24" w:name="_Hlk73685904"/>
            <w:bookmarkEnd w:id="23"/>
            <w:r w:rsidRPr="00EA32B9">
              <w:rPr>
                <w:rFonts w:ascii="Times New Roman" w:eastAsia="Times New Roman" w:hAnsi="Times New Roman" w:cs="Times New Roman"/>
                <w:b/>
                <w:sz w:val="24"/>
                <w:szCs w:val="24"/>
              </w:rPr>
              <w:t>3.1. Инженерная подготовка и защита территории.</w:t>
            </w:r>
          </w:p>
          <w:bookmarkEnd w:id="24"/>
          <w:p w:rsidR="00EA32B9" w:rsidRPr="00EA32B9" w:rsidRDefault="00EA32B9" w:rsidP="00EA32B9">
            <w:pPr>
              <w:widowControl w:val="0"/>
              <w:tabs>
                <w:tab w:val="left" w:pos="1435"/>
              </w:tabs>
              <w:spacing w:after="0" w:line="240" w:lineRule="auto"/>
              <w:ind w:firstLine="851"/>
              <w:jc w:val="both"/>
              <w:rPr>
                <w:rFonts w:ascii="Times New Roman" w:eastAsia="Times New Roman" w:hAnsi="Times New Roman" w:cs="Times New Roman"/>
                <w:sz w:val="24"/>
                <w:szCs w:val="24"/>
              </w:rPr>
            </w:pPr>
            <w:r w:rsidRPr="00EA32B9">
              <w:rPr>
                <w:rFonts w:ascii="Times New Roman" w:eastAsia="Times New Roman" w:hAnsi="Times New Roman" w:cs="Times New Roman"/>
                <w:sz w:val="24"/>
                <w:szCs w:val="24"/>
              </w:rPr>
              <w:t xml:space="preserve">При планировке и застройке территории поселения следует обеспечивать проведение мероприятий по инженерной подготовке территории, которые устанавливаются с учетом прогноза изменения инженерно-геологических условий, характера использования и планировочной организации территории. </w:t>
            </w:r>
          </w:p>
          <w:p w:rsidR="00EA32B9" w:rsidRPr="00EA32B9" w:rsidRDefault="00EA32B9" w:rsidP="00EA32B9">
            <w:pPr>
              <w:widowControl w:val="0"/>
              <w:tabs>
                <w:tab w:val="left" w:pos="1435"/>
              </w:tabs>
              <w:spacing w:after="0" w:line="240" w:lineRule="auto"/>
              <w:ind w:firstLine="851"/>
              <w:jc w:val="both"/>
              <w:rPr>
                <w:rFonts w:ascii="Times New Roman" w:eastAsia="Times New Roman" w:hAnsi="Times New Roman" w:cs="Times New Roman"/>
                <w:sz w:val="24"/>
                <w:szCs w:val="24"/>
              </w:rPr>
            </w:pPr>
            <w:proofErr w:type="gramStart"/>
            <w:r w:rsidRPr="00EA32B9">
              <w:rPr>
                <w:rFonts w:ascii="Times New Roman" w:eastAsia="Times New Roman" w:hAnsi="Times New Roman" w:cs="Times New Roman"/>
                <w:sz w:val="24"/>
                <w:szCs w:val="24"/>
              </w:rPr>
              <w:t>Инженерная подготовка представляет собой комплекс мероприятий, обеспечивающих создание благоприятных условии для строительства и эксплуатации населенных мест, размещения и возведения зданий, прокладки улиц, инженерных сетей и других объектов градостроительства с обязательным учетом экологических требований.</w:t>
            </w:r>
            <w:proofErr w:type="gramEnd"/>
          </w:p>
          <w:p w:rsidR="00EA32B9" w:rsidRPr="00EA32B9" w:rsidRDefault="00EA32B9" w:rsidP="00EA32B9">
            <w:pPr>
              <w:widowControl w:val="0"/>
              <w:tabs>
                <w:tab w:val="left" w:pos="1435"/>
              </w:tabs>
              <w:spacing w:after="0" w:line="240" w:lineRule="auto"/>
              <w:ind w:firstLine="851"/>
              <w:jc w:val="both"/>
              <w:rPr>
                <w:rFonts w:ascii="Times New Roman" w:eastAsia="Times New Roman" w:hAnsi="Times New Roman" w:cs="Times New Roman"/>
                <w:sz w:val="24"/>
                <w:szCs w:val="24"/>
              </w:rPr>
            </w:pPr>
            <w:r w:rsidRPr="00EA32B9">
              <w:rPr>
                <w:rFonts w:ascii="Times New Roman" w:eastAsia="Times New Roman" w:hAnsi="Times New Roman" w:cs="Times New Roman"/>
                <w:sz w:val="24"/>
                <w:szCs w:val="24"/>
              </w:rPr>
              <w:t>К комплексу мероприятий инженерной подготовки территорий, направленных на обеспечение пригодности территорий для градостроительства и их защиты от неблагоприятных явлений, относятся:</w:t>
            </w:r>
          </w:p>
          <w:p w:rsidR="00EA32B9" w:rsidRPr="00EA32B9" w:rsidRDefault="00EA32B9" w:rsidP="00EA32B9">
            <w:pPr>
              <w:widowControl w:val="0"/>
              <w:tabs>
                <w:tab w:val="left" w:pos="1435"/>
              </w:tabs>
              <w:spacing w:after="0" w:line="240" w:lineRule="auto"/>
              <w:ind w:firstLine="851"/>
              <w:jc w:val="both"/>
              <w:rPr>
                <w:rFonts w:ascii="Times New Roman" w:eastAsia="Times New Roman" w:hAnsi="Times New Roman" w:cs="Times New Roman"/>
                <w:sz w:val="24"/>
                <w:szCs w:val="24"/>
              </w:rPr>
            </w:pPr>
            <w:r w:rsidRPr="00EA32B9">
              <w:rPr>
                <w:rFonts w:ascii="Times New Roman" w:eastAsia="Times New Roman" w:hAnsi="Times New Roman" w:cs="Times New Roman"/>
                <w:sz w:val="24"/>
                <w:szCs w:val="24"/>
              </w:rPr>
              <w:t xml:space="preserve">- </w:t>
            </w:r>
            <w:r w:rsidRPr="00EA32B9">
              <w:rPr>
                <w:rFonts w:ascii="Times New Roman" w:eastAsia="Times New Roman" w:hAnsi="Times New Roman" w:cs="Times New Roman"/>
                <w:b/>
                <w:i/>
                <w:sz w:val="24"/>
                <w:szCs w:val="24"/>
              </w:rPr>
              <w:t>общие мероприятия</w:t>
            </w:r>
            <w:r w:rsidRPr="00EA32B9">
              <w:rPr>
                <w:rFonts w:ascii="Times New Roman" w:eastAsia="Times New Roman" w:hAnsi="Times New Roman" w:cs="Times New Roman"/>
                <w:sz w:val="24"/>
                <w:szCs w:val="24"/>
              </w:rPr>
              <w:t xml:space="preserve"> – мероприятия, связанные с вертикальной планировкой территорий населенных мест и организацией поверхностных вод (дождевых и талых). Данные мероприятия являются </w:t>
            </w:r>
            <w:r w:rsidRPr="00EA32B9">
              <w:rPr>
                <w:rFonts w:ascii="Times New Roman" w:eastAsia="Times New Roman" w:hAnsi="Times New Roman" w:cs="Times New Roman"/>
                <w:b/>
                <w:i/>
                <w:sz w:val="24"/>
                <w:szCs w:val="24"/>
              </w:rPr>
              <w:t>обязательными</w:t>
            </w:r>
            <w:r w:rsidRPr="00EA32B9">
              <w:rPr>
                <w:rFonts w:ascii="Times New Roman" w:eastAsia="Times New Roman" w:hAnsi="Times New Roman" w:cs="Times New Roman"/>
                <w:sz w:val="24"/>
                <w:szCs w:val="24"/>
              </w:rPr>
              <w:t xml:space="preserve"> на территориях с различными природными условиями;</w:t>
            </w:r>
          </w:p>
          <w:p w:rsidR="00EA32B9" w:rsidRPr="00EA32B9" w:rsidRDefault="00EA32B9" w:rsidP="00EA32B9">
            <w:pPr>
              <w:widowControl w:val="0"/>
              <w:tabs>
                <w:tab w:val="left" w:pos="1435"/>
              </w:tabs>
              <w:spacing w:after="0" w:line="240" w:lineRule="auto"/>
              <w:ind w:firstLine="851"/>
              <w:jc w:val="both"/>
              <w:rPr>
                <w:rFonts w:ascii="Times New Roman" w:eastAsia="Times New Roman" w:hAnsi="Times New Roman" w:cs="Times New Roman"/>
                <w:sz w:val="24"/>
                <w:szCs w:val="24"/>
              </w:rPr>
            </w:pPr>
            <w:r w:rsidRPr="00EA32B9">
              <w:rPr>
                <w:rFonts w:ascii="Times New Roman" w:eastAsia="Times New Roman" w:hAnsi="Times New Roman" w:cs="Times New Roman"/>
                <w:b/>
                <w:sz w:val="24"/>
                <w:szCs w:val="24"/>
              </w:rPr>
              <w:t>-</w:t>
            </w:r>
            <w:r w:rsidRPr="00EA32B9">
              <w:rPr>
                <w:rFonts w:ascii="Times New Roman" w:eastAsia="Times New Roman" w:hAnsi="Times New Roman" w:cs="Times New Roman"/>
                <w:b/>
                <w:i/>
                <w:sz w:val="24"/>
                <w:szCs w:val="24"/>
              </w:rPr>
              <w:t xml:space="preserve"> специальные мероприятия</w:t>
            </w:r>
            <w:r w:rsidRPr="00EA32B9">
              <w:rPr>
                <w:rFonts w:ascii="Times New Roman" w:eastAsia="Times New Roman" w:hAnsi="Times New Roman" w:cs="Times New Roman"/>
                <w:sz w:val="24"/>
                <w:szCs w:val="24"/>
              </w:rPr>
              <w:t xml:space="preserve"> – защита от подтопления подземными водами, защита территории от затопления, инженерная подготовка заболоченных и овражных территорий, инженерная подготовка территорий с вечномерзлым грунтом, подготовка территории с оползнями, рекультивация нарушенных территорий;</w:t>
            </w:r>
          </w:p>
          <w:p w:rsidR="00EA32B9" w:rsidRPr="00EA32B9" w:rsidRDefault="00EA32B9" w:rsidP="00EA32B9">
            <w:pPr>
              <w:widowControl w:val="0"/>
              <w:tabs>
                <w:tab w:val="left" w:pos="1435"/>
              </w:tabs>
              <w:spacing w:after="0" w:line="240" w:lineRule="auto"/>
              <w:ind w:firstLine="851"/>
              <w:jc w:val="both"/>
              <w:rPr>
                <w:rFonts w:ascii="Times New Roman" w:eastAsia="Times New Roman" w:hAnsi="Times New Roman" w:cs="Times New Roman"/>
                <w:sz w:val="24"/>
                <w:szCs w:val="24"/>
              </w:rPr>
            </w:pPr>
            <w:r w:rsidRPr="00EA32B9">
              <w:rPr>
                <w:rFonts w:ascii="Times New Roman" w:eastAsia="Times New Roman" w:hAnsi="Times New Roman" w:cs="Times New Roman"/>
                <w:b/>
                <w:sz w:val="24"/>
                <w:szCs w:val="24"/>
              </w:rPr>
              <w:t xml:space="preserve">- </w:t>
            </w:r>
            <w:r w:rsidRPr="00EA32B9">
              <w:rPr>
                <w:rFonts w:ascii="Times New Roman" w:eastAsia="Times New Roman" w:hAnsi="Times New Roman" w:cs="Times New Roman"/>
                <w:b/>
                <w:i/>
                <w:sz w:val="24"/>
                <w:szCs w:val="24"/>
              </w:rPr>
              <w:t>мероприятия особого назначения</w:t>
            </w:r>
            <w:r w:rsidRPr="00EA32B9">
              <w:rPr>
                <w:rFonts w:ascii="Times New Roman" w:eastAsia="Times New Roman" w:hAnsi="Times New Roman" w:cs="Times New Roman"/>
                <w:sz w:val="24"/>
                <w:szCs w:val="24"/>
              </w:rPr>
              <w:t xml:space="preserve"> – мероприятия, связанные с инженерной подготовкой территорий с карстами, защита территорий населенных мест от селей, подготовка территорий в районах, подверженных сейсмическим явлениям.</w:t>
            </w:r>
          </w:p>
          <w:p w:rsidR="00EA32B9" w:rsidRPr="00EA32B9" w:rsidRDefault="00EA32B9" w:rsidP="00EA32B9">
            <w:pPr>
              <w:widowControl w:val="0"/>
              <w:tabs>
                <w:tab w:val="left" w:pos="1435"/>
              </w:tabs>
              <w:spacing w:after="0" w:line="240" w:lineRule="auto"/>
              <w:ind w:firstLine="851"/>
              <w:jc w:val="both"/>
              <w:rPr>
                <w:rFonts w:ascii="Times New Roman" w:eastAsia="Times New Roman" w:hAnsi="Times New Roman" w:cs="Times New Roman"/>
                <w:color w:val="00B050"/>
                <w:sz w:val="24"/>
                <w:szCs w:val="24"/>
              </w:rPr>
            </w:pPr>
            <w:r w:rsidRPr="00EA32B9">
              <w:rPr>
                <w:rFonts w:ascii="Times New Roman" w:eastAsia="Times New Roman" w:hAnsi="Times New Roman" w:cs="Times New Roman"/>
                <w:sz w:val="24"/>
                <w:szCs w:val="24"/>
              </w:rPr>
              <w:t>На склоновых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w:t>
            </w:r>
          </w:p>
          <w:p w:rsidR="00EA32B9" w:rsidRPr="00EA32B9" w:rsidRDefault="00EA32B9" w:rsidP="00EA32B9">
            <w:pPr>
              <w:widowControl w:val="0"/>
              <w:tabs>
                <w:tab w:val="left" w:pos="1435"/>
              </w:tabs>
              <w:spacing w:after="0" w:line="240" w:lineRule="auto"/>
              <w:ind w:firstLine="851"/>
              <w:jc w:val="both"/>
              <w:rPr>
                <w:rFonts w:ascii="Times New Roman" w:eastAsia="Times New Roman" w:hAnsi="Times New Roman" w:cs="Times New Roman"/>
                <w:sz w:val="24"/>
                <w:szCs w:val="24"/>
              </w:rPr>
            </w:pPr>
            <w:r w:rsidRPr="00EA32B9">
              <w:rPr>
                <w:rFonts w:ascii="Times New Roman" w:eastAsia="Times New Roman" w:hAnsi="Times New Roman" w:cs="Times New Roman"/>
                <w:sz w:val="24"/>
                <w:szCs w:val="24"/>
              </w:rPr>
              <w:t>Борьбу с ростом оврагов ведут упорядочением стоков, полной или частичной засыпкой, благоустройством и террасированием склонов. Укрепление откосов оврагов посадками зеленых насаждений эффективно только при крутизне – 30…5%. Благоустроенные овраги используют для размещения садов, парков, зон отдыха, а в некоторых случаях для прокладки улиц.</w:t>
            </w:r>
          </w:p>
          <w:p w:rsidR="00EA32B9" w:rsidRPr="00EA32B9" w:rsidRDefault="00EA32B9" w:rsidP="00EA32B9">
            <w:pPr>
              <w:widowControl w:val="0"/>
              <w:tabs>
                <w:tab w:val="left" w:pos="1435"/>
              </w:tabs>
              <w:spacing w:after="0" w:line="240" w:lineRule="auto"/>
              <w:ind w:firstLine="851"/>
              <w:jc w:val="both"/>
              <w:rPr>
                <w:rFonts w:ascii="Times New Roman" w:eastAsia="Times New Roman" w:hAnsi="Times New Roman" w:cs="Times New Roman"/>
                <w:sz w:val="24"/>
                <w:szCs w:val="24"/>
              </w:rPr>
            </w:pPr>
            <w:r w:rsidRPr="00EA32B9">
              <w:rPr>
                <w:rFonts w:ascii="Times New Roman" w:eastAsia="Times New Roman" w:hAnsi="Times New Roman" w:cs="Times New Roman"/>
                <w:sz w:val="24"/>
                <w:szCs w:val="24"/>
              </w:rPr>
              <w:lastRenderedPageBreak/>
              <w:t>К числу нарушений территорий, возникающих под влиянием человеческой деятельности, относят отвалы шахтных пород (терриконы), отвалы шлака, золы, отработанные карьеры, выемки, прогибы поверхности земли. Отвалы всех видов после выравнивания, уплотнения и покрытия слоем плодородной земли используют для устройства озеленения, спортивных площадок, зон отдыха, а при обеспечении необходимой несущей способности – для размещения некоторых зданий. Выемки, карьеры, участки провалов засыпают, поверхность культивируют, а также используют для размещения садов и площадок.</w:t>
            </w:r>
          </w:p>
          <w:p w:rsidR="00EA32B9" w:rsidRPr="00EA32B9" w:rsidRDefault="00EA32B9" w:rsidP="00EA32B9">
            <w:pPr>
              <w:widowControl w:val="0"/>
              <w:tabs>
                <w:tab w:val="left" w:pos="1435"/>
              </w:tabs>
              <w:spacing w:after="0" w:line="240" w:lineRule="auto"/>
              <w:ind w:firstLine="851"/>
              <w:jc w:val="both"/>
              <w:rPr>
                <w:rFonts w:ascii="Times New Roman" w:eastAsia="Times New Roman" w:hAnsi="Times New Roman" w:cs="Times New Roman"/>
                <w:b/>
                <w:sz w:val="24"/>
                <w:szCs w:val="24"/>
              </w:rPr>
            </w:pPr>
          </w:p>
          <w:p w:rsidR="00EA32B9" w:rsidRPr="00EA32B9" w:rsidRDefault="00EA32B9" w:rsidP="00EA32B9">
            <w:pPr>
              <w:widowControl w:val="0"/>
              <w:tabs>
                <w:tab w:val="left" w:pos="1435"/>
              </w:tabs>
              <w:spacing w:after="0" w:line="240" w:lineRule="auto"/>
              <w:ind w:firstLine="851"/>
              <w:jc w:val="both"/>
              <w:rPr>
                <w:rFonts w:ascii="Times New Roman" w:eastAsia="Times New Roman" w:hAnsi="Times New Roman" w:cs="Times New Roman"/>
                <w:b/>
                <w:sz w:val="24"/>
                <w:szCs w:val="24"/>
              </w:rPr>
            </w:pPr>
            <w:bookmarkStart w:id="25" w:name="_Hlk73685928"/>
            <w:r w:rsidRPr="00EA32B9">
              <w:rPr>
                <w:rFonts w:ascii="Times New Roman" w:eastAsia="Times New Roman" w:hAnsi="Times New Roman" w:cs="Times New Roman"/>
                <w:b/>
                <w:sz w:val="24"/>
                <w:szCs w:val="24"/>
              </w:rPr>
              <w:t>3.2. Вертикальная планировка.</w:t>
            </w:r>
            <w:bookmarkEnd w:id="25"/>
          </w:p>
          <w:p w:rsidR="00EA32B9" w:rsidRPr="00EA32B9" w:rsidRDefault="00EA32B9" w:rsidP="00EA32B9">
            <w:pPr>
              <w:widowControl w:val="0"/>
              <w:tabs>
                <w:tab w:val="left" w:pos="1435"/>
              </w:tabs>
              <w:spacing w:after="0" w:line="240" w:lineRule="auto"/>
              <w:ind w:firstLine="851"/>
              <w:jc w:val="both"/>
              <w:rPr>
                <w:rFonts w:ascii="Times New Roman" w:eastAsia="Times New Roman" w:hAnsi="Times New Roman" w:cs="Times New Roman"/>
                <w:sz w:val="24"/>
                <w:szCs w:val="24"/>
              </w:rPr>
            </w:pPr>
            <w:r w:rsidRPr="00EA32B9">
              <w:rPr>
                <w:rFonts w:ascii="Times New Roman" w:eastAsia="Times New Roman" w:hAnsi="Times New Roman" w:cs="Times New Roman"/>
                <w:sz w:val="24"/>
                <w:szCs w:val="24"/>
              </w:rPr>
              <w:t>Вертикальная планировка является одним из основных элементов инженерной подготовки территорий населенных мест и представляет собой процесс искусственного изменения естественного рельефа для приспособления его к требованиям градостроительства.</w:t>
            </w:r>
          </w:p>
          <w:p w:rsidR="00EA32B9" w:rsidRPr="00EA32B9" w:rsidRDefault="00EA32B9" w:rsidP="00EA32B9">
            <w:pPr>
              <w:widowControl w:val="0"/>
              <w:tabs>
                <w:tab w:val="left" w:pos="1435"/>
              </w:tabs>
              <w:spacing w:after="0" w:line="240" w:lineRule="auto"/>
              <w:ind w:firstLine="851"/>
              <w:jc w:val="both"/>
              <w:rPr>
                <w:rFonts w:ascii="Times New Roman" w:eastAsia="Times New Roman" w:hAnsi="Times New Roman" w:cs="Times New Roman"/>
                <w:sz w:val="24"/>
                <w:szCs w:val="24"/>
              </w:rPr>
            </w:pPr>
            <w:r w:rsidRPr="00EA32B9">
              <w:rPr>
                <w:rFonts w:ascii="Times New Roman" w:eastAsia="Times New Roman" w:hAnsi="Times New Roman" w:cs="Times New Roman"/>
                <w:sz w:val="24"/>
                <w:szCs w:val="24"/>
              </w:rPr>
              <w:t>Разработке проектных решений вертикальной планировки предшествует тщательное изучение рельефа местности и других вышеперечисленных природных факторов. Работы по вертикальной планировке необходимо осуществлять до строительства зданий и сооружений.</w:t>
            </w:r>
          </w:p>
          <w:p w:rsidR="00EA32B9" w:rsidRPr="00EA32B9" w:rsidRDefault="00EA32B9" w:rsidP="00EA32B9">
            <w:pPr>
              <w:widowControl w:val="0"/>
              <w:tabs>
                <w:tab w:val="left" w:pos="1435"/>
              </w:tabs>
              <w:spacing w:after="0" w:line="240" w:lineRule="auto"/>
              <w:ind w:firstLine="851"/>
              <w:jc w:val="both"/>
              <w:rPr>
                <w:rFonts w:ascii="Times New Roman" w:eastAsia="Times New Roman" w:hAnsi="Times New Roman" w:cs="Times New Roman"/>
                <w:sz w:val="24"/>
                <w:szCs w:val="24"/>
              </w:rPr>
            </w:pPr>
            <w:r w:rsidRPr="00EA32B9">
              <w:rPr>
                <w:rFonts w:ascii="Times New Roman" w:eastAsia="Times New Roman" w:hAnsi="Times New Roman" w:cs="Times New Roman"/>
                <w:sz w:val="24"/>
                <w:szCs w:val="24"/>
              </w:rPr>
              <w:t xml:space="preserve">При выполнении проекта (или схемы) вертикальной планировки необходимо использовать актуальный инженерно-топографический план. </w:t>
            </w:r>
            <w:r w:rsidRPr="00EA32B9">
              <w:rPr>
                <w:rFonts w:ascii="Times New Roman" w:eastAsia="Times New Roman" w:hAnsi="Times New Roman" w:cs="Times New Roman"/>
                <w:b/>
                <w:sz w:val="24"/>
                <w:szCs w:val="24"/>
              </w:rPr>
              <w:t>Срок давности инженерно-топографических планов</w:t>
            </w:r>
            <w:r w:rsidRPr="00EA32B9">
              <w:rPr>
                <w:rFonts w:ascii="Times New Roman" w:eastAsia="Times New Roman" w:hAnsi="Times New Roman" w:cs="Times New Roman"/>
                <w:sz w:val="24"/>
                <w:szCs w:val="24"/>
              </w:rPr>
              <w:t xml:space="preserve"> составляет, как правило, </w:t>
            </w:r>
            <w:r w:rsidRPr="00EA32B9">
              <w:rPr>
                <w:rFonts w:ascii="Times New Roman" w:eastAsia="Times New Roman" w:hAnsi="Times New Roman" w:cs="Times New Roman"/>
                <w:b/>
                <w:sz w:val="24"/>
                <w:szCs w:val="24"/>
              </w:rPr>
              <w:t>не более двух лет</w:t>
            </w:r>
            <w:r w:rsidRPr="00EA32B9">
              <w:rPr>
                <w:rFonts w:ascii="Times New Roman" w:eastAsia="Times New Roman" w:hAnsi="Times New Roman" w:cs="Times New Roman"/>
                <w:sz w:val="24"/>
                <w:szCs w:val="24"/>
              </w:rPr>
              <w:t xml:space="preserve"> при подтверждении актуальности отображенной на них информации. В случае необходимости выполняется обновление инженерно-топографических планов с целью приведения отображаемой на них информации в соответствие с современным состоянием местности и застройки. На участках местности, где изменения ситуации и рельефа составляют более 35%, топографическая съемка должна производиться заново. Инженерно-топографические планы, составленные по материалам съемки при высоте снежного покрова более 20 см, подлежат обновлению в благоприятный период.</w:t>
            </w:r>
          </w:p>
          <w:p w:rsidR="00EA32B9" w:rsidRPr="00EA32B9" w:rsidRDefault="00EA32B9" w:rsidP="00EA32B9">
            <w:pPr>
              <w:widowControl w:val="0"/>
              <w:tabs>
                <w:tab w:val="left" w:pos="1435"/>
              </w:tabs>
              <w:spacing w:after="0" w:line="240" w:lineRule="auto"/>
              <w:ind w:firstLine="851"/>
              <w:jc w:val="both"/>
              <w:rPr>
                <w:rFonts w:ascii="Times New Roman" w:eastAsia="Times New Roman" w:hAnsi="Times New Roman" w:cs="Times New Roman"/>
                <w:sz w:val="24"/>
                <w:szCs w:val="24"/>
              </w:rPr>
            </w:pPr>
            <w:r w:rsidRPr="00EA32B9">
              <w:rPr>
                <w:rFonts w:ascii="Times New Roman" w:eastAsia="Times New Roman" w:hAnsi="Times New Roman" w:cs="Times New Roman"/>
                <w:sz w:val="24"/>
                <w:szCs w:val="24"/>
              </w:rPr>
              <w:t>Вертикальная планировка территории обеспечивает:</w:t>
            </w:r>
          </w:p>
          <w:p w:rsidR="00EA32B9" w:rsidRPr="00EA32B9" w:rsidRDefault="00EA32B9" w:rsidP="00EA32B9">
            <w:pPr>
              <w:widowControl w:val="0"/>
              <w:tabs>
                <w:tab w:val="left" w:pos="1435"/>
              </w:tabs>
              <w:spacing w:after="0" w:line="240" w:lineRule="auto"/>
              <w:ind w:firstLine="851"/>
              <w:jc w:val="both"/>
              <w:rPr>
                <w:rFonts w:ascii="Times New Roman" w:eastAsia="Times New Roman" w:hAnsi="Times New Roman" w:cs="Times New Roman"/>
                <w:sz w:val="24"/>
                <w:szCs w:val="24"/>
              </w:rPr>
            </w:pPr>
            <w:r w:rsidRPr="00EA32B9">
              <w:rPr>
                <w:rFonts w:ascii="Times New Roman" w:eastAsia="Times New Roman" w:hAnsi="Times New Roman" w:cs="Times New Roman"/>
                <w:sz w:val="24"/>
                <w:szCs w:val="24"/>
              </w:rPr>
              <w:t xml:space="preserve">- организацию рельефа при наличии неблагоприятных физико-геологических процессов на местности (затопление территории, подтопление ее грунтовыми водами, </w:t>
            </w:r>
            <w:proofErr w:type="spellStart"/>
            <w:r w:rsidRPr="00EA32B9">
              <w:rPr>
                <w:rFonts w:ascii="Times New Roman" w:eastAsia="Times New Roman" w:hAnsi="Times New Roman" w:cs="Times New Roman"/>
                <w:sz w:val="24"/>
                <w:szCs w:val="24"/>
              </w:rPr>
              <w:t>оврагообразование</w:t>
            </w:r>
            <w:proofErr w:type="spellEnd"/>
            <w:r w:rsidRPr="00EA32B9">
              <w:rPr>
                <w:rFonts w:ascii="Times New Roman" w:eastAsia="Times New Roman" w:hAnsi="Times New Roman" w:cs="Times New Roman"/>
                <w:sz w:val="24"/>
                <w:szCs w:val="24"/>
              </w:rPr>
              <w:t xml:space="preserve"> и т.д.);</w:t>
            </w:r>
          </w:p>
          <w:p w:rsidR="00EA32B9" w:rsidRPr="00EA32B9" w:rsidRDefault="00EA32B9" w:rsidP="00EA32B9">
            <w:pPr>
              <w:widowControl w:val="0"/>
              <w:tabs>
                <w:tab w:val="left" w:pos="1435"/>
              </w:tabs>
              <w:spacing w:after="0" w:line="240" w:lineRule="auto"/>
              <w:ind w:firstLine="851"/>
              <w:jc w:val="both"/>
              <w:rPr>
                <w:rFonts w:ascii="Times New Roman" w:eastAsia="Times New Roman" w:hAnsi="Times New Roman" w:cs="Times New Roman"/>
                <w:sz w:val="24"/>
                <w:szCs w:val="24"/>
              </w:rPr>
            </w:pPr>
            <w:r w:rsidRPr="00EA32B9">
              <w:rPr>
                <w:rFonts w:ascii="Times New Roman" w:eastAsia="Times New Roman" w:hAnsi="Times New Roman" w:cs="Times New Roman"/>
                <w:sz w:val="24"/>
                <w:szCs w:val="24"/>
              </w:rPr>
              <w:t xml:space="preserve">- подготовку осваиваемой территории для застройки (наиболее целесообразные и </w:t>
            </w:r>
            <w:proofErr w:type="gramStart"/>
            <w:r w:rsidRPr="00EA32B9">
              <w:rPr>
                <w:rFonts w:ascii="Times New Roman" w:eastAsia="Times New Roman" w:hAnsi="Times New Roman" w:cs="Times New Roman"/>
                <w:sz w:val="24"/>
                <w:szCs w:val="24"/>
              </w:rPr>
              <w:t>экономичные условия</w:t>
            </w:r>
            <w:proofErr w:type="gramEnd"/>
            <w:r w:rsidRPr="00EA32B9">
              <w:rPr>
                <w:rFonts w:ascii="Times New Roman" w:eastAsia="Times New Roman" w:hAnsi="Times New Roman" w:cs="Times New Roman"/>
                <w:sz w:val="24"/>
                <w:szCs w:val="24"/>
              </w:rPr>
              <w:t xml:space="preserve"> для вертикальной посадки зданий и сооружений на местности);</w:t>
            </w:r>
          </w:p>
          <w:p w:rsidR="00EA32B9" w:rsidRPr="00EA32B9" w:rsidRDefault="00EA32B9" w:rsidP="00EA32B9">
            <w:pPr>
              <w:widowControl w:val="0"/>
              <w:tabs>
                <w:tab w:val="left" w:pos="1435"/>
              </w:tabs>
              <w:spacing w:after="0" w:line="240" w:lineRule="auto"/>
              <w:ind w:firstLine="851"/>
              <w:jc w:val="both"/>
              <w:rPr>
                <w:rFonts w:ascii="Times New Roman" w:eastAsia="Times New Roman" w:hAnsi="Times New Roman" w:cs="Times New Roman"/>
                <w:sz w:val="24"/>
                <w:szCs w:val="24"/>
              </w:rPr>
            </w:pPr>
            <w:r w:rsidRPr="00EA32B9">
              <w:rPr>
                <w:rFonts w:ascii="Times New Roman" w:eastAsia="Times New Roman" w:hAnsi="Times New Roman" w:cs="Times New Roman"/>
                <w:sz w:val="24"/>
                <w:szCs w:val="24"/>
              </w:rPr>
              <w:t>- организованный отвод дождевых и талых вод к местам сброса;</w:t>
            </w:r>
          </w:p>
          <w:p w:rsidR="00EA32B9" w:rsidRPr="00EA32B9" w:rsidRDefault="00EA32B9" w:rsidP="00EA32B9">
            <w:pPr>
              <w:widowControl w:val="0"/>
              <w:tabs>
                <w:tab w:val="left" w:pos="1435"/>
              </w:tabs>
              <w:spacing w:after="0" w:line="240" w:lineRule="auto"/>
              <w:ind w:firstLine="851"/>
              <w:jc w:val="both"/>
              <w:rPr>
                <w:rFonts w:ascii="Times New Roman" w:eastAsia="Times New Roman" w:hAnsi="Times New Roman" w:cs="Times New Roman"/>
                <w:sz w:val="24"/>
                <w:szCs w:val="24"/>
              </w:rPr>
            </w:pPr>
            <w:r w:rsidRPr="00EA32B9">
              <w:rPr>
                <w:rFonts w:ascii="Times New Roman" w:eastAsia="Times New Roman" w:hAnsi="Times New Roman" w:cs="Times New Roman"/>
                <w:sz w:val="24"/>
                <w:szCs w:val="24"/>
              </w:rPr>
              <w:t>- создание необходимых продольных уклонов улицам и дорогам для транспортно-пешеходного движения, а также для прокладки подземных инженерных сетей (в т. ч. безнапорной канализации и дренажа);</w:t>
            </w:r>
          </w:p>
          <w:p w:rsidR="00EA32B9" w:rsidRPr="00EA32B9" w:rsidRDefault="00EA32B9" w:rsidP="00EA32B9">
            <w:pPr>
              <w:widowControl w:val="0"/>
              <w:tabs>
                <w:tab w:val="left" w:pos="1435"/>
              </w:tabs>
              <w:spacing w:after="0" w:line="240" w:lineRule="auto"/>
              <w:ind w:firstLine="851"/>
              <w:jc w:val="both"/>
              <w:rPr>
                <w:rFonts w:ascii="Times New Roman" w:eastAsia="Times New Roman" w:hAnsi="Times New Roman" w:cs="Times New Roman"/>
                <w:sz w:val="24"/>
                <w:szCs w:val="24"/>
              </w:rPr>
            </w:pPr>
            <w:r w:rsidRPr="00EA32B9">
              <w:rPr>
                <w:rFonts w:ascii="Times New Roman" w:eastAsia="Times New Roman" w:hAnsi="Times New Roman" w:cs="Times New Roman"/>
                <w:sz w:val="24"/>
                <w:szCs w:val="24"/>
              </w:rPr>
              <w:t>- создание необходимых условий для благоустройства территории и придание рельефу наибольшей архитектурно-композиционной выразительности.</w:t>
            </w:r>
          </w:p>
          <w:p w:rsidR="00EA32B9" w:rsidRPr="00EA32B9" w:rsidRDefault="00EA32B9" w:rsidP="00EA32B9">
            <w:pPr>
              <w:widowControl w:val="0"/>
              <w:tabs>
                <w:tab w:val="left" w:pos="1435"/>
              </w:tabs>
              <w:spacing w:after="0" w:line="240" w:lineRule="auto"/>
              <w:ind w:firstLine="851"/>
              <w:jc w:val="both"/>
              <w:rPr>
                <w:rFonts w:ascii="Times New Roman" w:eastAsia="Times New Roman" w:hAnsi="Times New Roman" w:cs="Times New Roman"/>
                <w:sz w:val="24"/>
                <w:szCs w:val="24"/>
              </w:rPr>
            </w:pPr>
            <w:r w:rsidRPr="00EA32B9">
              <w:rPr>
                <w:rFonts w:ascii="Times New Roman" w:eastAsia="Times New Roman" w:hAnsi="Times New Roman" w:cs="Times New Roman"/>
                <w:sz w:val="24"/>
                <w:szCs w:val="24"/>
              </w:rPr>
              <w:t>При проведении вертикальной планировки проектные отметки территории назначают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Естественно сложившийся растительный слой земли сохраняется для дальнейшего его использования при благоустройстве и озеленении территории.</w:t>
            </w:r>
          </w:p>
          <w:p w:rsidR="00EA32B9" w:rsidRPr="00EA32B9" w:rsidRDefault="00EA32B9" w:rsidP="00EA32B9">
            <w:pPr>
              <w:widowControl w:val="0"/>
              <w:tabs>
                <w:tab w:val="left" w:pos="1435"/>
              </w:tabs>
              <w:spacing w:after="0" w:line="240" w:lineRule="auto"/>
              <w:ind w:firstLine="851"/>
              <w:jc w:val="both"/>
              <w:rPr>
                <w:rFonts w:ascii="Times New Roman" w:eastAsia="Times New Roman" w:hAnsi="Times New Roman" w:cs="Times New Roman"/>
                <w:sz w:val="24"/>
                <w:szCs w:val="24"/>
              </w:rPr>
            </w:pPr>
            <w:r w:rsidRPr="00EA32B9">
              <w:rPr>
                <w:rFonts w:ascii="Times New Roman" w:eastAsia="Times New Roman" w:hAnsi="Times New Roman" w:cs="Times New Roman"/>
                <w:sz w:val="24"/>
                <w:szCs w:val="24"/>
              </w:rPr>
              <w:t xml:space="preserve">Основным принципом вертикальной планировки является принцип балансирования земляных масс – достижение наименьшего объема земляных работ и возможного баланса перемещаемых масс грунта, т. е. равенство объемов насыпей и выемок, так как увеличение разницы этих объемов ведет к удорожанию строительства (дополнительные транспортные расходы). </w:t>
            </w:r>
          </w:p>
          <w:p w:rsidR="00EA32B9" w:rsidRPr="00EA32B9" w:rsidRDefault="00EA32B9" w:rsidP="00EA32B9">
            <w:pPr>
              <w:widowControl w:val="0"/>
              <w:tabs>
                <w:tab w:val="left" w:pos="1435"/>
              </w:tabs>
              <w:spacing w:after="0" w:line="240" w:lineRule="auto"/>
              <w:ind w:firstLine="851"/>
              <w:jc w:val="both"/>
              <w:rPr>
                <w:rFonts w:ascii="Times New Roman" w:eastAsia="Times New Roman" w:hAnsi="Times New Roman" w:cs="Times New Roman"/>
                <w:sz w:val="24"/>
                <w:szCs w:val="24"/>
              </w:rPr>
            </w:pPr>
            <w:r w:rsidRPr="00EA32B9">
              <w:rPr>
                <w:rFonts w:ascii="Times New Roman" w:eastAsia="Times New Roman" w:hAnsi="Times New Roman" w:cs="Times New Roman"/>
                <w:sz w:val="24"/>
                <w:szCs w:val="24"/>
              </w:rPr>
              <w:t xml:space="preserve">В сложных условиях подготовки территории может возникнуть необходимость коренного изменения существующего рельефа путем сплошной подсыпки участков, подверженных затоплению паводковыми водами, засыпки оврагов или срезки возвышенностей, препятствующих размещению застройки, улиц, проездов и т.д. При этом необходимо предусматривать такое размещение земляных масс, которое не могло бы вызвать оползневых и </w:t>
            </w:r>
            <w:proofErr w:type="spellStart"/>
            <w:r w:rsidRPr="00EA32B9">
              <w:rPr>
                <w:rFonts w:ascii="Times New Roman" w:eastAsia="Times New Roman" w:hAnsi="Times New Roman" w:cs="Times New Roman"/>
                <w:sz w:val="24"/>
                <w:szCs w:val="24"/>
              </w:rPr>
              <w:t>просадочных</w:t>
            </w:r>
            <w:proofErr w:type="spellEnd"/>
            <w:r w:rsidRPr="00EA32B9">
              <w:rPr>
                <w:rFonts w:ascii="Times New Roman" w:eastAsia="Times New Roman" w:hAnsi="Times New Roman" w:cs="Times New Roman"/>
                <w:sz w:val="24"/>
                <w:szCs w:val="24"/>
              </w:rPr>
              <w:t xml:space="preserve"> явлений, нарушение поверхностного стока, режима грунтовых вод и заболачивания территорий. Указанные обстоятельства приобретают особое значение при засыпке оврагов и избыточном увлажнении территорий.</w:t>
            </w:r>
          </w:p>
          <w:p w:rsidR="00EA32B9" w:rsidRPr="00EA32B9" w:rsidRDefault="00EA32B9" w:rsidP="00EA32B9">
            <w:pPr>
              <w:widowControl w:val="0"/>
              <w:tabs>
                <w:tab w:val="left" w:pos="1435"/>
              </w:tabs>
              <w:spacing w:after="0" w:line="240" w:lineRule="auto"/>
              <w:ind w:firstLine="851"/>
              <w:jc w:val="both"/>
              <w:rPr>
                <w:rFonts w:ascii="Times New Roman" w:eastAsia="Times New Roman" w:hAnsi="Times New Roman" w:cs="Times New Roman"/>
                <w:sz w:val="24"/>
                <w:szCs w:val="24"/>
              </w:rPr>
            </w:pPr>
          </w:p>
          <w:p w:rsidR="00EA32B9" w:rsidRPr="00EA32B9" w:rsidRDefault="00EA32B9" w:rsidP="00EA32B9">
            <w:pPr>
              <w:widowControl w:val="0"/>
              <w:tabs>
                <w:tab w:val="left" w:pos="1435"/>
              </w:tabs>
              <w:spacing w:after="0" w:line="240" w:lineRule="auto"/>
              <w:ind w:firstLine="851"/>
              <w:jc w:val="both"/>
              <w:rPr>
                <w:rFonts w:ascii="Times New Roman" w:eastAsia="Times New Roman" w:hAnsi="Times New Roman" w:cs="Times New Roman"/>
                <w:b/>
                <w:sz w:val="24"/>
                <w:szCs w:val="24"/>
              </w:rPr>
            </w:pPr>
            <w:bookmarkStart w:id="26" w:name="_Hlk73685979"/>
            <w:r w:rsidRPr="00EA32B9">
              <w:rPr>
                <w:rFonts w:ascii="Times New Roman" w:eastAsia="Times New Roman" w:hAnsi="Times New Roman" w:cs="Times New Roman"/>
                <w:b/>
                <w:sz w:val="24"/>
                <w:szCs w:val="24"/>
              </w:rPr>
              <w:t>3.3. Пожарная безопасность.</w:t>
            </w:r>
          </w:p>
          <w:bookmarkEnd w:id="26"/>
          <w:p w:rsidR="00EA32B9" w:rsidRPr="00EA32B9" w:rsidRDefault="00EA32B9" w:rsidP="00EA32B9">
            <w:pPr>
              <w:widowControl w:val="0"/>
              <w:tabs>
                <w:tab w:val="left" w:pos="1435"/>
              </w:tabs>
              <w:spacing w:after="0" w:line="240" w:lineRule="auto"/>
              <w:ind w:firstLine="851"/>
              <w:jc w:val="both"/>
              <w:rPr>
                <w:rFonts w:ascii="Times New Roman" w:eastAsia="Times New Roman" w:hAnsi="Times New Roman" w:cs="Times New Roman"/>
                <w:sz w:val="24"/>
                <w:szCs w:val="24"/>
              </w:rPr>
            </w:pPr>
            <w:r w:rsidRPr="00EA32B9">
              <w:rPr>
                <w:rFonts w:ascii="Times New Roman" w:eastAsia="Times New Roman" w:hAnsi="Times New Roman" w:cs="Times New Roman"/>
                <w:sz w:val="24"/>
                <w:szCs w:val="24"/>
              </w:rPr>
              <w:lastRenderedPageBreak/>
              <w:t>Требования пожарной безопасности следует принимать в соответствии с Федеральный закон от 22 июля 2008 г. № 123-ФЗ «Технический регламент о требованиях пожарной безопасности».</w:t>
            </w:r>
          </w:p>
          <w:p w:rsidR="00EA32B9" w:rsidRPr="00EA32B9" w:rsidRDefault="00EA32B9" w:rsidP="00EA32B9">
            <w:pPr>
              <w:widowControl w:val="0"/>
              <w:tabs>
                <w:tab w:val="left" w:pos="1435"/>
              </w:tabs>
              <w:spacing w:after="0" w:line="240" w:lineRule="auto"/>
              <w:ind w:firstLine="851"/>
              <w:jc w:val="both"/>
              <w:rPr>
                <w:rFonts w:ascii="Times New Roman" w:eastAsia="Times New Roman" w:hAnsi="Times New Roman" w:cs="Times New Roman"/>
                <w:sz w:val="24"/>
                <w:szCs w:val="24"/>
              </w:rPr>
            </w:pPr>
            <w:r w:rsidRPr="00EA32B9">
              <w:rPr>
                <w:rFonts w:ascii="Times New Roman" w:eastAsia="Times New Roman" w:hAnsi="Times New Roman" w:cs="Times New Roman"/>
                <w:sz w:val="24"/>
                <w:szCs w:val="24"/>
              </w:rPr>
              <w:t>Противопожарные расстояния между жилыми и общественными зданиями, между жилыми, общественными зданиями и вспомогательными зданиями и сооружениями производственного, складского и технического назначения, между производственными, складскими, административно-бытовыми зданиями и сооружениями на территориях производственных объектов, а также обеспечение проходов, проездов и подъездов к зданиям и сооружениям регламентируются в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EA32B9" w:rsidRPr="00EA32B9" w:rsidRDefault="00EA32B9" w:rsidP="00EA32B9">
            <w:pPr>
              <w:widowControl w:val="0"/>
              <w:tabs>
                <w:tab w:val="left" w:pos="1435"/>
              </w:tabs>
              <w:spacing w:after="0" w:line="240" w:lineRule="auto"/>
              <w:ind w:firstLine="851"/>
              <w:jc w:val="both"/>
              <w:rPr>
                <w:rFonts w:ascii="Times New Roman" w:eastAsia="Times New Roman" w:hAnsi="Times New Roman" w:cs="Times New Roman"/>
                <w:sz w:val="24"/>
                <w:szCs w:val="24"/>
              </w:rPr>
            </w:pPr>
            <w:r w:rsidRPr="00EA32B9">
              <w:rPr>
                <w:rFonts w:ascii="Times New Roman" w:eastAsia="Times New Roman" w:hAnsi="Times New Roman" w:cs="Times New Roman"/>
                <w:sz w:val="24"/>
                <w:szCs w:val="24"/>
              </w:rPr>
              <w:t>К рекам, водоемам и пожарным резервуарам должна быть предусмотрена возможность подъезда для забора воды пожарной техникой в любое время года в соответствии с требованиями нормативных документов по пожарной безопасности.</w:t>
            </w:r>
          </w:p>
          <w:p w:rsidR="00EA32B9" w:rsidRPr="00EA32B9" w:rsidRDefault="00EA32B9" w:rsidP="00EA32B9">
            <w:pPr>
              <w:keepNext/>
              <w:keepLines/>
              <w:tabs>
                <w:tab w:val="left" w:pos="1514"/>
              </w:tabs>
              <w:spacing w:after="0" w:line="240" w:lineRule="auto"/>
              <w:ind w:firstLine="851"/>
              <w:jc w:val="both"/>
              <w:outlineLvl w:val="1"/>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Противопожарные расстояния от границ застройки до лесных насаждений в лесничествах (лесопарках) должны быть не менее 30 метров.</w:t>
            </w:r>
          </w:p>
          <w:p w:rsidR="00EA32B9" w:rsidRPr="00EA32B9" w:rsidRDefault="00EA32B9" w:rsidP="00EA32B9">
            <w:pPr>
              <w:keepNext/>
              <w:keepLines/>
              <w:tabs>
                <w:tab w:val="left" w:pos="1514"/>
              </w:tabs>
              <w:spacing w:after="0" w:line="240" w:lineRule="auto"/>
              <w:ind w:firstLine="851"/>
              <w:jc w:val="both"/>
              <w:outlineLvl w:val="1"/>
              <w:rPr>
                <w:rFonts w:ascii="Arial" w:eastAsia="Times New Roman" w:hAnsi="Arial" w:cs="Times New Roman"/>
                <w:b/>
                <w:sz w:val="24"/>
                <w:szCs w:val="24"/>
                <w:lang w:eastAsia="ru-RU"/>
              </w:rPr>
            </w:pPr>
          </w:p>
          <w:p w:rsidR="00EA32B9" w:rsidRPr="00EA32B9" w:rsidRDefault="00EA32B9" w:rsidP="00EA32B9">
            <w:pPr>
              <w:widowControl w:val="0"/>
              <w:tabs>
                <w:tab w:val="left" w:pos="1434"/>
              </w:tabs>
              <w:spacing w:after="0" w:line="240" w:lineRule="auto"/>
              <w:ind w:firstLine="851"/>
              <w:jc w:val="both"/>
              <w:rPr>
                <w:rFonts w:ascii="Times New Roman" w:eastAsia="Times New Roman" w:hAnsi="Times New Roman" w:cs="Times New Roman"/>
                <w:b/>
                <w:sz w:val="24"/>
                <w:szCs w:val="24"/>
              </w:rPr>
            </w:pPr>
            <w:bookmarkStart w:id="27" w:name="_Hlk73685991"/>
            <w:r w:rsidRPr="00EA32B9">
              <w:rPr>
                <w:rFonts w:ascii="Times New Roman" w:eastAsia="Times New Roman" w:hAnsi="Times New Roman" w:cs="Times New Roman"/>
                <w:b/>
                <w:sz w:val="24"/>
                <w:szCs w:val="24"/>
              </w:rPr>
              <w:t>3.4. Гражданская оборона.</w:t>
            </w:r>
          </w:p>
          <w:bookmarkEnd w:id="27"/>
          <w:p w:rsidR="00EA32B9" w:rsidRPr="00EA32B9" w:rsidRDefault="00EA32B9" w:rsidP="00EA32B9">
            <w:pPr>
              <w:widowControl w:val="0"/>
              <w:tabs>
                <w:tab w:val="left" w:pos="1434"/>
              </w:tabs>
              <w:spacing w:after="0" w:line="240" w:lineRule="auto"/>
              <w:ind w:firstLine="851"/>
              <w:jc w:val="both"/>
              <w:rPr>
                <w:rFonts w:ascii="Times New Roman" w:eastAsia="Times New Roman" w:hAnsi="Times New Roman" w:cs="Times New Roman"/>
                <w:sz w:val="24"/>
                <w:szCs w:val="24"/>
              </w:rPr>
            </w:pPr>
            <w:proofErr w:type="gramStart"/>
            <w:r w:rsidRPr="00EA32B9">
              <w:rPr>
                <w:rFonts w:ascii="Times New Roman" w:eastAsia="Times New Roman" w:hAnsi="Times New Roman" w:cs="Times New Roman"/>
                <w:sz w:val="24"/>
                <w:szCs w:val="24"/>
              </w:rPr>
              <w:t>Требования к инженерно-техническим мероприятиям по гражданской обороне, которые должны соблюдаться при подготовке документов территориального планирования и документации по планировке территорий, при проектировании, строительстве и эксплуатации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особо опасных, технически сложных, уникальных объектов и объектов гражданской обороны, следует принимать</w:t>
            </w:r>
            <w:proofErr w:type="gramEnd"/>
            <w:r w:rsidRPr="00EA32B9">
              <w:rPr>
                <w:rFonts w:ascii="Times New Roman" w:eastAsia="Times New Roman" w:hAnsi="Times New Roman" w:cs="Times New Roman"/>
                <w:sz w:val="24"/>
                <w:szCs w:val="24"/>
              </w:rPr>
              <w:t xml:space="preserve"> по СП 165.1325800.2014.</w:t>
            </w:r>
          </w:p>
          <w:p w:rsidR="00EA32B9" w:rsidRPr="00EA32B9" w:rsidRDefault="00EA32B9" w:rsidP="00EA32B9">
            <w:pPr>
              <w:widowControl w:val="0"/>
              <w:tabs>
                <w:tab w:val="left" w:pos="1434"/>
              </w:tabs>
              <w:spacing w:after="0" w:line="240" w:lineRule="auto"/>
              <w:ind w:firstLine="851"/>
              <w:jc w:val="both"/>
              <w:rPr>
                <w:rFonts w:ascii="Times New Roman" w:eastAsia="Times New Roman" w:hAnsi="Times New Roman" w:cs="Times New Roman"/>
                <w:sz w:val="24"/>
                <w:szCs w:val="24"/>
              </w:rPr>
            </w:pPr>
          </w:p>
          <w:p w:rsidR="00EA32B9" w:rsidRPr="00EA32B9" w:rsidRDefault="00EA32B9" w:rsidP="00EA32B9">
            <w:pPr>
              <w:widowControl w:val="0"/>
              <w:tabs>
                <w:tab w:val="left" w:pos="1434"/>
              </w:tabs>
              <w:spacing w:after="0" w:line="240" w:lineRule="auto"/>
              <w:ind w:firstLine="851"/>
              <w:jc w:val="both"/>
              <w:rPr>
                <w:rFonts w:ascii="Times New Roman" w:eastAsia="Tahoma" w:hAnsi="Times New Roman" w:cs="Times New Roman"/>
                <w:b/>
                <w:bCs/>
                <w:color w:val="000000"/>
                <w:sz w:val="24"/>
                <w:szCs w:val="24"/>
                <w:lang w:eastAsia="ru-RU" w:bidi="ru-RU"/>
              </w:rPr>
            </w:pPr>
            <w:bookmarkStart w:id="28" w:name="_Hlk73685996"/>
            <w:r w:rsidRPr="00EA32B9">
              <w:rPr>
                <w:rFonts w:ascii="Times New Roman" w:eastAsia="Times New Roman" w:hAnsi="Times New Roman" w:cs="Times New Roman"/>
                <w:b/>
                <w:sz w:val="24"/>
                <w:szCs w:val="24"/>
              </w:rPr>
              <w:t xml:space="preserve">3.5. Доступность градостроительных объектов для </w:t>
            </w:r>
            <w:r w:rsidRPr="00EA32B9">
              <w:rPr>
                <w:rFonts w:ascii="Times New Roman" w:eastAsia="Tahoma" w:hAnsi="Times New Roman" w:cs="Times New Roman"/>
                <w:b/>
                <w:bCs/>
                <w:color w:val="000000"/>
                <w:sz w:val="24"/>
                <w:szCs w:val="24"/>
                <w:lang w:eastAsia="ru-RU" w:bidi="ru-RU"/>
              </w:rPr>
              <w:t>МГН.</w:t>
            </w:r>
          </w:p>
          <w:bookmarkEnd w:id="28"/>
          <w:p w:rsidR="00EA32B9" w:rsidRPr="00EA32B9" w:rsidRDefault="00EA32B9" w:rsidP="00EA32B9">
            <w:pPr>
              <w:widowControl w:val="0"/>
              <w:tabs>
                <w:tab w:val="left" w:pos="1434"/>
              </w:tabs>
              <w:spacing w:after="0" w:line="240" w:lineRule="auto"/>
              <w:ind w:firstLine="851"/>
              <w:jc w:val="both"/>
              <w:rPr>
                <w:rFonts w:ascii="Times New Roman" w:eastAsia="Times New Roman" w:hAnsi="Times New Roman" w:cs="Times New Roman"/>
                <w:sz w:val="24"/>
                <w:szCs w:val="24"/>
              </w:rPr>
            </w:pPr>
            <w:r w:rsidRPr="00EA32B9">
              <w:rPr>
                <w:rFonts w:ascii="Times New Roman" w:eastAsia="Times New Roman" w:hAnsi="Times New Roman" w:cs="Times New Roman"/>
                <w:sz w:val="24"/>
                <w:szCs w:val="24"/>
              </w:rPr>
              <w:t>Согласно Градостроительному Кодексу РФ мероприятия по обеспечению доступа инвалидов должны быть организованы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w:t>
            </w:r>
          </w:p>
          <w:p w:rsidR="00EA32B9" w:rsidRPr="00EA32B9" w:rsidRDefault="00EA32B9" w:rsidP="00EA32B9">
            <w:pPr>
              <w:widowControl w:val="0"/>
              <w:tabs>
                <w:tab w:val="left" w:pos="1434"/>
              </w:tabs>
              <w:spacing w:after="0" w:line="240" w:lineRule="auto"/>
              <w:ind w:firstLine="851"/>
              <w:jc w:val="both"/>
              <w:rPr>
                <w:rFonts w:ascii="Times New Roman" w:eastAsia="Times New Roman" w:hAnsi="Times New Roman" w:cs="Times New Roman"/>
                <w:sz w:val="24"/>
                <w:szCs w:val="24"/>
              </w:rPr>
            </w:pPr>
            <w:r w:rsidRPr="00EA32B9">
              <w:rPr>
                <w:rFonts w:ascii="Times New Roman" w:eastAsia="Times New Roman" w:hAnsi="Times New Roman" w:cs="Times New Roman"/>
                <w:sz w:val="24"/>
                <w:szCs w:val="24"/>
              </w:rPr>
              <w:t>Планировочную структуру территории поселения следует формировать, предусматривая условия для беспрепятственного передвижения и доступа инвалидов и других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 При проектировании предприятий необходимо предусматривать размещение производств, на которых возможно применение труда инвалидов и МГН, и обеспечение доступности этих производств.</w:t>
            </w:r>
          </w:p>
          <w:p w:rsidR="00EA32B9" w:rsidRPr="00EA32B9" w:rsidRDefault="00EA32B9" w:rsidP="00EA32B9">
            <w:pPr>
              <w:widowControl w:val="0"/>
              <w:tabs>
                <w:tab w:val="left" w:pos="1435"/>
              </w:tabs>
              <w:spacing w:after="0" w:line="240" w:lineRule="auto"/>
              <w:ind w:firstLine="851"/>
              <w:jc w:val="both"/>
              <w:rPr>
                <w:rFonts w:ascii="Times New Roman" w:eastAsia="Times New Roman" w:hAnsi="Times New Roman" w:cs="Times New Roman"/>
                <w:b/>
                <w:sz w:val="24"/>
                <w:szCs w:val="24"/>
              </w:rPr>
            </w:pPr>
          </w:p>
          <w:p w:rsidR="00EA32B9" w:rsidRPr="00EA32B9" w:rsidRDefault="00EA32B9" w:rsidP="00EA32B9">
            <w:pPr>
              <w:widowControl w:val="0"/>
              <w:tabs>
                <w:tab w:val="left" w:pos="1435"/>
              </w:tabs>
              <w:spacing w:after="0" w:line="240" w:lineRule="auto"/>
              <w:ind w:firstLine="851"/>
              <w:jc w:val="both"/>
              <w:rPr>
                <w:rFonts w:ascii="Times New Roman" w:eastAsia="Times New Roman" w:hAnsi="Times New Roman" w:cs="Times New Roman"/>
                <w:b/>
                <w:sz w:val="24"/>
                <w:szCs w:val="24"/>
              </w:rPr>
            </w:pPr>
            <w:bookmarkStart w:id="29" w:name="_Hlk73686082"/>
            <w:r w:rsidRPr="00EA32B9">
              <w:rPr>
                <w:rFonts w:ascii="Times New Roman" w:eastAsia="Times New Roman" w:hAnsi="Times New Roman" w:cs="Times New Roman"/>
                <w:b/>
                <w:sz w:val="24"/>
                <w:szCs w:val="24"/>
              </w:rPr>
              <w:t>3.6. Охрана окружающей среды и санитарно-эпидемиологическая безопасность.</w:t>
            </w:r>
          </w:p>
          <w:bookmarkEnd w:id="29"/>
          <w:p w:rsidR="00EA32B9" w:rsidRPr="00EA32B9" w:rsidRDefault="00EA32B9" w:rsidP="00EA32B9">
            <w:pPr>
              <w:widowControl w:val="0"/>
              <w:tabs>
                <w:tab w:val="left" w:pos="1435"/>
              </w:tabs>
              <w:spacing w:after="0" w:line="240" w:lineRule="auto"/>
              <w:ind w:firstLine="851"/>
              <w:jc w:val="both"/>
              <w:rPr>
                <w:rFonts w:ascii="Times New Roman" w:eastAsia="Times New Roman" w:hAnsi="Times New Roman" w:cs="Times New Roman"/>
                <w:sz w:val="24"/>
                <w:szCs w:val="24"/>
              </w:rPr>
            </w:pPr>
            <w:r w:rsidRPr="00EA32B9">
              <w:rPr>
                <w:rFonts w:ascii="Times New Roman" w:eastAsia="Times New Roman" w:hAnsi="Times New Roman" w:cs="Times New Roman"/>
                <w:sz w:val="24"/>
                <w:szCs w:val="24"/>
              </w:rPr>
              <w:t>При планировке и застройке территории поселения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поселения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EA32B9" w:rsidRPr="00EA32B9" w:rsidRDefault="00EA32B9" w:rsidP="00EA32B9">
            <w:pPr>
              <w:widowControl w:val="0"/>
              <w:tabs>
                <w:tab w:val="left" w:pos="1435"/>
              </w:tabs>
              <w:spacing w:after="0" w:line="240" w:lineRule="auto"/>
              <w:ind w:firstLine="851"/>
              <w:jc w:val="both"/>
              <w:rPr>
                <w:rFonts w:ascii="Times New Roman" w:eastAsia="Times New Roman" w:hAnsi="Times New Roman" w:cs="Times New Roman"/>
                <w:sz w:val="24"/>
                <w:szCs w:val="24"/>
              </w:rPr>
            </w:pPr>
            <w:r w:rsidRPr="00EA32B9">
              <w:rPr>
                <w:rFonts w:ascii="Times New Roman" w:eastAsia="Times New Roman" w:hAnsi="Times New Roman" w:cs="Times New Roman"/>
                <w:sz w:val="24"/>
                <w:szCs w:val="24"/>
              </w:rPr>
              <w:t xml:space="preserve">Выбор территории для строительства новых и развития существующих объектов следует предусматривать на </w:t>
            </w:r>
            <w:proofErr w:type="gramStart"/>
            <w:r w:rsidRPr="00EA32B9">
              <w:rPr>
                <w:rFonts w:ascii="Times New Roman" w:eastAsia="Times New Roman" w:hAnsi="Times New Roman" w:cs="Times New Roman"/>
                <w:sz w:val="24"/>
                <w:szCs w:val="24"/>
              </w:rPr>
              <w:t>основе</w:t>
            </w:r>
            <w:proofErr w:type="gramEnd"/>
            <w:r w:rsidRPr="00EA32B9">
              <w:rPr>
                <w:rFonts w:ascii="Times New Roman" w:eastAsia="Times New Roman" w:hAnsi="Times New Roman" w:cs="Times New Roman"/>
                <w:sz w:val="24"/>
                <w:szCs w:val="24"/>
              </w:rPr>
              <w:t xml:space="preserve"> утвержденной в установленном порядке документации о территориальном планировании в соответствии с градостроительным, земельным, горным, санитарным, природоохранным и другим законодательством Российской Федерации, правовыми актами субъектов РФ. </w:t>
            </w:r>
          </w:p>
          <w:p w:rsidR="00EA32B9" w:rsidRPr="00EA32B9" w:rsidRDefault="00EA32B9" w:rsidP="00EA32B9">
            <w:pPr>
              <w:widowControl w:val="0"/>
              <w:tabs>
                <w:tab w:val="left" w:pos="1435"/>
              </w:tabs>
              <w:spacing w:after="0" w:line="240" w:lineRule="auto"/>
              <w:ind w:firstLine="851"/>
              <w:jc w:val="both"/>
              <w:rPr>
                <w:rFonts w:ascii="Times New Roman" w:eastAsia="Times New Roman" w:hAnsi="Times New Roman" w:cs="Times New Roman"/>
                <w:sz w:val="24"/>
                <w:szCs w:val="24"/>
              </w:rPr>
            </w:pPr>
            <w:r w:rsidRPr="00EA32B9">
              <w:rPr>
                <w:rFonts w:ascii="Times New Roman" w:eastAsia="Times New Roman" w:hAnsi="Times New Roman" w:cs="Times New Roman"/>
                <w:sz w:val="24"/>
                <w:szCs w:val="24"/>
              </w:rPr>
              <w:t xml:space="preserve">При планировке и застройке территории поселений необходимо обеспечивать требования к качеству атмосферного воздуха в соответствии с действующими санитарными правилами и нормами. При этом в жилых, общественно-деловых и смешанных зонах поселений не допускается превышение </w:t>
            </w:r>
            <w:r w:rsidRPr="00EA32B9">
              <w:rPr>
                <w:rFonts w:ascii="Times New Roman" w:eastAsia="Times New Roman" w:hAnsi="Times New Roman" w:cs="Times New Roman"/>
                <w:sz w:val="24"/>
                <w:szCs w:val="24"/>
              </w:rPr>
              <w:lastRenderedPageBreak/>
              <w:t>установленных санитарными правилами и нормами предельно допустимых концентраций (ПДК) загрязнений, а в зонах с особыми требованиями к качеству атмосферного воздуха (территории медицинских организаций, дошкольных образовательных и общеобразовательных организаций, объектов рекреации) - 0,8 ПДК.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w:t>
            </w:r>
          </w:p>
          <w:p w:rsidR="00EA32B9" w:rsidRPr="00EA32B9" w:rsidRDefault="00EA32B9" w:rsidP="00EA32B9">
            <w:pPr>
              <w:widowControl w:val="0"/>
              <w:tabs>
                <w:tab w:val="left" w:pos="1435"/>
              </w:tabs>
              <w:spacing w:after="0" w:line="240" w:lineRule="auto"/>
              <w:ind w:firstLine="851"/>
              <w:jc w:val="both"/>
              <w:rPr>
                <w:rFonts w:ascii="Times New Roman" w:eastAsia="Times New Roman" w:hAnsi="Times New Roman" w:cs="Times New Roman"/>
                <w:sz w:val="24"/>
                <w:szCs w:val="24"/>
              </w:rPr>
            </w:pPr>
            <w:r w:rsidRPr="00EA32B9">
              <w:rPr>
                <w:rFonts w:ascii="Times New Roman" w:eastAsia="Times New Roman" w:hAnsi="Times New Roman" w:cs="Times New Roman"/>
                <w:sz w:val="24"/>
                <w:szCs w:val="24"/>
              </w:rPr>
              <w:t>Требования к установлению, размерам и режиму использования территории в санитарно-защитных зонах санитарно-технических сооружений, сооружений транспортной инфраструктуры, объектов коммунального назначения, спорта, торговли и оказания услуг и других объектов регламентируются.</w:t>
            </w:r>
          </w:p>
          <w:p w:rsidR="00EA32B9" w:rsidRPr="00EA32B9" w:rsidRDefault="00EA32B9" w:rsidP="00EA32B9">
            <w:pPr>
              <w:widowControl w:val="0"/>
              <w:tabs>
                <w:tab w:val="left" w:pos="1435"/>
              </w:tabs>
              <w:spacing w:after="0" w:line="240" w:lineRule="auto"/>
              <w:ind w:firstLine="851"/>
              <w:jc w:val="both"/>
              <w:rPr>
                <w:rFonts w:ascii="Times New Roman" w:eastAsia="Times New Roman" w:hAnsi="Times New Roman" w:cs="Times New Roman"/>
                <w:sz w:val="24"/>
                <w:szCs w:val="24"/>
              </w:rPr>
            </w:pPr>
            <w:r w:rsidRPr="00EA32B9">
              <w:rPr>
                <w:rFonts w:ascii="Times New Roman" w:eastAsia="Times New Roman" w:hAnsi="Times New Roman" w:cs="Times New Roman"/>
                <w:sz w:val="24"/>
                <w:szCs w:val="24"/>
              </w:rPr>
              <w:t xml:space="preserve">Гигиенические требования к качеству почв территории населенных мест устанавливаются в первую очередь для наиболее значимых территорий (зон повышенного риска): дошкольных образовательных и общеобразовательных организаций,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почв чрезвычайно опасного загрязнения необходимо предусматривать их вывоз и утилизацию на специализированных полигонах, </w:t>
            </w:r>
            <w:proofErr w:type="spellStart"/>
            <w:r w:rsidRPr="00EA32B9">
              <w:rPr>
                <w:rFonts w:ascii="Times New Roman" w:eastAsia="Times New Roman" w:hAnsi="Times New Roman" w:cs="Times New Roman"/>
                <w:sz w:val="24"/>
                <w:szCs w:val="24"/>
              </w:rPr>
              <w:t>эпидемиологически</w:t>
            </w:r>
            <w:proofErr w:type="spellEnd"/>
            <w:r w:rsidRPr="00EA32B9">
              <w:rPr>
                <w:rFonts w:ascii="Times New Roman" w:eastAsia="Times New Roman" w:hAnsi="Times New Roman" w:cs="Times New Roman"/>
                <w:sz w:val="24"/>
                <w:szCs w:val="24"/>
              </w:rPr>
              <w:t xml:space="preserve"> опасные почвы подлежат дезинфекции (</w:t>
            </w:r>
            <w:proofErr w:type="spellStart"/>
            <w:r w:rsidRPr="00EA32B9">
              <w:rPr>
                <w:rFonts w:ascii="Times New Roman" w:eastAsia="Times New Roman" w:hAnsi="Times New Roman" w:cs="Times New Roman"/>
                <w:sz w:val="24"/>
                <w:szCs w:val="24"/>
              </w:rPr>
              <w:t>дезинвазии</w:t>
            </w:r>
            <w:proofErr w:type="spellEnd"/>
            <w:r w:rsidRPr="00EA32B9">
              <w:rPr>
                <w:rFonts w:ascii="Times New Roman" w:eastAsia="Times New Roman" w:hAnsi="Times New Roman" w:cs="Times New Roman"/>
                <w:sz w:val="24"/>
                <w:szCs w:val="24"/>
              </w:rPr>
              <w:t>).</w:t>
            </w:r>
          </w:p>
          <w:p w:rsidR="00EA32B9" w:rsidRPr="00EA32B9" w:rsidRDefault="00EA32B9" w:rsidP="00EA32B9">
            <w:pPr>
              <w:widowControl w:val="0"/>
              <w:tabs>
                <w:tab w:val="left" w:pos="1435"/>
              </w:tabs>
              <w:spacing w:after="0" w:line="240" w:lineRule="auto"/>
              <w:ind w:firstLine="851"/>
              <w:jc w:val="both"/>
              <w:rPr>
                <w:rFonts w:ascii="Times New Roman" w:eastAsia="Times New Roman" w:hAnsi="Times New Roman" w:cs="Times New Roman"/>
                <w:sz w:val="24"/>
                <w:szCs w:val="24"/>
              </w:rPr>
            </w:pPr>
            <w:r w:rsidRPr="00EA32B9">
              <w:rPr>
                <w:rFonts w:ascii="Times New Roman" w:eastAsia="Times New Roman" w:hAnsi="Times New Roman" w:cs="Times New Roman"/>
                <w:sz w:val="24"/>
                <w:szCs w:val="24"/>
              </w:rPr>
              <w:t>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СанПиН 2.6.1.2523 (НРБ-99/2009).</w:t>
            </w:r>
          </w:p>
          <w:p w:rsidR="00EA32B9" w:rsidRPr="00EA32B9" w:rsidRDefault="00EA32B9" w:rsidP="00EA32B9">
            <w:pPr>
              <w:widowControl w:val="0"/>
              <w:tabs>
                <w:tab w:val="left" w:pos="1435"/>
              </w:tabs>
              <w:spacing w:after="0" w:line="240" w:lineRule="auto"/>
              <w:ind w:firstLine="851"/>
              <w:jc w:val="both"/>
              <w:rPr>
                <w:rFonts w:ascii="Times New Roman" w:eastAsia="Times New Roman" w:hAnsi="Times New Roman" w:cs="Times New Roman"/>
                <w:sz w:val="24"/>
                <w:szCs w:val="24"/>
              </w:rPr>
            </w:pPr>
            <w:r w:rsidRPr="00EA32B9">
              <w:rPr>
                <w:rFonts w:ascii="Times New Roman" w:eastAsia="Times New Roman" w:hAnsi="Times New Roman" w:cs="Times New Roman"/>
                <w:sz w:val="24"/>
                <w:szCs w:val="24"/>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и пр.).</w:t>
            </w:r>
          </w:p>
          <w:p w:rsidR="00EA32B9" w:rsidRPr="00EA32B9" w:rsidRDefault="00EA32B9" w:rsidP="00EA32B9">
            <w:pPr>
              <w:widowControl w:val="0"/>
              <w:tabs>
                <w:tab w:val="left" w:pos="1435"/>
              </w:tabs>
              <w:spacing w:after="0" w:line="240" w:lineRule="auto"/>
              <w:ind w:firstLine="851"/>
              <w:jc w:val="both"/>
              <w:rPr>
                <w:rFonts w:ascii="Times New Roman" w:eastAsia="Times New Roman" w:hAnsi="Times New Roman" w:cs="Times New Roman"/>
                <w:sz w:val="24"/>
                <w:szCs w:val="24"/>
              </w:rPr>
            </w:pPr>
            <w:r w:rsidRPr="00EA32B9">
              <w:rPr>
                <w:rFonts w:ascii="Times New Roman" w:eastAsia="Times New Roman" w:hAnsi="Times New Roman" w:cs="Times New Roman"/>
                <w:sz w:val="24"/>
                <w:szCs w:val="24"/>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EA32B9" w:rsidRPr="00EA32B9" w:rsidRDefault="00EA32B9" w:rsidP="00EA32B9">
            <w:pPr>
              <w:widowControl w:val="0"/>
              <w:tabs>
                <w:tab w:val="left" w:pos="1435"/>
              </w:tabs>
              <w:spacing w:after="0" w:line="240" w:lineRule="auto"/>
              <w:ind w:firstLine="851"/>
              <w:jc w:val="both"/>
              <w:rPr>
                <w:rFonts w:ascii="Times New Roman" w:eastAsia="Times New Roman" w:hAnsi="Times New Roman" w:cs="Times New Roman"/>
                <w:sz w:val="24"/>
                <w:szCs w:val="24"/>
              </w:rPr>
            </w:pPr>
            <w:r w:rsidRPr="00EA32B9">
              <w:rPr>
                <w:rFonts w:ascii="Times New Roman" w:eastAsia="Times New Roman" w:hAnsi="Times New Roman" w:cs="Times New Roman"/>
                <w:sz w:val="24"/>
                <w:szCs w:val="24"/>
              </w:rPr>
              <w:t>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51.13330.2011.</w:t>
            </w:r>
          </w:p>
          <w:p w:rsidR="00EA32B9" w:rsidRPr="00EA32B9" w:rsidRDefault="00EA32B9" w:rsidP="00EA32B9">
            <w:pPr>
              <w:widowControl w:val="0"/>
              <w:tabs>
                <w:tab w:val="left" w:pos="1435"/>
              </w:tabs>
              <w:spacing w:after="0" w:line="240" w:lineRule="auto"/>
              <w:ind w:firstLine="851"/>
              <w:jc w:val="both"/>
              <w:rPr>
                <w:rFonts w:ascii="Times New Roman" w:eastAsia="Times New Roman" w:hAnsi="Times New Roman" w:cs="Times New Roman"/>
                <w:sz w:val="24"/>
                <w:szCs w:val="24"/>
              </w:rPr>
            </w:pPr>
            <w:r w:rsidRPr="00EA32B9">
              <w:rPr>
                <w:rFonts w:ascii="Times New Roman" w:eastAsia="Times New Roman" w:hAnsi="Times New Roman" w:cs="Times New Roman"/>
                <w:sz w:val="24"/>
                <w:szCs w:val="24"/>
              </w:rPr>
              <w:t xml:space="preserve">При планировке и застройке территории поселения следует учитывать климатические параметры в соответствии с </w:t>
            </w:r>
            <w:hyperlink r:id="rId19" w:history="1">
              <w:r w:rsidRPr="00EA32B9">
                <w:rPr>
                  <w:rFonts w:ascii="Times New Roman" w:eastAsia="Times New Roman" w:hAnsi="Times New Roman" w:cs="Times New Roman"/>
                  <w:color w:val="0066CC"/>
                  <w:sz w:val="24"/>
                  <w:szCs w:val="24"/>
                  <w:u w:val="single"/>
                  <w:shd w:val="clear" w:color="auto" w:fill="FFFFFF"/>
                </w:rPr>
                <w:t>СП 2.1.3678-20</w:t>
              </w:r>
            </w:hyperlink>
            <w:r w:rsidRPr="00EA32B9">
              <w:rPr>
                <w:rFonts w:ascii="Times New Roman" w:eastAsia="Times New Roman" w:hAnsi="Times New Roman" w:cs="Times New Roman"/>
                <w:sz w:val="24"/>
                <w:szCs w:val="24"/>
              </w:rPr>
              <w:t>и предусматривать мероприятия по улучшению мезо- и микроклиматических условий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w:t>
            </w:r>
          </w:p>
          <w:p w:rsidR="00EA32B9" w:rsidRPr="00EA32B9" w:rsidRDefault="00EA32B9" w:rsidP="00EA32B9">
            <w:pPr>
              <w:widowControl w:val="0"/>
              <w:tabs>
                <w:tab w:val="left" w:pos="1435"/>
              </w:tabs>
              <w:spacing w:after="0" w:line="240" w:lineRule="auto"/>
              <w:ind w:firstLine="851"/>
              <w:jc w:val="both"/>
              <w:rPr>
                <w:rFonts w:ascii="Times New Roman" w:eastAsia="Times New Roman" w:hAnsi="Times New Roman" w:cs="Times New Roman"/>
                <w:b/>
                <w:sz w:val="24"/>
                <w:szCs w:val="24"/>
              </w:rPr>
            </w:pPr>
            <w:r w:rsidRPr="00EA32B9">
              <w:rPr>
                <w:rFonts w:ascii="Times New Roman" w:eastAsia="Times New Roman" w:hAnsi="Times New Roman" w:cs="Times New Roman"/>
                <w:sz w:val="24"/>
                <w:szCs w:val="24"/>
              </w:rPr>
              <w:t xml:space="preserve">Размещение и ориентация жилых и общественных зданий должны обеспечивать продолжительность инсоляции помещений и территорий в соответствии с </w:t>
            </w:r>
            <w:r w:rsidRPr="00EA32B9">
              <w:rPr>
                <w:rFonts w:ascii="Times New Roman" w:eastAsia="Times New Roman" w:hAnsi="Times New Roman" w:cs="Times New Roman"/>
                <w:sz w:val="24"/>
                <w:szCs w:val="24"/>
                <w:shd w:val="clear" w:color="auto" w:fill="F8F8F8"/>
              </w:rPr>
              <w:t xml:space="preserve">СанПиН 2.1.3684-21 и СанПиН 1.2.3685-21. </w:t>
            </w:r>
          </w:p>
          <w:p w:rsidR="00EA32B9" w:rsidRPr="00EA32B9" w:rsidRDefault="00EA32B9" w:rsidP="00EA32B9">
            <w:pPr>
              <w:widowControl w:val="0"/>
              <w:tabs>
                <w:tab w:val="left" w:pos="1435"/>
              </w:tabs>
              <w:spacing w:after="0" w:line="240" w:lineRule="auto"/>
              <w:ind w:firstLine="851"/>
              <w:jc w:val="both"/>
              <w:rPr>
                <w:rFonts w:ascii="Times New Roman" w:eastAsia="Times New Roman" w:hAnsi="Times New Roman" w:cs="Times New Roman"/>
                <w:b/>
                <w:sz w:val="24"/>
                <w:szCs w:val="24"/>
              </w:rPr>
            </w:pPr>
          </w:p>
          <w:p w:rsidR="00EA32B9" w:rsidRPr="00EA32B9" w:rsidRDefault="00EA32B9" w:rsidP="00EA32B9">
            <w:pPr>
              <w:widowControl w:val="0"/>
              <w:tabs>
                <w:tab w:val="left" w:pos="1435"/>
              </w:tabs>
              <w:spacing w:after="0" w:line="240" w:lineRule="auto"/>
              <w:ind w:firstLine="851"/>
              <w:jc w:val="both"/>
              <w:rPr>
                <w:rFonts w:ascii="Times New Roman" w:eastAsia="Times New Roman" w:hAnsi="Times New Roman" w:cs="Times New Roman"/>
                <w:b/>
                <w:sz w:val="24"/>
                <w:szCs w:val="24"/>
              </w:rPr>
            </w:pPr>
            <w:bookmarkStart w:id="30" w:name="_Hlk73686106"/>
            <w:r w:rsidRPr="00EA32B9">
              <w:rPr>
                <w:rFonts w:ascii="Times New Roman" w:eastAsia="Times New Roman" w:hAnsi="Times New Roman" w:cs="Times New Roman"/>
                <w:b/>
                <w:sz w:val="24"/>
                <w:szCs w:val="24"/>
              </w:rPr>
              <w:t>3.7. Охрана объектов культурного наследия.</w:t>
            </w:r>
          </w:p>
          <w:bookmarkEnd w:id="30"/>
          <w:p w:rsidR="00EA32B9" w:rsidRPr="00EA32B9" w:rsidRDefault="00EA32B9" w:rsidP="00EA32B9">
            <w:pPr>
              <w:widowControl w:val="0"/>
              <w:tabs>
                <w:tab w:val="left" w:pos="1435"/>
              </w:tabs>
              <w:spacing w:after="0" w:line="240" w:lineRule="auto"/>
              <w:ind w:firstLine="851"/>
              <w:jc w:val="both"/>
              <w:rPr>
                <w:rFonts w:ascii="Times New Roman" w:eastAsia="Times New Roman" w:hAnsi="Times New Roman" w:cs="Times New Roman"/>
                <w:sz w:val="24"/>
                <w:szCs w:val="24"/>
              </w:rPr>
            </w:pPr>
            <w:r w:rsidRPr="00EA32B9">
              <w:rPr>
                <w:rFonts w:ascii="Times New Roman" w:eastAsia="Times New Roman" w:hAnsi="Times New Roman" w:cs="Times New Roman"/>
                <w:sz w:val="24"/>
                <w:szCs w:val="24"/>
              </w:rPr>
              <w:t>При планировке и застройке территории поселений муниципального района следует соблюдать требования законодательства по охране объектов культурного наследия (памятников истории и культуры), предусматривать решения, обеспечивающие их сохранение, использование их градостроительного потенциала. К объектам культурного наследия относятся: памятники архитектуры с их территориями, объекты археологического наследия, ансамбли, в том числе фрагменты исторических планировок и застроек поселений, произведения ландшафтной и садово-парковой архитектуры, достопримечательные места.</w:t>
            </w:r>
          </w:p>
          <w:p w:rsidR="00EA32B9" w:rsidRPr="00EA32B9" w:rsidRDefault="00EA32B9" w:rsidP="00EA32B9">
            <w:pPr>
              <w:widowControl w:val="0"/>
              <w:tabs>
                <w:tab w:val="left" w:pos="1435"/>
              </w:tabs>
              <w:spacing w:after="0" w:line="240" w:lineRule="auto"/>
              <w:ind w:firstLine="851"/>
              <w:jc w:val="both"/>
              <w:rPr>
                <w:rFonts w:ascii="Times New Roman" w:eastAsia="Times New Roman" w:hAnsi="Times New Roman" w:cs="Times New Roman"/>
                <w:sz w:val="24"/>
                <w:szCs w:val="24"/>
              </w:rPr>
            </w:pPr>
            <w:r w:rsidRPr="00EA32B9">
              <w:rPr>
                <w:rFonts w:ascii="Times New Roman" w:eastAsia="Times New Roman" w:hAnsi="Times New Roman" w:cs="Times New Roman"/>
                <w:sz w:val="24"/>
                <w:szCs w:val="24"/>
              </w:rPr>
              <w:t>Запрещается предусматривать снос, перемещения и другие изменения состояния объектов культурного наследия. Предложения по изменению состояния памятников следует представлять в соответствии с действующим законодательством.</w:t>
            </w:r>
          </w:p>
          <w:p w:rsidR="00EA32B9" w:rsidRPr="00EA32B9" w:rsidRDefault="00EA32B9" w:rsidP="00EA32B9">
            <w:pPr>
              <w:widowControl w:val="0"/>
              <w:tabs>
                <w:tab w:val="left" w:pos="1435"/>
              </w:tabs>
              <w:spacing w:after="0" w:line="240" w:lineRule="auto"/>
              <w:ind w:firstLine="851"/>
              <w:jc w:val="both"/>
              <w:rPr>
                <w:rFonts w:ascii="Times New Roman" w:eastAsia="Times New Roman" w:hAnsi="Times New Roman" w:cs="Times New Roman"/>
                <w:sz w:val="24"/>
                <w:szCs w:val="24"/>
              </w:rPr>
            </w:pPr>
            <w:r w:rsidRPr="00EA32B9">
              <w:rPr>
                <w:rFonts w:ascii="Times New Roman" w:eastAsia="Times New Roman" w:hAnsi="Times New Roman" w:cs="Times New Roman"/>
                <w:sz w:val="24"/>
                <w:szCs w:val="24"/>
              </w:rPr>
              <w:t xml:space="preserve">В комплексных проектах реконструкции необходимо предусматривать мероприятия по сохранению ценной исторической и природной среды. Не допускаются изменения или искажения условий восприятия ландшафта поселений, ценных панорам, а также отдельных объектов культурного </w:t>
            </w:r>
            <w:r w:rsidRPr="00EA32B9">
              <w:rPr>
                <w:rFonts w:ascii="Times New Roman" w:eastAsia="Times New Roman" w:hAnsi="Times New Roman" w:cs="Times New Roman"/>
                <w:sz w:val="24"/>
                <w:szCs w:val="24"/>
              </w:rPr>
              <w:lastRenderedPageBreak/>
              <w:t>наследия и природных ландшафтов. В сложных условиях доступности памятников по возможности необходимо устраивать обзорные точки для МГН.</w:t>
            </w:r>
          </w:p>
          <w:p w:rsidR="00EA32B9" w:rsidRPr="00EA32B9" w:rsidRDefault="00EA32B9" w:rsidP="00EA32B9">
            <w:pPr>
              <w:widowControl w:val="0"/>
              <w:tabs>
                <w:tab w:val="left" w:pos="1435"/>
              </w:tabs>
              <w:spacing w:after="0" w:line="240" w:lineRule="auto"/>
              <w:ind w:firstLine="851"/>
              <w:jc w:val="both"/>
              <w:rPr>
                <w:rFonts w:ascii="Times New Roman" w:eastAsia="Times New Roman" w:hAnsi="Times New Roman" w:cs="Times New Roman"/>
                <w:sz w:val="24"/>
                <w:szCs w:val="24"/>
              </w:rPr>
            </w:pPr>
            <w:r w:rsidRPr="00EA32B9">
              <w:rPr>
                <w:rFonts w:ascii="Times New Roman" w:eastAsia="Times New Roman" w:hAnsi="Times New Roman" w:cs="Times New Roman"/>
                <w:sz w:val="24"/>
                <w:szCs w:val="24"/>
              </w:rPr>
              <w:t xml:space="preserve">В соответствии с п. 4. ст. 36 Федерального закона от 25.06.2002 г. № 73-ФЗ «Об объектах культурного наследия (памятниках истории и культуры) народов Российской Федерации»: </w:t>
            </w:r>
            <w:proofErr w:type="gramStart"/>
            <w:r w:rsidRPr="00EA32B9">
              <w:rPr>
                <w:rFonts w:ascii="Times New Roman" w:eastAsia="Times New Roman" w:hAnsi="Times New Roman" w:cs="Times New Roman"/>
                <w:sz w:val="24"/>
                <w:szCs w:val="24"/>
              </w:rPr>
              <w:t xml:space="preserve">«В случае обнаружения в ходе проведения изыскательских, проектных, земляных, строительных, мелиоративных, хозяйственных </w:t>
            </w:r>
            <w:proofErr w:type="spellStart"/>
            <w:r w:rsidRPr="00EA32B9">
              <w:rPr>
                <w:rFonts w:ascii="Times New Roman" w:eastAsia="Times New Roman" w:hAnsi="Times New Roman" w:cs="Times New Roman"/>
                <w:sz w:val="24"/>
                <w:szCs w:val="24"/>
              </w:rPr>
              <w:t>работи</w:t>
            </w:r>
            <w:proofErr w:type="spellEnd"/>
            <w:r w:rsidRPr="00EA32B9">
              <w:rPr>
                <w:rFonts w:ascii="Times New Roman" w:eastAsia="Times New Roman" w:hAnsi="Times New Roman" w:cs="Times New Roman"/>
                <w:sz w:val="24"/>
                <w:szCs w:val="24"/>
              </w:rPr>
              <w:t xml:space="preserve"> иных работ объекта, обладающего признаками объекта культурного наследия, в том числе объекта археологического наследия, …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w:t>
            </w:r>
            <w:proofErr w:type="gramEnd"/>
            <w:r w:rsidRPr="00EA32B9">
              <w:rPr>
                <w:rFonts w:ascii="Times New Roman" w:eastAsia="Times New Roman" w:hAnsi="Times New Roman" w:cs="Times New Roman"/>
                <w:sz w:val="24"/>
                <w:szCs w:val="24"/>
              </w:rPr>
              <w:t xml:space="preserve"> наследия».</w:t>
            </w:r>
          </w:p>
          <w:p w:rsidR="00EA32B9" w:rsidRPr="00EA32B9" w:rsidRDefault="00EA32B9" w:rsidP="00EA32B9">
            <w:pPr>
              <w:widowControl w:val="0"/>
              <w:tabs>
                <w:tab w:val="left" w:pos="1435"/>
              </w:tabs>
              <w:spacing w:after="0" w:line="240" w:lineRule="auto"/>
              <w:ind w:firstLine="851"/>
              <w:jc w:val="both"/>
              <w:rPr>
                <w:rFonts w:ascii="Times New Roman" w:eastAsia="Times New Roman" w:hAnsi="Times New Roman" w:cs="Times New Roman"/>
                <w:sz w:val="24"/>
                <w:szCs w:val="24"/>
              </w:rPr>
            </w:pPr>
            <w:r w:rsidRPr="00EA32B9">
              <w:rPr>
                <w:rFonts w:ascii="Times New Roman" w:eastAsia="Times New Roman" w:hAnsi="Times New Roman" w:cs="Times New Roman"/>
                <w:sz w:val="24"/>
                <w:szCs w:val="24"/>
              </w:rPr>
              <w:t>Следует учесть, что в соответствии со ст. 52 Градостроительного кодекса РФ в случае обнаружения объекта, обладающего признаками объекта культурного наследия, в процессе строительства, реконструкции, капитального ремонта требуется приостановление строительных работ и также необходимо извещение об обнаружении такого объекта органы, предусмотренные законодательством Российской Федерации об объектах культурного наследия.</w:t>
            </w:r>
          </w:p>
          <w:p w:rsidR="00EA32B9" w:rsidRPr="00EA32B9" w:rsidRDefault="00EA32B9" w:rsidP="00EA32B9">
            <w:pPr>
              <w:widowControl w:val="0"/>
              <w:tabs>
                <w:tab w:val="left" w:pos="1434"/>
              </w:tabs>
              <w:spacing w:after="0" w:line="240" w:lineRule="auto"/>
              <w:ind w:firstLine="851"/>
              <w:jc w:val="both"/>
              <w:rPr>
                <w:rFonts w:ascii="Times New Roman" w:eastAsia="Times New Roman" w:hAnsi="Times New Roman" w:cs="Times New Roman"/>
                <w:b/>
                <w:sz w:val="24"/>
                <w:szCs w:val="24"/>
              </w:rPr>
            </w:pPr>
          </w:p>
          <w:p w:rsidR="00EA32B9" w:rsidRPr="00EA32B9" w:rsidRDefault="00EA32B9" w:rsidP="00EA32B9">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sz w:val="24"/>
                <w:szCs w:val="24"/>
                <w:lang w:eastAsia="ru-RU"/>
              </w:rPr>
            </w:pPr>
            <w:bookmarkStart w:id="31" w:name="_Hlk73686332"/>
            <w:r w:rsidRPr="00EA32B9">
              <w:rPr>
                <w:rFonts w:ascii="Times New Roman" w:eastAsia="Times New Roman" w:hAnsi="Times New Roman" w:cs="Times New Roman"/>
                <w:b/>
                <w:sz w:val="24"/>
                <w:szCs w:val="24"/>
                <w:lang w:eastAsia="ru-RU"/>
              </w:rPr>
              <w:t>4. ЖИЛЫЕ ЗОНЫ</w:t>
            </w:r>
          </w:p>
          <w:bookmarkEnd w:id="31"/>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EA32B9" w:rsidRPr="00EA32B9" w:rsidRDefault="00EA32B9" w:rsidP="00EA32B9">
            <w:pPr>
              <w:widowControl w:val="0"/>
              <w:autoSpaceDE w:val="0"/>
              <w:autoSpaceDN w:val="0"/>
              <w:adjustRightInd w:val="0"/>
              <w:spacing w:after="0" w:line="240" w:lineRule="auto"/>
              <w:ind w:firstLine="567"/>
              <w:outlineLvl w:val="2"/>
              <w:rPr>
                <w:rFonts w:ascii="Times New Roman" w:eastAsia="Times New Roman" w:hAnsi="Times New Roman" w:cs="Times New Roman"/>
                <w:sz w:val="24"/>
                <w:szCs w:val="24"/>
                <w:lang w:eastAsia="ru-RU"/>
              </w:rPr>
            </w:pPr>
            <w:bookmarkStart w:id="32" w:name="Par358"/>
            <w:bookmarkStart w:id="33" w:name="_Hlk73686372"/>
            <w:bookmarkEnd w:id="32"/>
            <w:r w:rsidRPr="00EA32B9">
              <w:rPr>
                <w:rFonts w:ascii="Times New Roman" w:eastAsia="Times New Roman" w:hAnsi="Times New Roman" w:cs="Times New Roman"/>
                <w:b/>
                <w:sz w:val="24"/>
                <w:szCs w:val="24"/>
                <w:lang w:eastAsia="ru-RU"/>
              </w:rPr>
              <w:t>4.1. Общие положения</w:t>
            </w:r>
          </w:p>
          <w:bookmarkEnd w:id="33"/>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4.1.1. Жилые зоны предусматриваются в целях создания для населения удобной, здоровой и безопасной среды проживания, отвечающей его социальным, культурным, бытовым и другим потребностям. Жилые зоны предназначены для размещения жилых домов разных типов (многоквартирные, многоэтажные, средней и малой этажности; блокированные; усадебные с </w:t>
            </w:r>
            <w:proofErr w:type="spellStart"/>
            <w:r w:rsidRPr="00EA32B9">
              <w:rPr>
                <w:rFonts w:ascii="Times New Roman" w:eastAsia="Times New Roman" w:hAnsi="Times New Roman" w:cs="Times New Roman"/>
                <w:sz w:val="24"/>
                <w:szCs w:val="24"/>
                <w:lang w:eastAsia="ru-RU"/>
              </w:rPr>
              <w:t>приквартирными</w:t>
            </w:r>
            <w:proofErr w:type="spellEnd"/>
            <w:r w:rsidRPr="00EA32B9">
              <w:rPr>
                <w:rFonts w:ascii="Times New Roman" w:eastAsia="Times New Roman" w:hAnsi="Times New Roman" w:cs="Times New Roman"/>
                <w:sz w:val="24"/>
                <w:szCs w:val="24"/>
                <w:lang w:eastAsia="ru-RU"/>
              </w:rPr>
              <w:t xml:space="preserve"> и приусадебными участками).</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4.1.2. Для размещения жилой зоны следует выбирать участки, наиболее благоприятные в санитарно-гигиеническом и инженерно-геологическом отношениях, требующие минимального объема инженерной подготовки, планировочных работ и мероприятий по сохранению естественного состояния природной среды.</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4.1.3. В составе жилых зон сельских поселений и населенных пунктов, как правило, выделяются: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зоны застройки индивидуальными жилыми домами;</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зоны застройки малоэтажными многоквартирными жилыми домами.</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4.1.4. В жилых зонах допускается размещение отдельно стоящих, встроенных или пристроенных объектов общественно-делового, социального, коммунально-бытового назначения, культовых зданий; стоянок автомобильного транспорта; гаражей для индивидуального транспорта.</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Допускается размещение (сохранение) в жилых зонах отдельных производственных объектов, если площадь их участка не более 0,5 га и если они не являются источниками негативного воздействия на среду обитания и здоровье человека (шум, вибрация, магнитные поля, радиационное воздействие, загрязнение почв, воздуха, воды и иные вредные воздействия).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Территории, предназначенные для ведения садоводства и дачного хозяйства, размещаемые в пределах населенного пункта, могут включаться в состав жилых зон. Обеспечение этих территорий объектами социальной, транспортной и инженерной инфраструктуры должно проектироваться с учетом возможности их использования для организации постоянного проживания населения.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4.1.6. В жилых зонах помимо жилой застройки могут также размещаться территории общего пользования, в том числе озелененные; здания, сооружения и линейные объекты инженерного обеспечения (трансформаторные и распределительные подстанции, тепловые пункты, насосные, трубопроводы и пр.).</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4.1.7. В жилых зданиях не допускается размещение объектов, оказывающих вредное воздействие на человека, в соответствии с требованиями </w:t>
            </w:r>
            <w:hyperlink r:id="rId20" w:history="1">
              <w:r w:rsidRPr="00EA32B9">
                <w:rPr>
                  <w:rFonts w:ascii="Times New Roman" w:eastAsia="Times New Roman" w:hAnsi="Times New Roman" w:cs="Times New Roman"/>
                  <w:sz w:val="24"/>
                  <w:szCs w:val="24"/>
                  <w:lang w:eastAsia="ru-RU"/>
                </w:rPr>
                <w:t>СНиП 31-01-2003</w:t>
              </w:r>
            </w:hyperlink>
            <w:r w:rsidRPr="00EA32B9">
              <w:rPr>
                <w:rFonts w:ascii="Times New Roman" w:eastAsia="Times New Roman" w:hAnsi="Times New Roman" w:cs="Times New Roman"/>
                <w:sz w:val="24"/>
                <w:szCs w:val="24"/>
                <w:lang w:eastAsia="ru-RU"/>
              </w:rPr>
              <w:t>, СанПиН 2.1.3684-21.</w:t>
            </w:r>
          </w:p>
          <w:p w:rsidR="00EA32B9" w:rsidRPr="00EA32B9" w:rsidRDefault="00EA32B9" w:rsidP="00EA32B9">
            <w:pPr>
              <w:widowControl w:val="0"/>
              <w:autoSpaceDE w:val="0"/>
              <w:autoSpaceDN w:val="0"/>
              <w:adjustRightInd w:val="0"/>
              <w:spacing w:after="0" w:line="240" w:lineRule="auto"/>
              <w:ind w:firstLine="540"/>
              <w:jc w:val="both"/>
              <w:rPr>
                <w:rFonts w:ascii="Arial" w:eastAsia="Times New Roman" w:hAnsi="Arial" w:cs="Times New Roman"/>
                <w:sz w:val="26"/>
                <w:szCs w:val="24"/>
                <w:lang w:eastAsia="ru-RU"/>
              </w:rPr>
            </w:pP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4.1.8. Планировочную структуру жилых зон следует формировать во взаимосвязи с зонированием и планировочной структурой городских и сельских поселений в целом с учетом градостроительных и природных особенностей территории. При этом необходимо оптимизировать размещение жилых домов, общественных зданий и сооружений, улично-дорожной сети, территорий общего пользования, в </w:t>
            </w:r>
            <w:r w:rsidRPr="00EA32B9">
              <w:rPr>
                <w:rFonts w:ascii="Times New Roman" w:eastAsia="Times New Roman" w:hAnsi="Times New Roman" w:cs="Times New Roman"/>
                <w:sz w:val="24"/>
                <w:szCs w:val="24"/>
                <w:lang w:eastAsia="ru-RU"/>
              </w:rPr>
              <w:lastRenderedPageBreak/>
              <w:t>том числе озелененных, а также других объектов, размещение которых допускается на территории жилых зон.</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4.1.9. В жилых зонах выделяются следующие структурные элементы:</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 квартал (микрорайон) - основной планировочный элемент застройки в границах красных линий или других границ, </w:t>
            </w:r>
            <w:proofErr w:type="gramStart"/>
            <w:r w:rsidRPr="00EA32B9">
              <w:rPr>
                <w:rFonts w:ascii="Times New Roman" w:eastAsia="Times New Roman" w:hAnsi="Times New Roman" w:cs="Times New Roman"/>
                <w:sz w:val="24"/>
                <w:szCs w:val="24"/>
                <w:lang w:eastAsia="ru-RU"/>
              </w:rPr>
              <w:t>размер</w:t>
            </w:r>
            <w:proofErr w:type="gramEnd"/>
            <w:r w:rsidRPr="00EA32B9">
              <w:rPr>
                <w:rFonts w:ascii="Times New Roman" w:eastAsia="Times New Roman" w:hAnsi="Times New Roman" w:cs="Times New Roman"/>
                <w:sz w:val="24"/>
                <w:szCs w:val="24"/>
                <w:lang w:eastAsia="ru-RU"/>
              </w:rPr>
              <w:t xml:space="preserve"> территории </w:t>
            </w:r>
            <w:proofErr w:type="gramStart"/>
            <w:r w:rsidRPr="00EA32B9">
              <w:rPr>
                <w:rFonts w:ascii="Times New Roman" w:eastAsia="Times New Roman" w:hAnsi="Times New Roman" w:cs="Times New Roman"/>
                <w:sz w:val="24"/>
                <w:szCs w:val="24"/>
                <w:lang w:eastAsia="ru-RU"/>
              </w:rPr>
              <w:t>которого</w:t>
            </w:r>
            <w:proofErr w:type="gramEnd"/>
            <w:r w:rsidRPr="00EA32B9">
              <w:rPr>
                <w:rFonts w:ascii="Times New Roman" w:eastAsia="Times New Roman" w:hAnsi="Times New Roman" w:cs="Times New Roman"/>
                <w:sz w:val="24"/>
                <w:szCs w:val="24"/>
                <w:lang w:eastAsia="ru-RU"/>
              </w:rPr>
              <w:t>, как правило, от 5 до 60 га. В квартале (микрорайоне) могут выделяться земельные участки жилой застройки для отдельных домов (домовладений) или групп жилых домов в соответствии с планом межевания территории;</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4.1.10. При компактной планировочной структуре вся жилая зона может формироваться в виде единого жилого района. В случае расчлененности территорий естественными или искусственными рубежами территория может подразделяться на районы площадью до 30 - 50 гектаров.</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4.1.11. При новом строительстве и (или) реконструкции планировки размеры планировочных элементов и их структура должны исходить из сложившейся в них морфологии застройки.</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4.1.12. При размещении жилой застройки в комплексе с объектами общественного центра или на участках, ограниченных по площади территории, жилая застройка формируется в виде участка или группы жилой, смешанной жилой застройки.</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Участок жилой, смешанной жилой застройки - территория размером до 1,5 гектара, на которой размещается жилой дом (дома) с придомовой территорией. Границами территории участка являются границы землепользования.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4.1.13. При разработке документов по планировке территории на отдельный участок территории, занимающий часть территории квартала,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в целом.</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4.1.14. В кварталах (микрорайонах) жилых зон не допускается размещение объектов городского значения, а также устройство транзитных проездов на территории групп жилых домов, объединенных общим пространством (двором).</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4.1.15. В зоне исторической застройки планировочными элементами жилых зон являются кварталы, группы кварталов, ансамбли улиц и площадей.</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4.1.16. При проектировании жилой застройки на территории жилых районов, кварталов (микрорайонов) обосновывается тип застройки, отвечающий предпочтительным условиям развития данной территории. В сложившихся градостроительных условиях, особенно при реконструкции, допускается смешанная по типам застройка.</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4.1.17. Зоны застройки усадебными жилыми домами индивидуального строительства  размещают в пределах границ населенных пунктов - на свободных территориях, а также на территориях реконструируемой (существующей) застройки усадебными жилыми домами индивидуального строительства.</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4.1.18. Здания и сооружения инженерного обеспечения территории располагают компактно, не выходя за линии застройки улиц и магистралей, обеспечивая выполнение санитарных, гигиенические и прочих требований, установленных нормативными документами. Подъезды к таким объектам вспомогательного назначения предусматриваются с внутриквартальных проездов.</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4.1.19. Территория, отводимая для размещения жилой застройки, должна:</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соответствовать требованиям, предъявляемым к состоянию окружающей среды, в том числе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4.1.20. Границы, размеры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определяются документацией по планировке территории микрорайона (квартала).</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4.1.21. </w:t>
            </w:r>
            <w:proofErr w:type="gramStart"/>
            <w:r w:rsidRPr="00EA32B9">
              <w:rPr>
                <w:rFonts w:ascii="Times New Roman" w:eastAsia="Times New Roman" w:hAnsi="Times New Roman" w:cs="Times New Roman"/>
                <w:sz w:val="24"/>
                <w:szCs w:val="24"/>
                <w:lang w:eastAsia="ru-RU"/>
              </w:rPr>
              <w:t xml:space="preserve">Обязательному соблюдению подлежат приведенные в </w:t>
            </w:r>
            <w:hyperlink w:anchor="Par2235" w:history="1">
              <w:r w:rsidRPr="00EA32B9">
                <w:rPr>
                  <w:rFonts w:ascii="Times New Roman" w:eastAsia="Times New Roman" w:hAnsi="Times New Roman" w:cs="Times New Roman"/>
                  <w:sz w:val="24"/>
                  <w:szCs w:val="24"/>
                  <w:lang w:eastAsia="ru-RU"/>
                </w:rPr>
                <w:t>таблице 27 раздела 12.1</w:t>
              </w:r>
            </w:hyperlink>
            <w:r w:rsidRPr="00EA32B9">
              <w:rPr>
                <w:rFonts w:ascii="Times New Roman" w:eastAsia="Times New Roman" w:hAnsi="Times New Roman" w:cs="Times New Roman"/>
                <w:sz w:val="24"/>
                <w:szCs w:val="24"/>
                <w:lang w:eastAsia="ru-RU"/>
              </w:rPr>
              <w:t xml:space="preserve"> настоящих МНГП предельные показатели этажности для жилой и смешанной застройки  сельских населенных </w:t>
            </w:r>
            <w:r w:rsidRPr="00EA32B9">
              <w:rPr>
                <w:rFonts w:ascii="Times New Roman" w:eastAsia="Times New Roman" w:hAnsi="Times New Roman" w:cs="Times New Roman"/>
                <w:sz w:val="24"/>
                <w:szCs w:val="24"/>
                <w:lang w:eastAsia="ru-RU"/>
              </w:rPr>
              <w:lastRenderedPageBreak/>
              <w:t>пунктов.</w:t>
            </w:r>
            <w:proofErr w:type="gramEnd"/>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4.1.22. В зависимости от использования жилищный фонд подразделяется </w:t>
            </w:r>
            <w:proofErr w:type="gramStart"/>
            <w:r w:rsidRPr="00EA32B9">
              <w:rPr>
                <w:rFonts w:ascii="Times New Roman" w:eastAsia="Times New Roman" w:hAnsi="Times New Roman" w:cs="Times New Roman"/>
                <w:sz w:val="24"/>
                <w:szCs w:val="24"/>
                <w:lang w:eastAsia="ru-RU"/>
              </w:rPr>
              <w:t>на</w:t>
            </w:r>
            <w:proofErr w:type="gramEnd"/>
            <w:r w:rsidRPr="00EA32B9">
              <w:rPr>
                <w:rFonts w:ascii="Times New Roman" w:eastAsia="Times New Roman" w:hAnsi="Times New Roman" w:cs="Times New Roman"/>
                <w:sz w:val="24"/>
                <w:szCs w:val="24"/>
                <w:lang w:eastAsia="ru-RU"/>
              </w:rPr>
              <w:t>:</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индивидуальный жилищный фонд;</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жилищный фонд социального использования;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специализированный жилищный фонд.</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4.1.23. Все виды жилищного фонда подразделяются по уровню комфортности,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обеспечивающему возможность регулирования в процессе эксплуатации санитарно-гигиенических параметров воздушной среды, и имеет следующую классификацию:</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 индивидуальный жилищный фонд:</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 </w:t>
            </w:r>
            <w:proofErr w:type="gramStart"/>
            <w:r w:rsidRPr="00EA32B9">
              <w:rPr>
                <w:rFonts w:ascii="Times New Roman" w:eastAsia="Times New Roman" w:hAnsi="Times New Roman" w:cs="Times New Roman"/>
                <w:sz w:val="24"/>
                <w:szCs w:val="24"/>
                <w:lang w:eastAsia="ru-RU"/>
              </w:rPr>
              <w:t>комфортное</w:t>
            </w:r>
            <w:proofErr w:type="gramEnd"/>
            <w:r w:rsidRPr="00EA32B9">
              <w:rPr>
                <w:rFonts w:ascii="Times New Roman" w:eastAsia="Times New Roman" w:hAnsi="Times New Roman" w:cs="Times New Roman"/>
                <w:sz w:val="24"/>
                <w:szCs w:val="24"/>
                <w:lang w:eastAsia="ru-RU"/>
              </w:rPr>
              <w:t xml:space="preserve"> (бизнес-класс);</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 </w:t>
            </w:r>
            <w:proofErr w:type="gramStart"/>
            <w:r w:rsidRPr="00EA32B9">
              <w:rPr>
                <w:rFonts w:ascii="Times New Roman" w:eastAsia="Times New Roman" w:hAnsi="Times New Roman" w:cs="Times New Roman"/>
                <w:sz w:val="24"/>
                <w:szCs w:val="24"/>
                <w:lang w:eastAsia="ru-RU"/>
              </w:rPr>
              <w:t>массовое</w:t>
            </w:r>
            <w:proofErr w:type="gramEnd"/>
            <w:r w:rsidRPr="00EA32B9">
              <w:rPr>
                <w:rFonts w:ascii="Times New Roman" w:eastAsia="Times New Roman" w:hAnsi="Times New Roman" w:cs="Times New Roman"/>
                <w:sz w:val="24"/>
                <w:szCs w:val="24"/>
                <w:lang w:eastAsia="ru-RU"/>
              </w:rPr>
              <w:t xml:space="preserve"> (эконом-класс).</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 жилищный фонд социального использования: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3) специализированный жилищный фонд:</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К жилым помещениям специализированного жилищного фонда (согласно Жилищному </w:t>
            </w:r>
            <w:hyperlink r:id="rId21" w:history="1">
              <w:r w:rsidRPr="00EA32B9">
                <w:rPr>
                  <w:rFonts w:ascii="Times New Roman" w:eastAsia="Times New Roman" w:hAnsi="Times New Roman" w:cs="Times New Roman"/>
                  <w:sz w:val="24"/>
                  <w:szCs w:val="24"/>
                  <w:lang w:eastAsia="ru-RU"/>
                </w:rPr>
                <w:t>кодексу</w:t>
              </w:r>
            </w:hyperlink>
            <w:r w:rsidRPr="00EA32B9">
              <w:rPr>
                <w:rFonts w:ascii="Times New Roman" w:eastAsia="Times New Roman" w:hAnsi="Times New Roman" w:cs="Times New Roman"/>
                <w:sz w:val="24"/>
                <w:szCs w:val="24"/>
                <w:lang w:eastAsia="ru-RU"/>
              </w:rPr>
              <w:t xml:space="preserve"> РФ) относятся следующие помещения: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служебные жилые помещения;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жилые помещения в общежитиях;</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жилые помещения маневренного фонда;</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жилые помещения в домах системы социального обслуживания населения;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жилые помещения для социальной защиты отдельных категорий граждан.</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Объем специализированного жилищного фонда определяется фактической потребностью.</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4.1.24. Расчетные показатели жилищной обеспеченности содержат показатели по обеспечению населения общей площадью квартир и жилыми комнатами на 1 человека в зависимости от типов жилых домов по уровню комфорта и определяются в соответствии с таблицей 4.</w:t>
            </w:r>
          </w:p>
          <w:p w:rsidR="00EA32B9" w:rsidRPr="00EA32B9" w:rsidRDefault="00EA32B9" w:rsidP="00EA32B9">
            <w:pPr>
              <w:widowControl w:val="0"/>
              <w:autoSpaceDE w:val="0"/>
              <w:autoSpaceDN w:val="0"/>
              <w:adjustRightInd w:val="0"/>
              <w:spacing w:after="0" w:line="240" w:lineRule="auto"/>
              <w:ind w:firstLine="567"/>
              <w:jc w:val="right"/>
              <w:outlineLvl w:val="3"/>
              <w:rPr>
                <w:rFonts w:ascii="Times New Roman" w:eastAsia="Times New Roman" w:hAnsi="Times New Roman" w:cs="Times New Roman"/>
                <w:b/>
                <w:sz w:val="24"/>
                <w:szCs w:val="24"/>
                <w:lang w:eastAsia="ru-RU"/>
              </w:rPr>
            </w:pPr>
            <w:bookmarkStart w:id="34" w:name="Par417"/>
            <w:bookmarkEnd w:id="34"/>
            <w:r w:rsidRPr="00EA32B9">
              <w:rPr>
                <w:rFonts w:ascii="Times New Roman" w:eastAsia="Times New Roman" w:hAnsi="Times New Roman" w:cs="Times New Roman"/>
                <w:b/>
                <w:sz w:val="24"/>
                <w:szCs w:val="24"/>
                <w:lang w:eastAsia="ru-RU"/>
              </w:rPr>
              <w:t>Таблица 4</w:t>
            </w:r>
          </w:p>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077"/>
              <w:gridCol w:w="5494"/>
            </w:tblGrid>
            <w:tr w:rsidR="00EA32B9" w:rsidRPr="00EA32B9" w:rsidTr="00EA32B9">
              <w:tc>
                <w:tcPr>
                  <w:tcW w:w="4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Уровень комфортности жилья</w:t>
                  </w:r>
                </w:p>
              </w:tc>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Расчетный показатель обеспеченности общей площадью жилых помещений, кв. м на 1 человека</w:t>
                  </w:r>
                </w:p>
              </w:tc>
            </w:tr>
            <w:tr w:rsidR="00EA32B9" w:rsidRPr="00EA32B9" w:rsidTr="00EA32B9">
              <w:tc>
                <w:tcPr>
                  <w:tcW w:w="4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Комфортное</w:t>
                  </w:r>
                </w:p>
              </w:tc>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от 30 до 40</w:t>
                  </w:r>
                </w:p>
              </w:tc>
            </w:tr>
            <w:tr w:rsidR="00EA32B9" w:rsidRPr="00EA32B9" w:rsidTr="00EA32B9">
              <w:tc>
                <w:tcPr>
                  <w:tcW w:w="4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Массовое</w:t>
                  </w:r>
                </w:p>
              </w:tc>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от 25 до 30</w:t>
                  </w:r>
                </w:p>
              </w:tc>
            </w:tr>
            <w:tr w:rsidR="00EA32B9" w:rsidRPr="00EA32B9" w:rsidTr="00EA32B9">
              <w:tc>
                <w:tcPr>
                  <w:tcW w:w="4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Социальное</w:t>
                  </w:r>
                </w:p>
              </w:tc>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20</w:t>
                  </w:r>
                </w:p>
              </w:tc>
            </w:tr>
            <w:tr w:rsidR="00EA32B9" w:rsidRPr="00EA32B9" w:rsidTr="00EA32B9">
              <w:tc>
                <w:tcPr>
                  <w:tcW w:w="4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Специализированное</w:t>
                  </w:r>
                </w:p>
              </w:tc>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в соответствии со специальными нормами и правилами</w:t>
                  </w:r>
                </w:p>
              </w:tc>
            </w:tr>
          </w:tbl>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A32B9" w:rsidRPr="00EA32B9" w:rsidRDefault="00EA32B9" w:rsidP="00EA32B9">
            <w:pPr>
              <w:widowControl w:val="0"/>
              <w:autoSpaceDE w:val="0"/>
              <w:autoSpaceDN w:val="0"/>
              <w:adjustRightInd w:val="0"/>
              <w:spacing w:after="0" w:line="240" w:lineRule="auto"/>
              <w:ind w:firstLine="567"/>
              <w:outlineLvl w:val="2"/>
              <w:rPr>
                <w:rFonts w:ascii="Times New Roman" w:eastAsia="Times New Roman" w:hAnsi="Times New Roman" w:cs="Times New Roman"/>
                <w:b/>
                <w:sz w:val="24"/>
                <w:szCs w:val="24"/>
                <w:lang w:eastAsia="ru-RU"/>
              </w:rPr>
            </w:pPr>
            <w:bookmarkStart w:id="35" w:name="Par432"/>
            <w:bookmarkStart w:id="36" w:name="_Hlk73686431"/>
            <w:bookmarkEnd w:id="35"/>
            <w:r w:rsidRPr="00EA32B9">
              <w:rPr>
                <w:rFonts w:ascii="Times New Roman" w:eastAsia="Times New Roman" w:hAnsi="Times New Roman" w:cs="Times New Roman"/>
                <w:b/>
                <w:sz w:val="24"/>
                <w:szCs w:val="24"/>
                <w:lang w:eastAsia="ru-RU"/>
              </w:rPr>
              <w:t>4.2. Нормативные параметры застройки жилых зон</w:t>
            </w:r>
          </w:p>
          <w:bookmarkEnd w:id="36"/>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4.2.1. Показатели интенсивности использования жилых зон поселения (коэффициент застройки, коэффициент плотности застройки) принимаются согласно таблице 5</w:t>
            </w:r>
          </w:p>
          <w:p w:rsidR="00EA32B9" w:rsidRPr="00EA32B9" w:rsidRDefault="00EA32B9" w:rsidP="00EA32B9">
            <w:pPr>
              <w:widowControl w:val="0"/>
              <w:autoSpaceDE w:val="0"/>
              <w:autoSpaceDN w:val="0"/>
              <w:adjustRightInd w:val="0"/>
              <w:spacing w:after="0" w:line="240" w:lineRule="auto"/>
              <w:ind w:firstLine="540"/>
              <w:jc w:val="right"/>
              <w:rPr>
                <w:rFonts w:ascii="Times New Roman" w:eastAsia="Times New Roman" w:hAnsi="Times New Roman" w:cs="Times New Roman"/>
                <w:b/>
                <w:sz w:val="24"/>
                <w:szCs w:val="24"/>
                <w:lang w:eastAsia="ru-RU"/>
              </w:rPr>
            </w:pPr>
            <w:r w:rsidRPr="00EA32B9">
              <w:rPr>
                <w:rFonts w:ascii="Times New Roman" w:eastAsia="Times New Roman" w:hAnsi="Times New Roman" w:cs="Times New Roman"/>
                <w:b/>
                <w:sz w:val="24"/>
                <w:szCs w:val="24"/>
                <w:lang w:eastAsia="ru-RU"/>
              </w:rPr>
              <w:t>Таблица 5</w:t>
            </w:r>
          </w:p>
          <w:tbl>
            <w:tblPr>
              <w:tblW w:w="942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2595"/>
              <w:gridCol w:w="2415"/>
            </w:tblGrid>
            <w:tr w:rsidR="00EA32B9" w:rsidRPr="00EA32B9" w:rsidTr="00EA32B9">
              <w:trPr>
                <w:trHeight w:val="456"/>
              </w:trPr>
              <w:tc>
                <w:tcPr>
                  <w:tcW w:w="4410" w:type="dxa"/>
                </w:tcPr>
                <w:p w:rsidR="00EA32B9" w:rsidRPr="00EA32B9" w:rsidRDefault="00EA32B9" w:rsidP="00EA32B9">
                  <w:pPr>
                    <w:widowControl w:val="0"/>
                    <w:autoSpaceDE w:val="0"/>
                    <w:autoSpaceDN w:val="0"/>
                    <w:adjustRightInd w:val="0"/>
                    <w:spacing w:after="0" w:line="240" w:lineRule="auto"/>
                    <w:ind w:left="-97"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Территориальные зоны</w:t>
                  </w:r>
                </w:p>
                <w:p w:rsidR="00EA32B9" w:rsidRPr="00EA32B9" w:rsidRDefault="00EA32B9" w:rsidP="00EA32B9">
                  <w:pPr>
                    <w:widowControl w:val="0"/>
                    <w:autoSpaceDE w:val="0"/>
                    <w:autoSpaceDN w:val="0"/>
                    <w:adjustRightInd w:val="0"/>
                    <w:spacing w:after="0" w:line="240" w:lineRule="auto"/>
                    <w:ind w:left="-97" w:firstLine="540"/>
                    <w:jc w:val="both"/>
                    <w:rPr>
                      <w:rFonts w:ascii="Times New Roman" w:eastAsia="Times New Roman" w:hAnsi="Times New Roman" w:cs="Times New Roman"/>
                      <w:sz w:val="24"/>
                      <w:szCs w:val="24"/>
                      <w:lang w:eastAsia="ru-RU"/>
                    </w:rPr>
                  </w:pPr>
                </w:p>
              </w:tc>
              <w:tc>
                <w:tcPr>
                  <w:tcW w:w="2595" w:type="dxa"/>
                </w:tcPr>
                <w:p w:rsidR="00EA32B9" w:rsidRPr="00EA32B9" w:rsidRDefault="00EA32B9" w:rsidP="00EA32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Коэффициент застройки</w:t>
                  </w:r>
                </w:p>
              </w:tc>
              <w:tc>
                <w:tcPr>
                  <w:tcW w:w="2415" w:type="dxa"/>
                </w:tcPr>
                <w:p w:rsidR="00EA32B9" w:rsidRPr="00EA32B9" w:rsidRDefault="00EA32B9" w:rsidP="00EA32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Коэффициент плотности застройки</w:t>
                  </w:r>
                </w:p>
              </w:tc>
            </w:tr>
            <w:tr w:rsidR="00EA32B9" w:rsidRPr="00EA32B9" w:rsidTr="00EA32B9">
              <w:trPr>
                <w:trHeight w:val="360"/>
              </w:trPr>
              <w:tc>
                <w:tcPr>
                  <w:tcW w:w="4410" w:type="dxa"/>
                </w:tcPr>
                <w:p w:rsidR="00EA32B9" w:rsidRPr="00EA32B9" w:rsidRDefault="00EA32B9" w:rsidP="00EA32B9">
                  <w:pPr>
                    <w:widowControl w:val="0"/>
                    <w:autoSpaceDE w:val="0"/>
                    <w:autoSpaceDN w:val="0"/>
                    <w:adjustRightInd w:val="0"/>
                    <w:spacing w:after="0" w:line="240" w:lineRule="auto"/>
                    <w:ind w:left="-97"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Застройка многоквартирными жилыми домами малой и средней этажности</w:t>
                  </w:r>
                </w:p>
              </w:tc>
              <w:tc>
                <w:tcPr>
                  <w:tcW w:w="2595" w:type="dxa"/>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0,4</w:t>
                  </w:r>
                </w:p>
              </w:tc>
              <w:tc>
                <w:tcPr>
                  <w:tcW w:w="2415" w:type="dxa"/>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0,8</w:t>
                  </w:r>
                </w:p>
              </w:tc>
            </w:tr>
            <w:tr w:rsidR="00EA32B9" w:rsidRPr="00EA32B9" w:rsidTr="00EA32B9">
              <w:trPr>
                <w:trHeight w:val="255"/>
              </w:trPr>
              <w:tc>
                <w:tcPr>
                  <w:tcW w:w="4410" w:type="dxa"/>
                </w:tcPr>
                <w:p w:rsidR="00EA32B9" w:rsidRPr="00EA32B9" w:rsidRDefault="00EA32B9" w:rsidP="00EA32B9">
                  <w:pPr>
                    <w:widowControl w:val="0"/>
                    <w:autoSpaceDE w:val="0"/>
                    <w:autoSpaceDN w:val="0"/>
                    <w:adjustRightInd w:val="0"/>
                    <w:spacing w:after="0" w:line="240" w:lineRule="auto"/>
                    <w:ind w:left="-97"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Застройка блокированными жилыми домами с </w:t>
                  </w:r>
                  <w:proofErr w:type="spellStart"/>
                  <w:r w:rsidRPr="00EA32B9">
                    <w:rPr>
                      <w:rFonts w:ascii="Times New Roman" w:eastAsia="Times New Roman" w:hAnsi="Times New Roman" w:cs="Times New Roman"/>
                      <w:sz w:val="24"/>
                      <w:szCs w:val="24"/>
                      <w:lang w:eastAsia="ru-RU"/>
                    </w:rPr>
                    <w:t>приквартирными</w:t>
                  </w:r>
                  <w:proofErr w:type="spellEnd"/>
                  <w:r w:rsidRPr="00EA32B9">
                    <w:rPr>
                      <w:rFonts w:ascii="Times New Roman" w:eastAsia="Times New Roman" w:hAnsi="Times New Roman" w:cs="Times New Roman"/>
                      <w:sz w:val="24"/>
                      <w:szCs w:val="24"/>
                      <w:lang w:eastAsia="ru-RU"/>
                    </w:rPr>
                    <w:t xml:space="preserve"> </w:t>
                  </w:r>
                  <w:r w:rsidRPr="00EA32B9">
                    <w:rPr>
                      <w:rFonts w:ascii="Times New Roman" w:eastAsia="Times New Roman" w:hAnsi="Times New Roman" w:cs="Times New Roman"/>
                      <w:sz w:val="24"/>
                      <w:szCs w:val="24"/>
                      <w:lang w:eastAsia="ru-RU"/>
                    </w:rPr>
                    <w:lastRenderedPageBreak/>
                    <w:t>земельными участками</w:t>
                  </w:r>
                </w:p>
              </w:tc>
              <w:tc>
                <w:tcPr>
                  <w:tcW w:w="2595" w:type="dxa"/>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lastRenderedPageBreak/>
                    <w:t>0,3</w:t>
                  </w:r>
                </w:p>
              </w:tc>
              <w:tc>
                <w:tcPr>
                  <w:tcW w:w="2415" w:type="dxa"/>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0,6</w:t>
                  </w:r>
                </w:p>
              </w:tc>
            </w:tr>
            <w:tr w:rsidR="00EA32B9" w:rsidRPr="00EA32B9" w:rsidTr="00EA32B9">
              <w:trPr>
                <w:trHeight w:val="195"/>
              </w:trPr>
              <w:tc>
                <w:tcPr>
                  <w:tcW w:w="4410" w:type="dxa"/>
                </w:tcPr>
                <w:p w:rsidR="00EA32B9" w:rsidRPr="00EA32B9" w:rsidRDefault="00EA32B9" w:rsidP="00EA32B9">
                  <w:pPr>
                    <w:widowControl w:val="0"/>
                    <w:autoSpaceDE w:val="0"/>
                    <w:autoSpaceDN w:val="0"/>
                    <w:adjustRightInd w:val="0"/>
                    <w:spacing w:after="0" w:line="240" w:lineRule="auto"/>
                    <w:ind w:left="-97"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lastRenderedPageBreak/>
                    <w:t>Застройка одн</w:t>
                  </w:r>
                  <w:proofErr w:type="gramStart"/>
                  <w:r w:rsidRPr="00EA32B9">
                    <w:rPr>
                      <w:rFonts w:ascii="Times New Roman" w:eastAsia="Times New Roman" w:hAnsi="Times New Roman" w:cs="Times New Roman"/>
                      <w:sz w:val="24"/>
                      <w:szCs w:val="24"/>
                      <w:lang w:eastAsia="ru-RU"/>
                    </w:rPr>
                    <w:t>о-</w:t>
                  </w:r>
                  <w:proofErr w:type="gramEnd"/>
                  <w:r w:rsidRPr="00EA32B9">
                    <w:rPr>
                      <w:rFonts w:ascii="Times New Roman" w:eastAsia="Times New Roman" w:hAnsi="Times New Roman" w:cs="Times New Roman"/>
                      <w:sz w:val="24"/>
                      <w:szCs w:val="24"/>
                      <w:lang w:eastAsia="ru-RU"/>
                    </w:rPr>
                    <w:t xml:space="preserve"> двухквартирными жилыми домами с приусадебными земельными участками</w:t>
                  </w:r>
                </w:p>
              </w:tc>
              <w:tc>
                <w:tcPr>
                  <w:tcW w:w="2595" w:type="dxa"/>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0,2</w:t>
                  </w:r>
                </w:p>
              </w:tc>
              <w:tc>
                <w:tcPr>
                  <w:tcW w:w="2415" w:type="dxa"/>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0,4</w:t>
                  </w:r>
                </w:p>
              </w:tc>
            </w:tr>
          </w:tbl>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4.2.2. Проектом планировки микрорайона (квартала) жилой зоны выделяются: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территории участков жилых зданий;</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территории участков объектов повседневного обслуживания;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территории общего пользования, включающие транспортные и пешеходные коммуникации, участки объектов и сетей инженерной инфраструктуры, зеленые насаждения общего пользования, спортивные и хозяйственные площадки, участки для хранения индивидуального автотранспорта.</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4.2.3. Предельно допустимые размеры приусадебных (</w:t>
            </w:r>
            <w:proofErr w:type="spellStart"/>
            <w:r w:rsidRPr="00EA32B9">
              <w:rPr>
                <w:rFonts w:ascii="Times New Roman" w:eastAsia="Times New Roman" w:hAnsi="Times New Roman" w:cs="Times New Roman"/>
                <w:sz w:val="24"/>
                <w:szCs w:val="24"/>
                <w:lang w:eastAsia="ru-RU"/>
              </w:rPr>
              <w:t>приквартирных</w:t>
            </w:r>
            <w:proofErr w:type="spellEnd"/>
            <w:r w:rsidRPr="00EA32B9">
              <w:rPr>
                <w:rFonts w:ascii="Times New Roman" w:eastAsia="Times New Roman" w:hAnsi="Times New Roman" w:cs="Times New Roman"/>
                <w:sz w:val="24"/>
                <w:szCs w:val="24"/>
                <w:lang w:eastAsia="ru-RU"/>
              </w:rPr>
              <w:t>) земельных участков, предоставляемых в поселении на индивидуальный дом или на одну квартиру, устанавливаются органами местного самоуправления.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Размеры приусадебных и </w:t>
            </w:r>
            <w:proofErr w:type="spellStart"/>
            <w:r w:rsidRPr="00EA32B9">
              <w:rPr>
                <w:rFonts w:ascii="Times New Roman" w:eastAsia="Times New Roman" w:hAnsi="Times New Roman" w:cs="Times New Roman"/>
                <w:sz w:val="24"/>
                <w:szCs w:val="24"/>
                <w:lang w:eastAsia="ru-RU"/>
              </w:rPr>
              <w:t>приквартирных</w:t>
            </w:r>
            <w:proofErr w:type="spellEnd"/>
            <w:r w:rsidRPr="00EA32B9">
              <w:rPr>
                <w:rFonts w:ascii="Times New Roman" w:eastAsia="Times New Roman" w:hAnsi="Times New Roman" w:cs="Times New Roman"/>
                <w:sz w:val="24"/>
                <w:szCs w:val="24"/>
                <w:lang w:eastAsia="ru-RU"/>
              </w:rPr>
              <w:t xml:space="preserve"> земельных участков необходимо принимать с учетом особенностей градостроительной ситуации в поселении, характера сложившейся и формируемой жилой застройки (среды), условий ее размещения в структурном элементе жилой зоны.</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4.2.4. Размеры земельного участка жилых домов многоэтажной застройки рекомендуется рассчитывать в соответствии с </w:t>
            </w:r>
            <w:hyperlink r:id="rId22" w:history="1">
              <w:r w:rsidRPr="00EA32B9">
                <w:rPr>
                  <w:rFonts w:ascii="Times New Roman" w:eastAsia="Times New Roman" w:hAnsi="Times New Roman" w:cs="Times New Roman"/>
                  <w:sz w:val="24"/>
                  <w:szCs w:val="24"/>
                  <w:lang w:eastAsia="ru-RU"/>
                </w:rPr>
                <w:t>СП 30-101-98</w:t>
              </w:r>
            </w:hyperlink>
            <w:r w:rsidRPr="00EA32B9">
              <w:rPr>
                <w:rFonts w:ascii="Times New Roman" w:eastAsia="Times New Roman" w:hAnsi="Times New Roman" w:cs="Times New Roman"/>
                <w:sz w:val="24"/>
                <w:szCs w:val="24"/>
                <w:lang w:eastAsia="ru-RU"/>
              </w:rPr>
              <w:t xml:space="preserve"> в зависимости от типа, этажности зданий.</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4.2.5. Размеры участков объектов повседневного и периодического обслуживания, размещаемых в застройке, следует принимать в соответствии с СП 42.13330 </w:t>
            </w:r>
            <w:hyperlink r:id="rId23" w:history="1">
              <w:r w:rsidRPr="00EA32B9">
                <w:rPr>
                  <w:rFonts w:ascii="Times New Roman" w:eastAsia="Times New Roman" w:hAnsi="Times New Roman" w:cs="Times New Roman"/>
                  <w:sz w:val="24"/>
                  <w:szCs w:val="24"/>
                  <w:lang w:eastAsia="ru-RU"/>
                </w:rPr>
                <w:t>(приложение Ж)</w:t>
              </w:r>
            </w:hyperlink>
            <w:r w:rsidRPr="00EA32B9">
              <w:rPr>
                <w:rFonts w:ascii="Times New Roman" w:eastAsia="Times New Roman" w:hAnsi="Times New Roman" w:cs="Times New Roman"/>
                <w:sz w:val="24"/>
                <w:szCs w:val="24"/>
                <w:lang w:eastAsia="ru-RU"/>
              </w:rPr>
              <w:t>.</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4.2.6. В многоэтажной многоквартирной </w:t>
            </w:r>
            <w:proofErr w:type="gramStart"/>
            <w:r w:rsidRPr="00EA32B9">
              <w:rPr>
                <w:rFonts w:ascii="Times New Roman" w:eastAsia="Times New Roman" w:hAnsi="Times New Roman" w:cs="Times New Roman"/>
                <w:sz w:val="24"/>
                <w:szCs w:val="24"/>
                <w:lang w:eastAsia="ru-RU"/>
              </w:rPr>
              <w:t>застройке жилые здания</w:t>
            </w:r>
            <w:proofErr w:type="gramEnd"/>
            <w:r w:rsidRPr="00EA32B9">
              <w:rPr>
                <w:rFonts w:ascii="Times New Roman" w:eastAsia="Times New Roman" w:hAnsi="Times New Roman" w:cs="Times New Roman"/>
                <w:sz w:val="24"/>
                <w:szCs w:val="24"/>
                <w:lang w:eastAsia="ru-RU"/>
              </w:rPr>
              <w:t xml:space="preserve"> с квартирами на первых этажах следует располагать, как правило, с отступом от красной линии магистральных улиц не менее 6 м, жилых улиц и проездов - не менее 3 м.</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По красной линии допускается размещать жилые здания со встроенными или пристроенными помещениями общественного назначения (кроме детских дошкольных учреждений), а в условиях сложившейся застройки на жилых улицах - жилые здания с квартирами на первых этажах.</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4.2.7. В зонах усадебной и блокированной застройки расстояния до границы соседнего приусадебного (</w:t>
            </w:r>
            <w:proofErr w:type="spellStart"/>
            <w:r w:rsidRPr="00EA32B9">
              <w:rPr>
                <w:rFonts w:ascii="Times New Roman" w:eastAsia="Times New Roman" w:hAnsi="Times New Roman" w:cs="Times New Roman"/>
                <w:sz w:val="24"/>
                <w:szCs w:val="24"/>
                <w:lang w:eastAsia="ru-RU"/>
              </w:rPr>
              <w:t>приквартирного</w:t>
            </w:r>
            <w:proofErr w:type="spellEnd"/>
            <w:r w:rsidRPr="00EA32B9">
              <w:rPr>
                <w:rFonts w:ascii="Times New Roman" w:eastAsia="Times New Roman" w:hAnsi="Times New Roman" w:cs="Times New Roman"/>
                <w:sz w:val="24"/>
                <w:szCs w:val="24"/>
                <w:lang w:eastAsia="ru-RU"/>
              </w:rPr>
              <w:t xml:space="preserve">) участка по санитарно-бытовым условиям и в зависимости от степени огнестойкости следует принимать по </w:t>
            </w:r>
            <w:hyperlink w:anchor="Par447" w:history="1">
              <w:r w:rsidRPr="00EA32B9">
                <w:rPr>
                  <w:rFonts w:ascii="Times New Roman" w:eastAsia="Times New Roman" w:hAnsi="Times New Roman" w:cs="Times New Roman"/>
                  <w:sz w:val="24"/>
                  <w:szCs w:val="24"/>
                  <w:lang w:eastAsia="ru-RU"/>
                </w:rPr>
                <w:t xml:space="preserve">таблице </w:t>
              </w:r>
            </w:hyperlink>
            <w:r w:rsidRPr="00EA32B9">
              <w:rPr>
                <w:rFonts w:ascii="Times New Roman" w:eastAsia="Times New Roman" w:hAnsi="Times New Roman" w:cs="Times New Roman"/>
                <w:sz w:val="24"/>
                <w:szCs w:val="24"/>
                <w:lang w:eastAsia="ru-RU"/>
              </w:rPr>
              <w:t>6.</w:t>
            </w:r>
          </w:p>
          <w:p w:rsidR="00EA32B9" w:rsidRPr="00EA32B9" w:rsidRDefault="00EA32B9" w:rsidP="00EA32B9">
            <w:pPr>
              <w:widowControl w:val="0"/>
              <w:autoSpaceDE w:val="0"/>
              <w:autoSpaceDN w:val="0"/>
              <w:adjustRightInd w:val="0"/>
              <w:spacing w:after="0" w:line="240" w:lineRule="auto"/>
              <w:ind w:firstLine="567"/>
              <w:jc w:val="right"/>
              <w:outlineLvl w:val="3"/>
              <w:rPr>
                <w:rFonts w:ascii="Times New Roman" w:eastAsia="Times New Roman" w:hAnsi="Times New Roman" w:cs="Times New Roman"/>
                <w:b/>
                <w:sz w:val="24"/>
                <w:szCs w:val="24"/>
                <w:lang w:eastAsia="ru-RU"/>
              </w:rPr>
            </w:pPr>
            <w:bookmarkStart w:id="37" w:name="Par447"/>
            <w:bookmarkEnd w:id="37"/>
          </w:p>
          <w:p w:rsidR="00EA32B9" w:rsidRPr="00EA32B9" w:rsidRDefault="00EA32B9" w:rsidP="00EA32B9">
            <w:pPr>
              <w:widowControl w:val="0"/>
              <w:autoSpaceDE w:val="0"/>
              <w:autoSpaceDN w:val="0"/>
              <w:adjustRightInd w:val="0"/>
              <w:spacing w:after="0" w:line="240" w:lineRule="auto"/>
              <w:ind w:firstLine="567"/>
              <w:jc w:val="right"/>
              <w:outlineLvl w:val="3"/>
              <w:rPr>
                <w:rFonts w:ascii="Times New Roman" w:eastAsia="Times New Roman" w:hAnsi="Times New Roman" w:cs="Times New Roman"/>
                <w:b/>
                <w:sz w:val="24"/>
                <w:szCs w:val="24"/>
                <w:lang w:eastAsia="ru-RU"/>
              </w:rPr>
            </w:pPr>
            <w:r w:rsidRPr="00EA32B9">
              <w:rPr>
                <w:rFonts w:ascii="Times New Roman" w:eastAsia="Times New Roman" w:hAnsi="Times New Roman" w:cs="Times New Roman"/>
                <w:b/>
                <w:sz w:val="24"/>
                <w:szCs w:val="24"/>
                <w:lang w:eastAsia="ru-RU"/>
              </w:rPr>
              <w:t>Таблица 6</w:t>
            </w:r>
          </w:p>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196"/>
              <w:gridCol w:w="2375"/>
            </w:tblGrid>
            <w:tr w:rsidR="00EA32B9" w:rsidRPr="00EA32B9" w:rsidTr="00EA32B9">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Нормируемые разрывы</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Минимальное расстояние, </w:t>
                  </w:r>
                  <w:proofErr w:type="gramStart"/>
                  <w:r w:rsidRPr="00EA32B9">
                    <w:rPr>
                      <w:rFonts w:ascii="Times New Roman" w:eastAsia="Times New Roman" w:hAnsi="Times New Roman" w:cs="Times New Roman"/>
                      <w:sz w:val="24"/>
                      <w:szCs w:val="24"/>
                      <w:lang w:eastAsia="ru-RU"/>
                    </w:rPr>
                    <w:t>м</w:t>
                  </w:r>
                  <w:proofErr w:type="gramEnd"/>
                </w:p>
              </w:tc>
            </w:tr>
            <w:tr w:rsidR="00EA32B9" w:rsidRPr="00EA32B9" w:rsidTr="00EA32B9">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От красных линий улиц и проездов до хозяйственных построек</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5</w:t>
                  </w:r>
                </w:p>
              </w:tc>
            </w:tr>
            <w:tr w:rsidR="00EA32B9" w:rsidRPr="00EA32B9" w:rsidTr="00EA32B9">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От границ соседнего участка до:</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r>
            <w:tr w:rsidR="00EA32B9" w:rsidRPr="00EA32B9" w:rsidTr="00EA32B9">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основного строения - индивидуального жилого дома</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3</w:t>
                  </w:r>
                </w:p>
              </w:tc>
            </w:tr>
            <w:tr w:rsidR="00EA32B9" w:rsidRPr="00EA32B9" w:rsidTr="00EA32B9">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бани, гаража, сарая и другого</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w:t>
                  </w:r>
                </w:p>
              </w:tc>
            </w:tr>
            <w:tr w:rsidR="00EA32B9" w:rsidRPr="00EA32B9" w:rsidTr="00EA32B9">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постройки для содержания скота и птицы</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w:t>
                  </w:r>
                </w:p>
              </w:tc>
            </w:tr>
            <w:tr w:rsidR="00EA32B9" w:rsidRPr="00EA32B9" w:rsidTr="00EA32B9">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стволов высокорослых деревьев</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w:t>
                  </w:r>
                </w:p>
              </w:tc>
            </w:tr>
            <w:tr w:rsidR="00EA32B9" w:rsidRPr="00EA32B9" w:rsidTr="00EA32B9">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стволов среднерослых деревьев</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w:t>
                  </w:r>
                </w:p>
              </w:tc>
            </w:tr>
            <w:tr w:rsidR="00EA32B9" w:rsidRPr="00EA32B9" w:rsidTr="00EA32B9">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кустарника</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w:t>
                  </w:r>
                </w:p>
              </w:tc>
            </w:tr>
            <w:tr w:rsidR="00EA32B9" w:rsidRPr="00EA32B9" w:rsidTr="00EA32B9">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От окон жилых комнат до стен соседнего дома и </w:t>
                  </w:r>
                  <w:r w:rsidRPr="00EA32B9">
                    <w:rPr>
                      <w:rFonts w:ascii="Times New Roman" w:eastAsia="Times New Roman" w:hAnsi="Times New Roman" w:cs="Times New Roman"/>
                      <w:sz w:val="24"/>
                      <w:szCs w:val="24"/>
                      <w:lang w:eastAsia="ru-RU"/>
                    </w:rPr>
                    <w:lastRenderedPageBreak/>
                    <w:t xml:space="preserve">хозяйственных построек (бани, гаража, сарая), расположенных на соседних земельных участках </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lastRenderedPageBreak/>
                    <w:t>6</w:t>
                  </w:r>
                </w:p>
              </w:tc>
            </w:tr>
          </w:tbl>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4.2.8. Допускается пристройка хозяйственного сарая, гаража, бани, теплицы к усадебному дому с соблюдением требований </w:t>
            </w:r>
            <w:r w:rsidRPr="00EA32B9">
              <w:rPr>
                <w:rFonts w:ascii="Times New Roman" w:eastAsia="Times New Roman" w:hAnsi="Times New Roman" w:cs="Times New Roman"/>
                <w:sz w:val="24"/>
                <w:szCs w:val="24"/>
                <w:shd w:val="clear" w:color="auto" w:fill="FFFFFF"/>
                <w:lang w:eastAsia="ru-RU"/>
              </w:rPr>
              <w:t>СП 55.13330.2016</w:t>
            </w:r>
            <w:hyperlink r:id="rId24" w:history="1"/>
            <w:r w:rsidRPr="00EA32B9">
              <w:rPr>
                <w:rFonts w:ascii="Times New Roman" w:eastAsia="Times New Roman" w:hAnsi="Times New Roman" w:cs="Times New Roman"/>
                <w:sz w:val="24"/>
                <w:szCs w:val="24"/>
                <w:lang w:eastAsia="ru-RU"/>
              </w:rPr>
              <w:t>, санитарных и противопожарных норм, а также блокировка хозяйственных построек на соседних участках по обоюдному согласию владельцев.</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4.2.9. Виды разрешенного использования земельных участков индивидуальной застройки (в том числе предусматривающие размещение хозяйственных построек для содержания скота и птицы, хранения кормов, инвентаря, топлива, бани и для других хозяйственных нужд, а также хозяйственные подъезды и скотопрогоны) определяются градостроительными регламентами правил землепользования и застройки муниципального образования.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4.2.10. Постройки для содержания скота и птицы допускается пристраивать к усадебным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4.2.11. На территории малоэтажной застройки многоквартирными домами хозяйственные постройки для скота и птицы могут выделяться за пределами жилых образований. При этом допускается устройство встроенных или отдельно стоящих коллективных хранилищ сельскохозяйственных продуктов, площадь которых определяется градостроительным планом земельных участков.</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4.2.12. Приусадебные участки, как правило, должны быть огорожены.</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Конструкция массивных ограждений (железобетонных, кирпичных, каменных), толщина которых превышает 50 мм, должна размещаться в пределах участка застройщика.</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Перечень материалов, применяемых при устройстве ограждения, не ограничивается, но запрещается применение в конструкции ограждения колючей проволоки, </w:t>
            </w:r>
            <w:proofErr w:type="spellStart"/>
            <w:r w:rsidRPr="00EA32B9">
              <w:rPr>
                <w:rFonts w:ascii="Times New Roman" w:eastAsia="Times New Roman" w:hAnsi="Times New Roman" w:cs="Times New Roman"/>
                <w:sz w:val="24"/>
                <w:szCs w:val="24"/>
                <w:lang w:eastAsia="ru-RU"/>
              </w:rPr>
              <w:t>нефугованных</w:t>
            </w:r>
            <w:proofErr w:type="spellEnd"/>
            <w:r w:rsidRPr="00EA32B9">
              <w:rPr>
                <w:rFonts w:ascii="Times New Roman" w:eastAsia="Times New Roman" w:hAnsi="Times New Roman" w:cs="Times New Roman"/>
                <w:sz w:val="24"/>
                <w:szCs w:val="24"/>
                <w:lang w:eastAsia="ru-RU"/>
              </w:rPr>
              <w:t xml:space="preserve"> досок, отходов промышленного производства и материалов, потенциально опасных для пешеходов.</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Иные требования к параметрам ограждения (включая требования к параметрам ограждения со стороны главного фасада дома) могут устанавливаться градостроительными регламентами в правилах землепользования и застройки и градостроительным планом земельного участка.</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4.2.13. Расстояния между жилыми, жилыми и общественными зданиями (а также размещаемыми в жилой застройке производственными зданиями) следует принимать на основе расчетов инсоляции и освещенности согласно </w:t>
            </w:r>
            <w:proofErr w:type="spellStart"/>
            <w:r w:rsidRPr="00EA32B9">
              <w:rPr>
                <w:rFonts w:ascii="Times New Roman" w:eastAsia="Times New Roman" w:hAnsi="Times New Roman" w:cs="Times New Roman"/>
                <w:sz w:val="24"/>
                <w:szCs w:val="24"/>
                <w:lang w:eastAsia="ru-RU"/>
              </w:rPr>
              <w:t>требованиям</w:t>
            </w:r>
            <w:r w:rsidRPr="00EA32B9">
              <w:rPr>
                <w:rFonts w:ascii="Times New Roman" w:eastAsia="Times New Roman" w:hAnsi="Times New Roman" w:cs="Times New Roman"/>
                <w:color w:val="242424"/>
                <w:sz w:val="24"/>
                <w:szCs w:val="24"/>
                <w:shd w:val="clear" w:color="auto" w:fill="F8F8F8"/>
                <w:lang w:eastAsia="ru-RU"/>
              </w:rPr>
              <w:t>СанПиН</w:t>
            </w:r>
            <w:proofErr w:type="spellEnd"/>
            <w:r w:rsidRPr="00EA32B9">
              <w:rPr>
                <w:rFonts w:ascii="Times New Roman" w:eastAsia="Times New Roman" w:hAnsi="Times New Roman" w:cs="Times New Roman"/>
                <w:color w:val="242424"/>
                <w:sz w:val="24"/>
                <w:szCs w:val="24"/>
                <w:shd w:val="clear" w:color="auto" w:fill="F8F8F8"/>
                <w:lang w:eastAsia="ru-RU"/>
              </w:rPr>
              <w:t xml:space="preserve"> 2.1.3684-21</w:t>
            </w:r>
            <w:r w:rsidRPr="00EA32B9">
              <w:rPr>
                <w:rFonts w:ascii="Times New Roman" w:eastAsia="Times New Roman" w:hAnsi="Times New Roman" w:cs="Times New Roman"/>
                <w:sz w:val="24"/>
                <w:szCs w:val="24"/>
                <w:lang w:eastAsia="ru-RU"/>
              </w:rPr>
              <w:t>, а также противопожарным требованиям.</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Между длинными сторонами жилых зданий высотой два-три этажа следует принимать расстояния (бытовые разрывы) не менее 15 м, а высотой четыре этажа - не менее 20 м. Между длинными сторонами и торцами этих же зданий с окнами из жилых комнат - не менее 10 метров.</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при недопущении взаимного просматривания жилых помещений соседних домов "из окна в окно".</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4.2.14. В пределах жилых территорий и на придомовых территориях с учетом требований СанПиН 2.1.3684-21 следует предусматривать открытые площадки (гостевые автостоянки) для парковки легковых автомобилей посетителей (из расчета 40 </w:t>
            </w:r>
            <w:proofErr w:type="spellStart"/>
            <w:r w:rsidRPr="00EA32B9">
              <w:rPr>
                <w:rFonts w:ascii="Times New Roman" w:eastAsia="Times New Roman" w:hAnsi="Times New Roman" w:cs="Times New Roman"/>
                <w:sz w:val="24"/>
                <w:szCs w:val="24"/>
                <w:lang w:eastAsia="ru-RU"/>
              </w:rPr>
              <w:t>машино</w:t>
            </w:r>
            <w:proofErr w:type="spellEnd"/>
            <w:r w:rsidRPr="00EA32B9">
              <w:rPr>
                <w:rFonts w:ascii="Times New Roman" w:eastAsia="Times New Roman" w:hAnsi="Times New Roman" w:cs="Times New Roman"/>
                <w:sz w:val="24"/>
                <w:szCs w:val="24"/>
                <w:lang w:eastAsia="ru-RU"/>
              </w:rPr>
              <w:t>-мест на 1000 жителей), удаленные от подъездов обслуживаемых жилых зданий не более чем на 200 м.</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4.2.15. 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автостоянкам должны быть изолированы от площадок отдыха и игр детей, спортивных площадок.</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4.2.16. Размещение отдельно стоящих закрытых автостоянок и подъездов к ним на придомовой территории многоквартирных домов допускается, исключительно в соответствии с </w:t>
            </w:r>
            <w:hyperlink w:anchor="Par1358" w:history="1">
              <w:r w:rsidRPr="00EA32B9">
                <w:rPr>
                  <w:rFonts w:ascii="Times New Roman" w:eastAsia="Times New Roman" w:hAnsi="Times New Roman" w:cs="Times New Roman"/>
                  <w:sz w:val="24"/>
                  <w:szCs w:val="24"/>
                  <w:lang w:eastAsia="ru-RU"/>
                </w:rPr>
                <w:t>разделом 9.2</w:t>
              </w:r>
            </w:hyperlink>
            <w:r w:rsidRPr="00EA32B9">
              <w:rPr>
                <w:rFonts w:ascii="Times New Roman" w:eastAsia="Times New Roman" w:hAnsi="Times New Roman" w:cs="Times New Roman"/>
                <w:sz w:val="24"/>
                <w:szCs w:val="24"/>
                <w:lang w:eastAsia="ru-RU"/>
              </w:rPr>
              <w:t xml:space="preserve"> настоящих МНГП.</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4.2.17. Требования к обеспеченности местами для хранения автомобилей, размещение автостоянок на территории микрорайона, а также расстояния от жилых зданий до автостоянок, въездов в автостоянки и выездов приведены в </w:t>
            </w:r>
            <w:hyperlink w:anchor="Par1358" w:history="1">
              <w:r w:rsidRPr="00EA32B9">
                <w:rPr>
                  <w:rFonts w:ascii="Times New Roman" w:eastAsia="Times New Roman" w:hAnsi="Times New Roman" w:cs="Times New Roman"/>
                  <w:sz w:val="24"/>
                  <w:szCs w:val="24"/>
                  <w:lang w:eastAsia="ru-RU"/>
                </w:rPr>
                <w:t>разделе 9.2</w:t>
              </w:r>
            </w:hyperlink>
            <w:r w:rsidRPr="00EA32B9">
              <w:rPr>
                <w:rFonts w:ascii="Times New Roman" w:eastAsia="Times New Roman" w:hAnsi="Times New Roman" w:cs="Times New Roman"/>
                <w:sz w:val="24"/>
                <w:szCs w:val="24"/>
                <w:lang w:eastAsia="ru-RU"/>
              </w:rPr>
              <w:t xml:space="preserve"> настоящих МНГП.</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lastRenderedPageBreak/>
              <w:t>4.2.18. Площадь озелененных территорий в кварталах многоквартирной жилой застройки следует принимать не менее 6 кв. м/чел (без учета озеленения на участках школ, детских дошкольных и других общественных учреждений).</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В площадь озелененных территорий включается вся территория квартала, кроме площади застройки жилых домов, участков общественных учреждений, а также проездов, стоянок и физкультурных площадок.</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4.2.19. В случае примыкания жилого района к общегородским зеленым массивам возможно сокращение нормы обеспеченности жителей территориями зеленых насаждений жилого района на 25%. Расстояние между проектируемой линией жилой застройки и ближним краем лесопаркового массива следует принимать не менее 30 м.</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4.2.20. Минимальная площадь </w:t>
            </w:r>
            <w:proofErr w:type="spellStart"/>
            <w:r w:rsidRPr="00EA32B9">
              <w:rPr>
                <w:rFonts w:ascii="Times New Roman" w:eastAsia="Times New Roman" w:hAnsi="Times New Roman" w:cs="Times New Roman"/>
                <w:sz w:val="24"/>
                <w:szCs w:val="24"/>
                <w:lang w:eastAsia="ru-RU"/>
              </w:rPr>
              <w:t>озелененности</w:t>
            </w:r>
            <w:proofErr w:type="spellEnd"/>
            <w:r w:rsidRPr="00EA32B9">
              <w:rPr>
                <w:rFonts w:ascii="Times New Roman" w:eastAsia="Times New Roman" w:hAnsi="Times New Roman" w:cs="Times New Roman"/>
                <w:sz w:val="24"/>
                <w:szCs w:val="24"/>
                <w:lang w:eastAsia="ru-RU"/>
              </w:rPr>
              <w:t xml:space="preserve"> для микрорайона (квартала) определяется из расчета максимально возможной численности населения (с учетом обеспеченности общей площадью на 1 человека). При этом не допускается суммирование площадей озелененных территорий жилого района и </w:t>
            </w:r>
            <w:proofErr w:type="spellStart"/>
            <w:r w:rsidRPr="00EA32B9">
              <w:rPr>
                <w:rFonts w:ascii="Times New Roman" w:eastAsia="Times New Roman" w:hAnsi="Times New Roman" w:cs="Times New Roman"/>
                <w:sz w:val="24"/>
                <w:szCs w:val="24"/>
                <w:lang w:eastAsia="ru-RU"/>
              </w:rPr>
              <w:t>общепоселенческих</w:t>
            </w:r>
            <w:proofErr w:type="spellEnd"/>
            <w:r w:rsidRPr="00EA32B9">
              <w:rPr>
                <w:rFonts w:ascii="Times New Roman" w:eastAsia="Times New Roman" w:hAnsi="Times New Roman" w:cs="Times New Roman"/>
                <w:sz w:val="24"/>
                <w:szCs w:val="24"/>
                <w:lang w:eastAsia="ru-RU"/>
              </w:rPr>
              <w:t>.</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4.2.21. При подготовке проектной документации для строительства многоквартирного дома на отдельном земельном участке в кварталах существующей застройки населенного пункта, для расчета удельных размеров площадок различного функционального назначения следует принимать показатели не менее установленных в </w:t>
            </w:r>
            <w:hyperlink w:anchor="Par496" w:history="1">
              <w:r w:rsidRPr="00EA32B9">
                <w:rPr>
                  <w:rFonts w:ascii="Times New Roman" w:eastAsia="Times New Roman" w:hAnsi="Times New Roman" w:cs="Times New Roman"/>
                  <w:sz w:val="24"/>
                  <w:szCs w:val="24"/>
                  <w:lang w:eastAsia="ru-RU"/>
                </w:rPr>
                <w:t xml:space="preserve">таблице </w:t>
              </w:r>
            </w:hyperlink>
            <w:r w:rsidRPr="00EA32B9">
              <w:rPr>
                <w:rFonts w:ascii="Times New Roman" w:eastAsia="Times New Roman" w:hAnsi="Times New Roman" w:cs="Times New Roman"/>
                <w:sz w:val="24"/>
                <w:szCs w:val="24"/>
                <w:lang w:eastAsia="ru-RU"/>
              </w:rPr>
              <w:t>7.</w:t>
            </w:r>
          </w:p>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A32B9" w:rsidRPr="00EA32B9" w:rsidRDefault="00EA32B9" w:rsidP="00EA32B9">
            <w:pPr>
              <w:widowControl w:val="0"/>
              <w:autoSpaceDE w:val="0"/>
              <w:autoSpaceDN w:val="0"/>
              <w:adjustRightInd w:val="0"/>
              <w:spacing w:after="0" w:line="240" w:lineRule="auto"/>
              <w:ind w:firstLine="567"/>
              <w:jc w:val="right"/>
              <w:outlineLvl w:val="3"/>
              <w:rPr>
                <w:rFonts w:ascii="Times New Roman" w:eastAsia="Times New Roman" w:hAnsi="Times New Roman" w:cs="Times New Roman"/>
                <w:b/>
                <w:sz w:val="24"/>
                <w:szCs w:val="24"/>
                <w:lang w:eastAsia="ru-RU"/>
              </w:rPr>
            </w:pPr>
            <w:bookmarkStart w:id="38" w:name="Par496"/>
            <w:bookmarkEnd w:id="38"/>
            <w:r w:rsidRPr="00EA32B9">
              <w:rPr>
                <w:rFonts w:ascii="Times New Roman" w:eastAsia="Times New Roman" w:hAnsi="Times New Roman" w:cs="Times New Roman"/>
                <w:b/>
                <w:sz w:val="24"/>
                <w:szCs w:val="24"/>
                <w:lang w:eastAsia="ru-RU"/>
              </w:rPr>
              <w:t>Таблица 7</w:t>
            </w:r>
          </w:p>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913"/>
              <w:gridCol w:w="2690"/>
            </w:tblGrid>
            <w:tr w:rsidR="00EA32B9" w:rsidRPr="00EA32B9" w:rsidTr="00EA32B9">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Удельные размеры площадок</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Кв. м/человека</w:t>
                  </w:r>
                </w:p>
              </w:tc>
            </w:tr>
            <w:tr w:rsidR="00EA32B9" w:rsidRPr="00EA32B9" w:rsidTr="00EA32B9">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Для игр детей дошкольного и младшего школьного возраста</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0,7</w:t>
                  </w:r>
                </w:p>
              </w:tc>
            </w:tr>
            <w:tr w:rsidR="00EA32B9" w:rsidRPr="00EA32B9" w:rsidTr="00EA32B9">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Для отдыха взрослого населения</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0,1</w:t>
                  </w:r>
                </w:p>
              </w:tc>
            </w:tr>
            <w:tr w:rsidR="00EA32B9" w:rsidRPr="00EA32B9" w:rsidTr="00EA32B9">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Для занятий физической культурой</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2,0</w:t>
                  </w:r>
                </w:p>
              </w:tc>
            </w:tr>
            <w:tr w:rsidR="00EA32B9" w:rsidRPr="00EA32B9" w:rsidTr="00EA32B9">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Для хозяйственных целей и выгула собак</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0,3</w:t>
                  </w:r>
                </w:p>
              </w:tc>
            </w:tr>
            <w:tr w:rsidR="00EA32B9" w:rsidRPr="00EA32B9" w:rsidTr="00EA32B9">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Для озеленения территории</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6,0</w:t>
                  </w:r>
                </w:p>
              </w:tc>
            </w:tr>
            <w:tr w:rsidR="00EA32B9" w:rsidRPr="00EA32B9" w:rsidTr="00EA32B9">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Гостевые стоянки для временного пребывания (парковки) автотранспорта</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0,8</w:t>
                  </w:r>
                </w:p>
              </w:tc>
            </w:tr>
          </w:tbl>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Примечания: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 Допускается размещать автостоянки для долговременного (постоянного) хранения автомобилей на отдельном земельном участке, правообладателем которого является застройщик, осуществляющий строительство основного строения.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3) Для размещения открытых автостоянок минимальную площадь одного </w:t>
            </w:r>
            <w:proofErr w:type="spellStart"/>
            <w:r w:rsidRPr="00EA32B9">
              <w:rPr>
                <w:rFonts w:ascii="Times New Roman" w:eastAsia="Times New Roman" w:hAnsi="Times New Roman" w:cs="Times New Roman"/>
                <w:sz w:val="24"/>
                <w:szCs w:val="24"/>
                <w:lang w:eastAsia="ru-RU"/>
              </w:rPr>
              <w:t>машино</w:t>
            </w:r>
            <w:proofErr w:type="spellEnd"/>
            <w:r w:rsidRPr="00EA32B9">
              <w:rPr>
                <w:rFonts w:ascii="Times New Roman" w:eastAsia="Times New Roman" w:hAnsi="Times New Roman" w:cs="Times New Roman"/>
                <w:sz w:val="24"/>
                <w:szCs w:val="24"/>
                <w:lang w:eastAsia="ru-RU"/>
              </w:rPr>
              <w:t xml:space="preserve">-места для легковых автомобилей без учета подъездных путей и маневрирования следует принимать в соответствии с </w:t>
            </w:r>
            <w:r w:rsidRPr="00EA32B9">
              <w:rPr>
                <w:rFonts w:ascii="Times New Roman" w:eastAsia="Times New Roman" w:hAnsi="Times New Roman" w:cs="Times New Roman"/>
                <w:sz w:val="24"/>
                <w:szCs w:val="24"/>
                <w:shd w:val="clear" w:color="auto" w:fill="FFFFFF"/>
                <w:lang w:eastAsia="ru-RU"/>
              </w:rPr>
              <w:t>СП 113.13330.2016 «</w:t>
            </w:r>
            <w:r w:rsidRPr="00EA32B9">
              <w:rPr>
                <w:rFonts w:ascii="Times New Roman" w:eastAsia="Times New Roman" w:hAnsi="Times New Roman" w:cs="Times New Roman"/>
                <w:sz w:val="24"/>
                <w:szCs w:val="24"/>
                <w:lang w:eastAsia="ru-RU"/>
              </w:rPr>
              <w:t>Стоянки автомобилей».</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 Допускается перераспределение показателя озеленения между земельным участком и территорией квартала (микрорайона). В этом случае площадь озеленения придомовой территории соответственно уменьшается (увеличивается) при сохранении удельного показателя для квартала (микрорайона) в целом.</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5) Допускается устройство общих площадок для мусорных контейнеров, обслуживающих смежные участки, по согласованию с их владельцами.</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lastRenderedPageBreak/>
              <w:t xml:space="preserve">6) Нормативное расстояние площадок от окон жилых и общественных зданий следует принимать в соответствии с </w:t>
            </w:r>
            <w:hyperlink r:id="rId25" w:history="1">
              <w:r w:rsidRPr="00EA32B9">
                <w:rPr>
                  <w:rFonts w:ascii="Times New Roman" w:eastAsia="Times New Roman" w:hAnsi="Times New Roman" w:cs="Times New Roman"/>
                  <w:sz w:val="24"/>
                  <w:szCs w:val="24"/>
                  <w:lang w:eastAsia="ru-RU"/>
                </w:rPr>
                <w:t>пунктом 7.5</w:t>
              </w:r>
            </w:hyperlink>
            <w:r w:rsidRPr="00EA32B9">
              <w:rPr>
                <w:rFonts w:ascii="Times New Roman" w:eastAsia="Times New Roman" w:hAnsi="Times New Roman" w:cs="Times New Roman"/>
                <w:sz w:val="24"/>
                <w:szCs w:val="24"/>
                <w:shd w:val="clear" w:color="auto" w:fill="FFFFFF"/>
                <w:lang w:eastAsia="ru-RU"/>
              </w:rPr>
              <w:t>СП 42.13330.2016</w:t>
            </w:r>
            <w:r w:rsidRPr="00EA32B9">
              <w:rPr>
                <w:rFonts w:ascii="Times New Roman" w:eastAsia="Times New Roman" w:hAnsi="Times New Roman" w:cs="Times New Roman"/>
                <w:sz w:val="24"/>
                <w:szCs w:val="24"/>
                <w:lang w:eastAsia="ru-RU"/>
              </w:rPr>
              <w:t>. Расстояния от площадок для сушки белья не нормируются.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7) Расстояния от площадок для мусоросборников до физкультурных площадок, площадок для игр детей и отдыха взрослых - не менее 20 м.</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Расстояния от площадок для хозяйственных целей до наиболее удаленного входа в жилое здание - не более 100 м для домов с мусоропроводами; и не более - 50 м для домов без мусоропроводов.</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Контейнеры для бытовых отходов размещают не ближе 20 м от окон и дверей жилых зданий и не далее 100 м от входных подъездов. Размер площадок должен обеспечить размещение необходимого числа контейнеров. При этом максимальное количество контейнеров, размещаемых на одной площадке, - не более 5.</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Площадки с контейнерами для отходов должны примыкать к сквозным проездам для исключения маневрирования вывозящих мусор машин и иметь отдельные остановочные площадки для исключения создания помех движению транспорта и пешеходов.</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Хозяйственные площадки в сельской жилой зоне размещаются на приусадебных участках (кроме площадок для мусоросборников, размещаемых из расчета 1 контейнер на 10 домов), но не далее чем 100 м от входа в дом.</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8) Помимо подготовки проектной документации требования настоящего пункта могут применяться при подготовке документации по планировке территории в условиях реконструкции сложившихся кварталов жилых, общественно-деловых зон (включая договоры о развитии застроенной территории).</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9) На открытых автостоянках около учреждений обслуживания следует выделять не менее 10% мест (но не менее одного места) для транспорта инвалидов. Эти места должны обозначаться знаками, принятыми в международной практике.</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EA32B9">
              <w:rPr>
                <w:rFonts w:ascii="Times New Roman" w:eastAsia="Times New Roman" w:hAnsi="Times New Roman" w:cs="Times New Roman"/>
                <w:sz w:val="24"/>
                <w:szCs w:val="24"/>
                <w:lang w:eastAsia="ru-RU"/>
              </w:rPr>
              <w:t xml:space="preserve">10) Вне зависимости от выбранного застройщиком технического варианта размещения площадок благоустройства, допускаемого нормами проектирования, приводимыми в </w:t>
            </w:r>
            <w:hyperlink w:anchor="Par496" w:history="1">
              <w:r w:rsidRPr="00EA32B9">
                <w:rPr>
                  <w:rFonts w:ascii="Times New Roman" w:eastAsia="Times New Roman" w:hAnsi="Times New Roman" w:cs="Times New Roman"/>
                  <w:sz w:val="24"/>
                  <w:szCs w:val="24"/>
                  <w:lang w:eastAsia="ru-RU"/>
                </w:rPr>
                <w:t>таблице 4</w:t>
              </w:r>
            </w:hyperlink>
            <w:r w:rsidRPr="00EA32B9">
              <w:rPr>
                <w:rFonts w:ascii="Times New Roman" w:eastAsia="Times New Roman" w:hAnsi="Times New Roman" w:cs="Times New Roman"/>
                <w:sz w:val="24"/>
                <w:szCs w:val="24"/>
                <w:lang w:eastAsia="ru-RU"/>
              </w:rPr>
              <w:t>, параметры удельных размеров площадок различного функционального назначения учитываются в обязательном порядке при определении нормируемой площади земельного участка при условии размещения таких площадок в надземном исполнении при обеспечении санитарных разрывов до нормируемых объектов.</w:t>
            </w:r>
            <w:proofErr w:type="gramEnd"/>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В расчет могут не включаться автостоянки долговременного (постоянного) хранения автотранспорта в случае размещения их в подземном (полуподземном) исполнении, встроенные, встроенно-пристроенные.</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11) После сдачи объекта в эксплуатацию не допускается уменьшать количество парковочных мест, предусмотренных проектной документацией в зданиях жилого, общественно-делового, социально-бытового и торгового назначения путем проведения реконструкции, капитального ремонта такого объекта.</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4.2.22. Организация въездов на территорию кварталов жилой застройки и внутриквартальных проездов должна выполняться в соответствии с требованиями </w:t>
            </w:r>
            <w:hyperlink w:anchor="Par1358" w:history="1">
              <w:r w:rsidRPr="00EA32B9">
                <w:rPr>
                  <w:rFonts w:ascii="Times New Roman" w:eastAsia="Times New Roman" w:hAnsi="Times New Roman" w:cs="Times New Roman"/>
                  <w:sz w:val="24"/>
                  <w:szCs w:val="24"/>
                  <w:lang w:eastAsia="ru-RU"/>
                </w:rPr>
                <w:t>раздела 2</w:t>
              </w:r>
            </w:hyperlink>
            <w:r w:rsidRPr="00EA32B9">
              <w:rPr>
                <w:rFonts w:ascii="Times New Roman" w:eastAsia="Times New Roman" w:hAnsi="Times New Roman" w:cs="Times New Roman"/>
                <w:sz w:val="24"/>
                <w:szCs w:val="24"/>
                <w:lang w:eastAsia="ru-RU"/>
              </w:rPr>
              <w:t>.2.1 настоящих МНГП.</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4.2.23. К территории усадебной и блокированной застройки необходимо проектировать проезды с твердым покрытием шириной не менее 3,5 м с устройством, в случае необходимости, разъездных карманов. Расстояние от края основной проезжей части улиц и проездов до линии застройки следует принимать не более 25 м. На земельных участках площадью более 0,5 га должны быть предусмотрены проезды с твердым покрытием к каждому зданию или сооружению, расположенному на участке.</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Тупиковые проезды должны заканчиваться разворотными площадками. Сквозные проезды (арки) при непрерывном фронте блокированных жилых домов следует принимать шириной в свету не менее 3,5 м, высотой не менее 4,25 м и располагать не далее чем через каждые 300 м, при </w:t>
            </w:r>
            <w:proofErr w:type="spellStart"/>
            <w:r w:rsidRPr="00EA32B9">
              <w:rPr>
                <w:rFonts w:ascii="Times New Roman" w:eastAsia="Times New Roman" w:hAnsi="Times New Roman" w:cs="Times New Roman"/>
                <w:sz w:val="24"/>
                <w:szCs w:val="24"/>
                <w:lang w:eastAsia="ru-RU"/>
              </w:rPr>
              <w:t>периметральной</w:t>
            </w:r>
            <w:proofErr w:type="spellEnd"/>
            <w:r w:rsidRPr="00EA32B9">
              <w:rPr>
                <w:rFonts w:ascii="Times New Roman" w:eastAsia="Times New Roman" w:hAnsi="Times New Roman" w:cs="Times New Roman"/>
                <w:sz w:val="24"/>
                <w:szCs w:val="24"/>
                <w:lang w:eastAsia="ru-RU"/>
              </w:rPr>
              <w:t xml:space="preserve"> застройке микрорайона (квартала) - не далее чем через 200 м.</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4.2.24. Мероприятия по созданию полноценной жизнедеятельности инвалидов и малоподвижных групп населения принимаются в соответствии с </w:t>
            </w:r>
            <w:proofErr w:type="spellStart"/>
            <w:r w:rsidRPr="00EA32B9">
              <w:rPr>
                <w:rFonts w:ascii="Times New Roman" w:eastAsia="Times New Roman" w:hAnsi="Times New Roman" w:cs="Times New Roman"/>
                <w:sz w:val="24"/>
                <w:szCs w:val="24"/>
                <w:lang w:eastAsia="ru-RU"/>
              </w:rPr>
              <w:t>требованиями</w:t>
            </w:r>
            <w:r w:rsidRPr="00EA32B9">
              <w:rPr>
                <w:rFonts w:ascii="Times New Roman" w:eastAsia="Times New Roman" w:hAnsi="Times New Roman" w:cs="Times New Roman"/>
                <w:sz w:val="24"/>
                <w:szCs w:val="24"/>
                <w:shd w:val="clear" w:color="auto" w:fill="FFFFFF"/>
                <w:lang w:eastAsia="ru-RU"/>
              </w:rPr>
              <w:t>СП</w:t>
            </w:r>
            <w:proofErr w:type="spellEnd"/>
            <w:r w:rsidRPr="00EA32B9">
              <w:rPr>
                <w:rFonts w:ascii="Times New Roman" w:eastAsia="Times New Roman" w:hAnsi="Times New Roman" w:cs="Times New Roman"/>
                <w:sz w:val="24"/>
                <w:szCs w:val="24"/>
                <w:shd w:val="clear" w:color="auto" w:fill="FFFFFF"/>
                <w:lang w:eastAsia="ru-RU"/>
              </w:rPr>
              <w:t xml:space="preserve"> 59.13330.2016</w:t>
            </w:r>
            <w:r w:rsidRPr="00EA32B9">
              <w:rPr>
                <w:rFonts w:ascii="Times New Roman" w:eastAsia="Times New Roman" w:hAnsi="Times New Roman" w:cs="Times New Roman"/>
                <w:sz w:val="24"/>
                <w:szCs w:val="24"/>
                <w:lang w:eastAsia="ru-RU"/>
              </w:rPr>
              <w:t xml:space="preserve">, </w:t>
            </w:r>
            <w:hyperlink r:id="rId26" w:history="1">
              <w:r w:rsidRPr="00EA32B9">
                <w:rPr>
                  <w:rFonts w:ascii="Times New Roman" w:eastAsia="Times New Roman" w:hAnsi="Times New Roman" w:cs="Times New Roman"/>
                  <w:sz w:val="24"/>
                  <w:szCs w:val="24"/>
                  <w:lang w:eastAsia="ru-RU"/>
                </w:rPr>
                <w:t>СП 35-101-2001</w:t>
              </w:r>
            </w:hyperlink>
            <w:r w:rsidRPr="00EA32B9">
              <w:rPr>
                <w:rFonts w:ascii="Times New Roman" w:eastAsia="Times New Roman" w:hAnsi="Times New Roman" w:cs="Times New Roman"/>
                <w:sz w:val="24"/>
                <w:szCs w:val="24"/>
                <w:lang w:eastAsia="ru-RU"/>
              </w:rPr>
              <w:t xml:space="preserve">, </w:t>
            </w:r>
            <w:hyperlink r:id="rId27" w:history="1">
              <w:r w:rsidRPr="00EA32B9">
                <w:rPr>
                  <w:rFonts w:ascii="Times New Roman" w:eastAsia="Times New Roman" w:hAnsi="Times New Roman" w:cs="Times New Roman"/>
                  <w:sz w:val="24"/>
                  <w:szCs w:val="24"/>
                  <w:lang w:eastAsia="ru-RU"/>
                </w:rPr>
                <w:t>СП 35-103-2001</w:t>
              </w:r>
            </w:hyperlink>
            <w:r w:rsidRPr="00EA32B9">
              <w:rPr>
                <w:rFonts w:ascii="Arial" w:eastAsia="Times New Roman" w:hAnsi="Arial" w:cs="Times New Roman"/>
                <w:sz w:val="26"/>
                <w:szCs w:val="24"/>
                <w:lang w:eastAsia="ru-RU"/>
              </w:rPr>
              <w:t>.</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4.2.25. Формированию застройки исторических зон должны предшествовать историко-градостроительные исследования, выявляющие функциональные и архитектурно-пространственные особенности развития населенного места, его историко-культурные традиции и устанавливающие </w:t>
            </w:r>
            <w:r w:rsidRPr="00EA32B9">
              <w:rPr>
                <w:rFonts w:ascii="Times New Roman" w:eastAsia="Times New Roman" w:hAnsi="Times New Roman" w:cs="Times New Roman"/>
                <w:sz w:val="24"/>
                <w:szCs w:val="24"/>
                <w:lang w:eastAsia="ru-RU"/>
              </w:rPr>
              <w:lastRenderedPageBreak/>
              <w:t>требования и рекомендации к реконструкции застройки соответственно типу средового района.</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4.2.26. Новое строительство в исторических населенных местах должно вестись с учетом характера и масштаба сложившейся застройки, в соответствии с режимом зон охраны и градостроительными регламентами, установленными правилами землепользования и застройки.</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Объемы сохраняемого или подлежащего сносу жилого фонда следует определять с учетом физического и морального износа зданий и их исторической ценности.</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Приспособление памятников архитектуры под современное использование должно решаться по согласованию с органами охраны памятников истории и культуры.</w:t>
            </w:r>
          </w:p>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A32B9" w:rsidRPr="00EA32B9" w:rsidRDefault="00EA32B9" w:rsidP="00EA32B9">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sz w:val="24"/>
                <w:szCs w:val="24"/>
                <w:lang w:eastAsia="ru-RU"/>
              </w:rPr>
            </w:pPr>
            <w:bookmarkStart w:id="39" w:name="Par539"/>
            <w:bookmarkEnd w:id="39"/>
          </w:p>
          <w:p w:rsidR="00EA32B9" w:rsidRPr="00EA32B9" w:rsidRDefault="00EA32B9" w:rsidP="00EA32B9">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sz w:val="24"/>
                <w:szCs w:val="24"/>
                <w:lang w:eastAsia="ru-RU"/>
              </w:rPr>
            </w:pPr>
            <w:bookmarkStart w:id="40" w:name="_Hlk73686457"/>
            <w:r w:rsidRPr="00EA32B9">
              <w:rPr>
                <w:rFonts w:ascii="Times New Roman" w:eastAsia="Times New Roman" w:hAnsi="Times New Roman" w:cs="Times New Roman"/>
                <w:b/>
                <w:sz w:val="24"/>
                <w:szCs w:val="24"/>
                <w:lang w:eastAsia="ru-RU"/>
              </w:rPr>
              <w:t>5. ОБЩЕСТВЕННО-ДЕЛОВЫЕ ЗОНЫ</w:t>
            </w:r>
          </w:p>
          <w:bookmarkEnd w:id="40"/>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EA32B9" w:rsidRPr="00EA32B9" w:rsidRDefault="00EA32B9" w:rsidP="00EA32B9">
            <w:pPr>
              <w:widowControl w:val="0"/>
              <w:autoSpaceDE w:val="0"/>
              <w:autoSpaceDN w:val="0"/>
              <w:adjustRightInd w:val="0"/>
              <w:spacing w:after="0" w:line="240" w:lineRule="auto"/>
              <w:ind w:firstLine="567"/>
              <w:outlineLvl w:val="2"/>
              <w:rPr>
                <w:rFonts w:ascii="Times New Roman" w:eastAsia="Times New Roman" w:hAnsi="Times New Roman" w:cs="Times New Roman"/>
                <w:sz w:val="24"/>
                <w:szCs w:val="24"/>
                <w:lang w:eastAsia="ru-RU"/>
              </w:rPr>
            </w:pPr>
            <w:bookmarkStart w:id="41" w:name="Par541"/>
            <w:bookmarkStart w:id="42" w:name="_Hlk73686471"/>
            <w:bookmarkEnd w:id="41"/>
            <w:r w:rsidRPr="00EA32B9">
              <w:rPr>
                <w:rFonts w:ascii="Times New Roman" w:eastAsia="Times New Roman" w:hAnsi="Times New Roman" w:cs="Times New Roman"/>
                <w:b/>
                <w:sz w:val="24"/>
                <w:szCs w:val="24"/>
                <w:lang w:eastAsia="ru-RU"/>
              </w:rPr>
              <w:t>5.1. Общие положения</w:t>
            </w:r>
          </w:p>
          <w:bookmarkEnd w:id="42"/>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5.1.1.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объектов среднего профессионального и высшего профессионального образования, административных, научно-исследовательских учреждений, культовых зданий, объектов делового, финансового назначения, стоянок автомобильного транспорта, иных объектов, связанных с обеспечением жизнедеятельности граждан.</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В общественно-деловых зонах могут размещаться жилые здания, гостиницы, подземные или многоэтажные автостоянки, коммунальные и производственные объекты, осуществляющие обслуживание населения, площадью не более 200 </w:t>
            </w:r>
            <w:proofErr w:type="spellStart"/>
            <w:r w:rsidRPr="00EA32B9">
              <w:rPr>
                <w:rFonts w:ascii="Times New Roman" w:eastAsia="Times New Roman" w:hAnsi="Times New Roman" w:cs="Times New Roman"/>
                <w:sz w:val="24"/>
                <w:szCs w:val="24"/>
                <w:lang w:eastAsia="ru-RU"/>
              </w:rPr>
              <w:t>кв</w:t>
            </w:r>
            <w:proofErr w:type="gramStart"/>
            <w:r w:rsidRPr="00EA32B9">
              <w:rPr>
                <w:rFonts w:ascii="Times New Roman" w:eastAsia="Times New Roman" w:hAnsi="Times New Roman" w:cs="Times New Roman"/>
                <w:sz w:val="24"/>
                <w:szCs w:val="24"/>
                <w:lang w:eastAsia="ru-RU"/>
              </w:rPr>
              <w:t>.м</w:t>
            </w:r>
            <w:proofErr w:type="spellEnd"/>
            <w:proofErr w:type="gramEnd"/>
            <w:r w:rsidRPr="00EA32B9">
              <w:rPr>
                <w:rFonts w:ascii="Times New Roman" w:eastAsia="Times New Roman" w:hAnsi="Times New Roman" w:cs="Times New Roman"/>
                <w:sz w:val="24"/>
                <w:szCs w:val="24"/>
                <w:lang w:eastAsia="ru-RU"/>
              </w:rPr>
              <w:t>, встроенные или занимающие часть здания без производственной территории, экологически безопасные, объекты индустрии развлечений при отсутствии ограничений на их размещение, установленных органами местного самоуправления.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Градостроительные регламенты конкретных общественно-деловых зон определяются правилами землепользования и застройки муниципального образования.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5.1.2. По составу размещаемых в них объектов общественно-деловые зоны могут подразделяться на многофункциональные (общегородские или районные центры) и зоны специализированной общественной застройки.</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5.1.3. Общественные центры сельских поселений, являющихся административными центрами поселения, формируют общественный центр населенного пункта.</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5.1.4. В сельских поселениях формируется поселенческая общественно-деловая зона, являющаяся центром сельского поселения.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В сельских населенных пунктах формируется общественно-деловая зона, дополняемая объектами повседневного обслуживания в жилой застройке.</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5.1.5. Многофункциональные общественно-деловые зоны рационально решать как территории взаимосвязанных общественных пространств (главных улиц, площадей, пешеходных зон), формирующих в соответствии с размером и характером планировочной </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5.1.6. Число, состав, размещение и площадь общественно-деловых зон принимаются с учетом величины населенного пункта, его роли в системе расселения и функционально-планировочной организации территории.</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5.1.7. Зоны специализированной общественной застройки формируются как специализированные центры общегородского значения - медицинские, учебные, спортивные, выставочные, торговые (в том числе ярмарки и вещевые рынки) и другие. Такие центры могут размещаться как в пределах границы населенного пункта, так и на территориях за границами населенных пунктов (между населенными пунктами).</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Размещение и потребность в территории специализированных центров обуславливается особенностями их функционирования, потребностью в инженерном и транспортном обеспечении, а также характером воздействия на прилегающую застройку.</w:t>
            </w:r>
          </w:p>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A32B9" w:rsidRPr="00EA32B9" w:rsidRDefault="00EA32B9" w:rsidP="00EA32B9">
            <w:pPr>
              <w:widowControl w:val="0"/>
              <w:autoSpaceDE w:val="0"/>
              <w:autoSpaceDN w:val="0"/>
              <w:adjustRightInd w:val="0"/>
              <w:spacing w:after="0" w:line="240" w:lineRule="auto"/>
              <w:ind w:firstLine="567"/>
              <w:outlineLvl w:val="2"/>
              <w:rPr>
                <w:rFonts w:ascii="Times New Roman" w:eastAsia="Times New Roman" w:hAnsi="Times New Roman" w:cs="Times New Roman"/>
                <w:b/>
                <w:sz w:val="24"/>
                <w:szCs w:val="24"/>
                <w:lang w:eastAsia="ru-RU"/>
              </w:rPr>
            </w:pPr>
            <w:bookmarkStart w:id="43" w:name="Par559"/>
            <w:bookmarkStart w:id="44" w:name="_Hlk73686508"/>
            <w:bookmarkEnd w:id="43"/>
            <w:r w:rsidRPr="00EA32B9">
              <w:rPr>
                <w:rFonts w:ascii="Times New Roman" w:eastAsia="Times New Roman" w:hAnsi="Times New Roman" w:cs="Times New Roman"/>
                <w:b/>
                <w:sz w:val="24"/>
                <w:szCs w:val="24"/>
                <w:lang w:eastAsia="ru-RU"/>
              </w:rPr>
              <w:t>5.2. Нормативные параметры застройки общественно-деловой зоны</w:t>
            </w:r>
          </w:p>
          <w:bookmarkEnd w:id="44"/>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5.2.1. Планировка и застройка общественно-деловых зон зданиями различного функционального </w:t>
            </w:r>
            <w:r w:rsidRPr="00EA32B9">
              <w:rPr>
                <w:rFonts w:ascii="Times New Roman" w:eastAsia="Times New Roman" w:hAnsi="Times New Roman" w:cs="Times New Roman"/>
                <w:sz w:val="24"/>
                <w:szCs w:val="24"/>
                <w:lang w:eastAsia="ru-RU"/>
              </w:rPr>
              <w:lastRenderedPageBreak/>
              <w:t xml:space="preserve">назначения производится с учетом требований данного раздела, а также </w:t>
            </w:r>
            <w:hyperlink w:anchor="Par356" w:history="1">
              <w:r w:rsidRPr="00EA32B9">
                <w:rPr>
                  <w:rFonts w:ascii="Times New Roman" w:eastAsia="Times New Roman" w:hAnsi="Times New Roman" w:cs="Times New Roman"/>
                  <w:sz w:val="24"/>
                  <w:szCs w:val="24"/>
                  <w:lang w:eastAsia="ru-RU"/>
                </w:rPr>
                <w:t>раздела 3</w:t>
              </w:r>
            </w:hyperlink>
            <w:r w:rsidRPr="00EA32B9">
              <w:rPr>
                <w:rFonts w:ascii="Times New Roman" w:eastAsia="Times New Roman" w:hAnsi="Times New Roman" w:cs="Times New Roman"/>
                <w:sz w:val="24"/>
                <w:szCs w:val="24"/>
                <w:lang w:eastAsia="ru-RU"/>
              </w:rPr>
              <w:t xml:space="preserve"> МНГП.</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5.2.2. Проектом планировки в пределах территории общественно деловой зоны устанавливается размещение объектов общественного обслуживания, озелененных территорий, пешеходных зон, стоянок автотранспорта.</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5.2.3. В пределах многофункциональной общественно-деловой зоны рекомендуется принимать долю участков общественной застройки - не менее 40%, озелененных территорий общего пользования - не менее 20%, жилой застройки - не более 25%.</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Плотность застройки кварталов территории многофункциональной зоны принимается в соответствии с регламентами правил землепользования и застройки. Предельные параметры плотности застройки принимаются в соответствии с </w:t>
            </w:r>
            <w:hyperlink w:anchor="Par2314" w:history="1">
              <w:r w:rsidRPr="00EA32B9">
                <w:rPr>
                  <w:rFonts w:ascii="Times New Roman" w:eastAsia="Times New Roman" w:hAnsi="Times New Roman" w:cs="Times New Roman"/>
                  <w:sz w:val="24"/>
                  <w:szCs w:val="24"/>
                  <w:lang w:eastAsia="ru-RU"/>
                </w:rPr>
                <w:t>таблицей 31 раздела 12.2</w:t>
              </w:r>
            </w:hyperlink>
            <w:proofErr w:type="gramStart"/>
            <w:r w:rsidRPr="00EA32B9">
              <w:rPr>
                <w:rFonts w:ascii="Times New Roman" w:eastAsia="Times New Roman" w:hAnsi="Times New Roman" w:cs="Times New Roman"/>
                <w:sz w:val="24"/>
                <w:szCs w:val="24"/>
                <w:lang w:eastAsia="ru-RU"/>
              </w:rPr>
              <w:t>настоящих</w:t>
            </w:r>
            <w:proofErr w:type="gramEnd"/>
            <w:r w:rsidRPr="00EA32B9">
              <w:rPr>
                <w:rFonts w:ascii="Times New Roman" w:eastAsia="Times New Roman" w:hAnsi="Times New Roman" w:cs="Times New Roman"/>
                <w:sz w:val="24"/>
                <w:szCs w:val="24"/>
                <w:lang w:eastAsia="ru-RU"/>
              </w:rPr>
              <w:t xml:space="preserve"> МНГП.</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5.2.4. Длина пешеходного перехода из любой точки многофункциональной зоны до остановки массового пассажирского транспорта не должна, как правило, превышать 250 м.</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5.2.5. Длина перехода из любой точки центра до ближайшей площадки временного пребывания автомобилей не должна, как правило, превышать 400 м.</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5.2.6.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5.2.7.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 составляющая ядро общественного центра.</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5.2.8. При проектировании комплексного благоустройства общественно-деловых зон следует обеспечивать: открытость территорий для визуального восприятия, условия для беспрепятственного передвижения населения, максимальное сохранение исторически сложившейся планировочной структуры и масштабности застройки, достижение стилевого единства элементов благоустройства с окружающей застройкой.</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5.2.9. 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др.) следует проектировать в соответствии с заданием на проектирование и отраслевой спецификой.</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5.2.10.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городских и сельских поселений.</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5.2.11. 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санитарных разрывов.</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5.2.12. Противопожарные расстояния между жилыми и общественными зданиями, сооружениями должны обеспечивать нераспространение пожара на соседние здания, сооружения в соответствии с требованиями Федерального </w:t>
            </w:r>
            <w:hyperlink r:id="rId28" w:history="1">
              <w:r w:rsidRPr="00EA32B9">
                <w:rPr>
                  <w:rFonts w:ascii="Times New Roman" w:eastAsia="Times New Roman" w:hAnsi="Times New Roman" w:cs="Times New Roman"/>
                  <w:sz w:val="24"/>
                  <w:szCs w:val="24"/>
                  <w:lang w:eastAsia="ru-RU"/>
                </w:rPr>
                <w:t>закона</w:t>
              </w:r>
            </w:hyperlink>
            <w:r w:rsidRPr="00EA32B9">
              <w:rPr>
                <w:rFonts w:ascii="Times New Roman" w:eastAsia="Times New Roman" w:hAnsi="Times New Roman" w:cs="Times New Roman"/>
                <w:sz w:val="24"/>
                <w:szCs w:val="24"/>
                <w:lang w:eastAsia="ru-RU"/>
              </w:rPr>
              <w:t xml:space="preserve"> от 22.07.2008 № 123-ФЗ «Технический регламент о требованиях пожарной безопасности».</w:t>
            </w:r>
          </w:p>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A32B9" w:rsidRPr="00EA32B9" w:rsidRDefault="00EA32B9" w:rsidP="00EA32B9">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sz w:val="24"/>
                <w:szCs w:val="24"/>
                <w:lang w:eastAsia="ru-RU"/>
              </w:rPr>
            </w:pPr>
            <w:bookmarkStart w:id="45" w:name="Par578"/>
            <w:bookmarkStart w:id="46" w:name="_Hlk73686582"/>
            <w:bookmarkEnd w:id="45"/>
          </w:p>
          <w:p w:rsidR="00EA32B9" w:rsidRPr="00EA32B9" w:rsidRDefault="00EA32B9" w:rsidP="00EA32B9">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sz w:val="24"/>
                <w:szCs w:val="24"/>
                <w:lang w:eastAsia="ru-RU"/>
              </w:rPr>
            </w:pPr>
            <w:r w:rsidRPr="00EA32B9">
              <w:rPr>
                <w:rFonts w:ascii="Times New Roman" w:eastAsia="Times New Roman" w:hAnsi="Times New Roman" w:cs="Times New Roman"/>
                <w:b/>
                <w:sz w:val="24"/>
                <w:szCs w:val="24"/>
                <w:lang w:eastAsia="ru-RU"/>
              </w:rPr>
              <w:t>6. ПРОИЗВОДСТВЕННЫЕ ЗОНЫ</w:t>
            </w:r>
          </w:p>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EA32B9" w:rsidRPr="00EA32B9" w:rsidRDefault="00EA32B9" w:rsidP="00EA32B9">
            <w:pPr>
              <w:widowControl w:val="0"/>
              <w:autoSpaceDE w:val="0"/>
              <w:autoSpaceDN w:val="0"/>
              <w:adjustRightInd w:val="0"/>
              <w:spacing w:after="0" w:line="240" w:lineRule="auto"/>
              <w:ind w:firstLine="567"/>
              <w:jc w:val="both"/>
              <w:outlineLvl w:val="2"/>
              <w:rPr>
                <w:rFonts w:ascii="Times New Roman" w:eastAsia="Times New Roman" w:hAnsi="Times New Roman" w:cs="Times New Roman"/>
                <w:b/>
                <w:sz w:val="24"/>
                <w:szCs w:val="24"/>
                <w:lang w:eastAsia="ru-RU"/>
              </w:rPr>
            </w:pPr>
            <w:bookmarkStart w:id="47" w:name="Par580"/>
            <w:bookmarkEnd w:id="47"/>
            <w:r w:rsidRPr="00EA32B9">
              <w:rPr>
                <w:rFonts w:ascii="Times New Roman" w:eastAsia="Times New Roman" w:hAnsi="Times New Roman" w:cs="Times New Roman"/>
                <w:b/>
                <w:sz w:val="24"/>
                <w:szCs w:val="24"/>
                <w:lang w:eastAsia="ru-RU"/>
              </w:rPr>
              <w:t>6.1. Общие положения</w:t>
            </w:r>
          </w:p>
          <w:bookmarkEnd w:id="46"/>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6.1.1. В состав производственных зон могут включаться: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иные виды производств (научно-производственные зоны).</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lastRenderedPageBreak/>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6.1.2. Развитие за пределами границ населенного пункта производственных территорий определяется зонами планируемого размещения объектов капитального строительства местного значения с учетом предложений по размещению объектов федерального и регионального значения, имеющихся в документах территориального планирования других уровней.</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6.1.3. Зона сосредоточенного производственного капитального строительства формируется, как правило, вдоль магистральных инженерных и транспортных коммуникаций, на территориях благоприятных в инженерно-геологическом отношении, с учетом природоохранных и экологических ограничений.</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Организацию зон сосредоточенного производственного капитального строительства целесообразно осуществлять в виде комплексных производственных узлов и районов с единой системой транспортно-инженерных объектов и коммуникаций, коммунально-складского обеспечения, социально-бытовой инфраструктуры и установлением единой санитарно-защитной зоны.</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6.1.4. Склады нефти и нефтепродуктов первой группы, перевалочные склады нефти и нефтепродуктов, склады сжиженных газов, взрывчатых материалов, базисные склады взрывчатых веществ, базисные склады продовольствия, фуража, промышленного сырья, базы складов строительных материалов следует располагать рассредоточено за пределами территории населенных пунктов, в обособленных складских районах, с соблюдением санитарных, противопожарных и специальных норм.</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6.1.5. 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6.1.6. 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6.1.7. Санитарно-защитные зоны (СЗЗ) объектов производственной зоны устанавливаются в соответствии с требованиями </w:t>
            </w:r>
            <w:r w:rsidRPr="00EA32B9">
              <w:rPr>
                <w:rFonts w:ascii="Times New Roman" w:eastAsia="Times New Roman" w:hAnsi="Times New Roman" w:cs="Times New Roman"/>
                <w:sz w:val="24"/>
                <w:szCs w:val="24"/>
                <w:shd w:val="clear" w:color="auto" w:fill="F8F8F8"/>
                <w:lang w:eastAsia="ru-RU"/>
              </w:rPr>
              <w:t xml:space="preserve">СанПиН 2.1.3684-21 </w:t>
            </w:r>
            <w:r w:rsidRPr="00EA32B9">
              <w:rPr>
                <w:rFonts w:ascii="Times New Roman" w:eastAsia="Times New Roman" w:hAnsi="Times New Roman" w:cs="Times New Roman"/>
                <w:sz w:val="24"/>
                <w:szCs w:val="24"/>
                <w:lang w:eastAsia="ru-RU"/>
              </w:rPr>
              <w:t>и подтверждаются расчетами рассеивания вредных веществ, содержащихся в выбросах предприятий, и расчетами уровней физического воздействия. Для предприятий I и II класса - по санитарной классификации дополнительно данными по оценке риска для здоровья населения.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6.1.8. В существующей застройке населенных пунктов возможно в пределах одного квартала (зоны) сочетание жилой и производственной застроек. На таких территориях допустимо также размещение общественных объектов, объектов бизнеса, сферы досуга, учебных заведений, научных и проектных организаций.</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6.1.9. Параметры производственных объектов таких зон ограничиваются: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площадью участка не более 5 га;</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отсутствием потребности в подъездных железнодорожных путях или потоке грузовых автомобилей более 50 машин в сутки;</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 производственными процессами, обеспечивающими отсутствие загрязнения атмосферного воздуха, поверхностных и подземных вод, шума, вибрации, электромагнитных и ионизирующих излучений свыше установленных для застройки норм, являющихся </w:t>
            </w:r>
            <w:proofErr w:type="spellStart"/>
            <w:r w:rsidRPr="00EA32B9">
              <w:rPr>
                <w:rFonts w:ascii="Times New Roman" w:eastAsia="Times New Roman" w:hAnsi="Times New Roman" w:cs="Times New Roman"/>
                <w:sz w:val="24"/>
                <w:szCs w:val="24"/>
                <w:lang w:eastAsia="ru-RU"/>
              </w:rPr>
              <w:t>непожар</w:t>
            </w:r>
            <w:proofErr w:type="gramStart"/>
            <w:r w:rsidRPr="00EA32B9">
              <w:rPr>
                <w:rFonts w:ascii="Times New Roman" w:eastAsia="Times New Roman" w:hAnsi="Times New Roman" w:cs="Times New Roman"/>
                <w:sz w:val="24"/>
                <w:szCs w:val="24"/>
                <w:lang w:eastAsia="ru-RU"/>
              </w:rPr>
              <w:t>о</w:t>
            </w:r>
            <w:proofErr w:type="spellEnd"/>
            <w:r w:rsidRPr="00EA32B9">
              <w:rPr>
                <w:rFonts w:ascii="Times New Roman" w:eastAsia="Times New Roman" w:hAnsi="Times New Roman" w:cs="Times New Roman"/>
                <w:sz w:val="24"/>
                <w:szCs w:val="24"/>
                <w:lang w:eastAsia="ru-RU"/>
              </w:rPr>
              <w:t>-</w:t>
            </w:r>
            <w:proofErr w:type="gramEnd"/>
            <w:r w:rsidRPr="00EA32B9">
              <w:rPr>
                <w:rFonts w:ascii="Times New Roman" w:eastAsia="Times New Roman" w:hAnsi="Times New Roman" w:cs="Times New Roman"/>
                <w:sz w:val="24"/>
                <w:szCs w:val="24"/>
                <w:lang w:eastAsia="ru-RU"/>
              </w:rPr>
              <w:t xml:space="preserve"> и невзрывоопасными (размер санитарно-защитных зон не более 50 м).</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6.1.11. Проект планировки производственных зон разрабатывается в соответствии с требованиями </w:t>
            </w:r>
            <w:r w:rsidRPr="00EA32B9">
              <w:rPr>
                <w:rFonts w:ascii="Times New Roman" w:eastAsia="Times New Roman" w:hAnsi="Times New Roman" w:cs="Times New Roman"/>
                <w:sz w:val="24"/>
                <w:szCs w:val="24"/>
                <w:shd w:val="clear" w:color="auto" w:fill="FFFFFF"/>
                <w:lang w:eastAsia="ru-RU"/>
              </w:rPr>
              <w:t>СП 18.13330.2019</w:t>
            </w:r>
            <w:r w:rsidRPr="00EA32B9">
              <w:rPr>
                <w:rFonts w:ascii="Times New Roman" w:eastAsia="Times New Roman" w:hAnsi="Times New Roman" w:cs="Times New Roman"/>
                <w:sz w:val="24"/>
                <w:szCs w:val="24"/>
                <w:lang w:eastAsia="ru-RU"/>
              </w:rPr>
              <w:t>и предусматривает решение вопросов функционального зонирования промышленных и коммунально-складских районов, а также отдельных предприятий, выделяя в качестве основных функциональные зоны:</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административно-общественных центров (производственной зоны, предприятия);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lastRenderedPageBreak/>
              <w:t>- основных производственных объектов;</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вспомогательных объектов и подсобных хозяйств;</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складов и транспорта.</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6.1.12. Зонирование территории с учетом санитарной классификации производств выполняется с целью снижения влияния вредных выбросов путем последовательного многорядного размещения групп предприятий, удаляя от жилой застройки наиболее неблагоприятные в санитарном отношении объекты.</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6.1.13. Проектирование объектов производственной зоны необходимо вести с учетом требований </w:t>
            </w:r>
            <w:hyperlink r:id="rId29" w:history="1">
              <w:r w:rsidRPr="00EA32B9">
                <w:rPr>
                  <w:rFonts w:ascii="Times New Roman" w:eastAsia="Times New Roman" w:hAnsi="Times New Roman" w:cs="Times New Roman"/>
                  <w:sz w:val="24"/>
                  <w:szCs w:val="24"/>
                  <w:lang w:eastAsia="ru-RU"/>
                </w:rPr>
                <w:t>СП 18.13330</w:t>
              </w:r>
            </w:hyperlink>
            <w:r w:rsidRPr="00EA32B9">
              <w:rPr>
                <w:rFonts w:ascii="Times New Roman" w:eastAsia="Times New Roman" w:hAnsi="Times New Roman" w:cs="Times New Roman"/>
                <w:sz w:val="24"/>
                <w:szCs w:val="24"/>
                <w:lang w:eastAsia="ru-RU"/>
              </w:rPr>
              <w:t xml:space="preserve">, </w:t>
            </w:r>
            <w:hyperlink r:id="rId30" w:history="1">
              <w:r w:rsidRPr="00EA32B9">
                <w:rPr>
                  <w:rFonts w:ascii="Times New Roman" w:eastAsia="Times New Roman" w:hAnsi="Times New Roman" w:cs="Times New Roman"/>
                  <w:sz w:val="24"/>
                  <w:szCs w:val="24"/>
                  <w:lang w:eastAsia="ru-RU"/>
                </w:rPr>
                <w:t>СП 44.13330</w:t>
              </w:r>
            </w:hyperlink>
            <w:r w:rsidRPr="00EA32B9">
              <w:rPr>
                <w:rFonts w:ascii="Times New Roman" w:eastAsia="Times New Roman" w:hAnsi="Times New Roman" w:cs="Times New Roman"/>
                <w:sz w:val="24"/>
                <w:szCs w:val="24"/>
                <w:lang w:eastAsia="ru-RU"/>
              </w:rPr>
              <w:t xml:space="preserve">, </w:t>
            </w:r>
            <w:hyperlink r:id="rId31" w:history="1">
              <w:r w:rsidRPr="00EA32B9">
                <w:rPr>
                  <w:rFonts w:ascii="Times New Roman" w:eastAsia="Times New Roman" w:hAnsi="Times New Roman" w:cs="Times New Roman"/>
                  <w:sz w:val="24"/>
                  <w:szCs w:val="24"/>
                  <w:lang w:eastAsia="ru-RU"/>
                </w:rPr>
                <w:t>СП 43.13330</w:t>
              </w:r>
            </w:hyperlink>
            <w:r w:rsidRPr="00EA32B9">
              <w:rPr>
                <w:rFonts w:ascii="Times New Roman" w:eastAsia="Times New Roman" w:hAnsi="Times New Roman" w:cs="Times New Roman"/>
                <w:sz w:val="24"/>
                <w:szCs w:val="24"/>
                <w:lang w:eastAsia="ru-RU"/>
              </w:rPr>
              <w:t xml:space="preserve">, </w:t>
            </w:r>
            <w:hyperlink r:id="rId32" w:history="1">
              <w:r w:rsidRPr="00EA32B9">
                <w:rPr>
                  <w:rFonts w:ascii="Times New Roman" w:eastAsia="Times New Roman" w:hAnsi="Times New Roman" w:cs="Times New Roman"/>
                  <w:sz w:val="24"/>
                  <w:szCs w:val="24"/>
                  <w:lang w:eastAsia="ru-RU"/>
                </w:rPr>
                <w:t>СП 19.13330</w:t>
              </w:r>
            </w:hyperlink>
            <w:r w:rsidRPr="00EA32B9">
              <w:rPr>
                <w:rFonts w:ascii="Times New Roman" w:eastAsia="Times New Roman" w:hAnsi="Times New Roman" w:cs="Times New Roman"/>
                <w:sz w:val="24"/>
                <w:szCs w:val="24"/>
                <w:lang w:eastAsia="ru-RU"/>
              </w:rPr>
              <w:t>, СП 4.13330.</w:t>
            </w:r>
          </w:p>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A32B9" w:rsidRPr="00EA32B9" w:rsidRDefault="00EA32B9" w:rsidP="00EA32B9">
            <w:pPr>
              <w:widowControl w:val="0"/>
              <w:autoSpaceDE w:val="0"/>
              <w:autoSpaceDN w:val="0"/>
              <w:adjustRightInd w:val="0"/>
              <w:spacing w:after="0" w:line="240" w:lineRule="auto"/>
              <w:ind w:firstLine="567"/>
              <w:outlineLvl w:val="2"/>
              <w:rPr>
                <w:rFonts w:ascii="Times New Roman" w:eastAsia="Times New Roman" w:hAnsi="Times New Roman" w:cs="Times New Roman"/>
                <w:sz w:val="24"/>
                <w:szCs w:val="24"/>
                <w:lang w:eastAsia="ru-RU"/>
              </w:rPr>
            </w:pPr>
            <w:bookmarkStart w:id="48" w:name="Par608"/>
            <w:bookmarkStart w:id="49" w:name="_Hlk73686648"/>
            <w:bookmarkEnd w:id="48"/>
            <w:r w:rsidRPr="00EA32B9">
              <w:rPr>
                <w:rFonts w:ascii="Times New Roman" w:eastAsia="Times New Roman" w:hAnsi="Times New Roman" w:cs="Times New Roman"/>
                <w:b/>
                <w:sz w:val="24"/>
                <w:szCs w:val="24"/>
                <w:lang w:eastAsia="ru-RU"/>
              </w:rPr>
              <w:t>6.2. Промышленная зона</w:t>
            </w:r>
            <w:bookmarkEnd w:id="49"/>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6.2.1. В составе производственных зон  могут формироваться промышленные зоны, предназначенные для размещения преимущественно промышленных предприятий в зависимости от санитарной классификации производств.</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6.2.2. 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6.2.3. 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6.2.4. </w:t>
            </w:r>
            <w:proofErr w:type="gramStart"/>
            <w:r w:rsidRPr="00EA32B9">
              <w:rPr>
                <w:rFonts w:ascii="Times New Roman" w:eastAsia="Times New Roman" w:hAnsi="Times New Roman" w:cs="Times New Roman"/>
                <w:sz w:val="24"/>
                <w:szCs w:val="24"/>
                <w:lang w:eastAsia="ru-RU"/>
              </w:rPr>
              <w:t xml:space="preserve">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w:t>
            </w:r>
            <w:hyperlink r:id="rId33" w:history="1">
              <w:r w:rsidRPr="00EA32B9">
                <w:rPr>
                  <w:rFonts w:ascii="Times New Roman" w:eastAsia="Times New Roman" w:hAnsi="Times New Roman" w:cs="Times New Roman"/>
                  <w:sz w:val="24"/>
                  <w:szCs w:val="24"/>
                  <w:lang w:eastAsia="ru-RU"/>
                </w:rPr>
                <w:t>СП 18.13330</w:t>
              </w:r>
            </w:hyperlink>
            <w:r w:rsidRPr="00EA32B9">
              <w:rPr>
                <w:rFonts w:ascii="Times New Roman" w:eastAsia="Times New Roman" w:hAnsi="Times New Roman" w:cs="Times New Roman"/>
                <w:sz w:val="24"/>
                <w:szCs w:val="24"/>
                <w:lang w:eastAsia="ru-RU"/>
              </w:rPr>
              <w:t>.</w:t>
            </w:r>
            <w:proofErr w:type="gramEnd"/>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6.2.5. Коэффициент застройки кварталов, занимаемых промышленными предприятиями не должен превышать 0,8.</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6.2.6. 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6.2.7. Для установления санитарно-защитной зоны (СЗЗ) разрабатывается отдельный проект, в котором определяются границы СЗЗ, и обосновывается достаточность ее размера. Проект выполняется на основе утвержденных в установленном порядке методик расчета: рассеивания выбросов в атмосфере для всех загрязняющих веществ, распространения шума, вибрации и электромагнитных полей с учетом фонового загрязнения среды по каждому из факторов за счет вклада действующих, намеченных к строительству или проектируемых предприятий. Проект СЗЗ должен быть согласован Управлением Федеральной службы по надзору в сфере защиты прав потребителей и благополучия человека по Воронежской области. Расчетный размер СЗЗ должен быть подтвержден данными лабораторных исследований. Для предприятий 1 и 2 класса по санитарной классификации достаточность СЗЗ обосновывается дополнительно расчетами риска для здоровья населения.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6.2.8. 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Участки санитарно-защитных зон предприятий не включаются в состав территории предприятий.</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Минимальную площадь озеленения санитарно-защитных зон следует принимать в зависимость от ширины зоны</w:t>
            </w:r>
            <w:proofErr w:type="gramStart"/>
            <w:r w:rsidRPr="00EA32B9">
              <w:rPr>
                <w:rFonts w:ascii="Times New Roman" w:eastAsia="Times New Roman" w:hAnsi="Times New Roman" w:cs="Times New Roman"/>
                <w:sz w:val="24"/>
                <w:szCs w:val="24"/>
                <w:lang w:eastAsia="ru-RU"/>
              </w:rPr>
              <w:t xml:space="preserve"> (%):</w:t>
            </w:r>
            <w:proofErr w:type="gramEnd"/>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до 300 м - 60;</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lastRenderedPageBreak/>
              <w:t>- до 1000 м - 50;</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от 1000 до 3000 м - 40;</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свыше 3000 м - 20.</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Озеленение производственной зоны в озеленение СЗЗ не входит.</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6.2.9. СЗЗ или какая-либо ее часть не могут рассматриваться как резервная территория объекта и использоваться для расширения производственной или жилой зоны.</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6.2.10. В границах СЗЗ возможно размещение коммунально-складских объектов, за исключением складов и хранилищ пищевых продуктов. Расположение на территории СЗЗ объектов жилищно-гражданского строительства, отдыха, садоводств, лечебно-профилактических, оздоровительных, спортивных учреждений общего пользования не разрешается. Перечень объектов, которые допускается и не допускается размещать в пределах СЗЗ, указан </w:t>
            </w:r>
            <w:proofErr w:type="spellStart"/>
            <w:r w:rsidRPr="00EA32B9">
              <w:rPr>
                <w:rFonts w:ascii="Times New Roman" w:eastAsia="Times New Roman" w:hAnsi="Times New Roman" w:cs="Times New Roman"/>
                <w:sz w:val="24"/>
                <w:szCs w:val="24"/>
                <w:lang w:eastAsia="ru-RU"/>
              </w:rPr>
              <w:t>в</w:t>
            </w:r>
            <w:r w:rsidRPr="00EA32B9">
              <w:rPr>
                <w:rFonts w:ascii="Times New Roman" w:eastAsia="Times New Roman" w:hAnsi="Times New Roman" w:cs="Times New Roman"/>
                <w:sz w:val="24"/>
                <w:szCs w:val="24"/>
                <w:shd w:val="clear" w:color="auto" w:fill="F8F8F8"/>
                <w:lang w:eastAsia="ru-RU"/>
              </w:rPr>
              <w:t>СанПиН</w:t>
            </w:r>
            <w:proofErr w:type="spellEnd"/>
            <w:r w:rsidRPr="00EA32B9">
              <w:rPr>
                <w:rFonts w:ascii="Times New Roman" w:eastAsia="Times New Roman" w:hAnsi="Times New Roman" w:cs="Times New Roman"/>
                <w:sz w:val="24"/>
                <w:szCs w:val="24"/>
                <w:shd w:val="clear" w:color="auto" w:fill="F8F8F8"/>
                <w:lang w:eastAsia="ru-RU"/>
              </w:rPr>
              <w:t xml:space="preserve"> 2.1.3684-21</w:t>
            </w:r>
            <w:r w:rsidRPr="00EA32B9">
              <w:rPr>
                <w:rFonts w:ascii="Times New Roman" w:eastAsia="Times New Roman" w:hAnsi="Times New Roman" w:cs="Times New Roman"/>
                <w:sz w:val="24"/>
                <w:szCs w:val="24"/>
                <w:lang w:eastAsia="ru-RU"/>
              </w:rPr>
              <w:t>.</w:t>
            </w:r>
          </w:p>
          <w:p w:rsidR="00EA32B9" w:rsidRPr="00EA32B9" w:rsidRDefault="00EA32B9" w:rsidP="00EA32B9">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bookmarkStart w:id="50" w:name="Par630"/>
            <w:bookmarkEnd w:id="50"/>
          </w:p>
          <w:p w:rsidR="00EA32B9" w:rsidRPr="00EA32B9" w:rsidRDefault="00EA32B9" w:rsidP="00EA32B9">
            <w:pPr>
              <w:widowControl w:val="0"/>
              <w:autoSpaceDE w:val="0"/>
              <w:autoSpaceDN w:val="0"/>
              <w:adjustRightInd w:val="0"/>
              <w:spacing w:after="0" w:line="240" w:lineRule="auto"/>
              <w:ind w:firstLine="567"/>
              <w:outlineLvl w:val="2"/>
              <w:rPr>
                <w:rFonts w:ascii="Times New Roman" w:eastAsia="Times New Roman" w:hAnsi="Times New Roman" w:cs="Times New Roman"/>
                <w:sz w:val="24"/>
                <w:szCs w:val="24"/>
                <w:lang w:eastAsia="ru-RU"/>
              </w:rPr>
            </w:pPr>
            <w:bookmarkStart w:id="51" w:name="_Hlk73686676"/>
            <w:r w:rsidRPr="00EA32B9">
              <w:rPr>
                <w:rFonts w:ascii="Times New Roman" w:eastAsia="Times New Roman" w:hAnsi="Times New Roman" w:cs="Times New Roman"/>
                <w:b/>
                <w:sz w:val="24"/>
                <w:szCs w:val="24"/>
                <w:lang w:eastAsia="ru-RU"/>
              </w:rPr>
              <w:t>6.3. Коммунально-складская зона</w:t>
            </w:r>
          </w:p>
          <w:bookmarkEnd w:id="51"/>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6.3.1. Коммунально-складские зоны формируются из предприятий коммунально-бытового и транспортного обслуживания, </w:t>
            </w:r>
            <w:proofErr w:type="spellStart"/>
            <w:r w:rsidRPr="00EA32B9">
              <w:rPr>
                <w:rFonts w:ascii="Times New Roman" w:eastAsia="Times New Roman" w:hAnsi="Times New Roman" w:cs="Times New Roman"/>
                <w:sz w:val="24"/>
                <w:szCs w:val="24"/>
                <w:lang w:eastAsia="ru-RU"/>
              </w:rPr>
              <w:t>общетоварных</w:t>
            </w:r>
            <w:proofErr w:type="spellEnd"/>
            <w:r w:rsidRPr="00EA32B9">
              <w:rPr>
                <w:rFonts w:ascii="Times New Roman" w:eastAsia="Times New Roman" w:hAnsi="Times New Roman" w:cs="Times New Roman"/>
                <w:sz w:val="24"/>
                <w:szCs w:val="24"/>
                <w:lang w:eastAsia="ru-RU"/>
              </w:rPr>
              <w:t xml:space="preserve"> и специализированных складов, предприятий пищевой промышленности.</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6.3.2. Для малых населенных пунктов предусматриваются, как правило, централизованные склады, располагаемые в центрах муниципальных образований или пристанционных поселениях.</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6.3.3. На территориях коммунально-складских зон (районов) следует размещать предприятия пищевой (пищевкусовой, мясной и молочной) промышленности, </w:t>
            </w:r>
            <w:proofErr w:type="spellStart"/>
            <w:r w:rsidRPr="00EA32B9">
              <w:rPr>
                <w:rFonts w:ascii="Times New Roman" w:eastAsia="Times New Roman" w:hAnsi="Times New Roman" w:cs="Times New Roman"/>
                <w:sz w:val="24"/>
                <w:szCs w:val="24"/>
                <w:lang w:eastAsia="ru-RU"/>
              </w:rPr>
              <w:t>общетоварные</w:t>
            </w:r>
            <w:proofErr w:type="spellEnd"/>
            <w:r w:rsidRPr="00EA32B9">
              <w:rPr>
                <w:rFonts w:ascii="Times New Roman" w:eastAsia="Times New Roman" w:hAnsi="Times New Roman" w:cs="Times New Roman"/>
                <w:sz w:val="24"/>
                <w:szCs w:val="24"/>
                <w:lang w:eastAsia="ru-RU"/>
              </w:rPr>
              <w:t xml:space="preserve"> (продовольственные и непродовольственные), специализированные склады (холодильники, картофеле-, овощ</w:t>
            </w:r>
            <w:proofErr w:type="gramStart"/>
            <w:r w:rsidRPr="00EA32B9">
              <w:rPr>
                <w:rFonts w:ascii="Times New Roman" w:eastAsia="Times New Roman" w:hAnsi="Times New Roman" w:cs="Times New Roman"/>
                <w:sz w:val="24"/>
                <w:szCs w:val="24"/>
                <w:lang w:eastAsia="ru-RU"/>
              </w:rPr>
              <w:t>е-</w:t>
            </w:r>
            <w:proofErr w:type="gramEnd"/>
            <w:r w:rsidRPr="00EA32B9">
              <w:rPr>
                <w:rFonts w:ascii="Times New Roman" w:eastAsia="Times New Roman" w:hAnsi="Times New Roman" w:cs="Times New Roman"/>
                <w:sz w:val="24"/>
                <w:szCs w:val="24"/>
                <w:lang w:eastAsia="ru-RU"/>
              </w:rPr>
              <w:t xml:space="preserve">, </w:t>
            </w:r>
            <w:proofErr w:type="spellStart"/>
            <w:r w:rsidRPr="00EA32B9">
              <w:rPr>
                <w:rFonts w:ascii="Times New Roman" w:eastAsia="Times New Roman" w:hAnsi="Times New Roman" w:cs="Times New Roman"/>
                <w:sz w:val="24"/>
                <w:szCs w:val="24"/>
                <w:lang w:eastAsia="ru-RU"/>
              </w:rPr>
              <w:t>фруктохранилища</w:t>
            </w:r>
            <w:proofErr w:type="spellEnd"/>
            <w:r w:rsidRPr="00EA32B9">
              <w:rPr>
                <w:rFonts w:ascii="Times New Roman" w:eastAsia="Times New Roman" w:hAnsi="Times New Roman" w:cs="Times New Roman"/>
                <w:sz w:val="24"/>
                <w:szCs w:val="24"/>
                <w:lang w:eastAsia="ru-RU"/>
              </w:rPr>
              <w:t>), предприятия коммунального, транспортного и бытового обслуживания населения города.</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6.3.4. Систему складских комплексов, не связанных с непосредственным повседневным обслуживанием населения, следует формировать за пределами крупнейших городов, приближая их к узлам внешнего, преимущественно железнодорожного, транспорта, логистическим комплексам.</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EA32B9">
              <w:rPr>
                <w:rFonts w:ascii="Times New Roman" w:eastAsia="Times New Roman" w:hAnsi="Times New Roman" w:cs="Times New Roman"/>
                <w:sz w:val="24"/>
                <w:szCs w:val="24"/>
                <w:lang w:eastAsia="ru-RU"/>
              </w:rPr>
              <w:t>6.3.5.За пределами территории поселения, в обособленных складских районах с соблюдением санитарных, противопожарных и специальных норм следует предусматривать рассредоточенное размещение складов государственных резервов, складов нефти и нефтепродуктов первой группы, перевалочных баз нефти и нефтепродуктов, складов сжиженных газов, складов взрывчатых материалов и базисных складов сильнодействующих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w:t>
            </w:r>
            <w:proofErr w:type="gramEnd"/>
            <w:r w:rsidRPr="00EA32B9">
              <w:rPr>
                <w:rFonts w:ascii="Times New Roman" w:eastAsia="Times New Roman" w:hAnsi="Times New Roman" w:cs="Times New Roman"/>
                <w:sz w:val="24"/>
                <w:szCs w:val="24"/>
                <w:lang w:eastAsia="ru-RU"/>
              </w:rPr>
              <w:t xml:space="preserve"> материалов.</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6.3.6. Рекомендуемые размеры земельных участков, площадь зданий и вместимость складов, предназначенных для обслуживания поселений, определяются местными градостроительными нормативами или на основе расчета. </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6.3.7. Размещение малых предприятий допускается на территории коммунальной </w:t>
            </w:r>
            <w:proofErr w:type="gramStart"/>
            <w:r w:rsidRPr="00EA32B9">
              <w:rPr>
                <w:rFonts w:ascii="Times New Roman" w:eastAsia="Times New Roman" w:hAnsi="Times New Roman" w:cs="Times New Roman"/>
                <w:sz w:val="24"/>
                <w:szCs w:val="24"/>
                <w:lang w:eastAsia="ru-RU"/>
              </w:rPr>
              <w:t>зоны</w:t>
            </w:r>
            <w:proofErr w:type="gramEnd"/>
            <w:r w:rsidRPr="00EA32B9">
              <w:rPr>
                <w:rFonts w:ascii="Times New Roman" w:eastAsia="Times New Roman" w:hAnsi="Times New Roman" w:cs="Times New Roman"/>
                <w:sz w:val="24"/>
                <w:szCs w:val="24"/>
                <w:lang w:eastAsia="ru-RU"/>
              </w:rPr>
              <w:t xml:space="preserve"> как в отдельных зданиях, так и в многопрофильных (при общей площади каждого предприятия до 500 кв. м). Этажность многопрофильных зданий определяется спецификой производственного процесса с учетом градостроительной значимости застраиваемого участка.</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6.3.8. В многоэтажных многопрофильных зданиях с полезными нагрузками на перекрытия до 1000 кг допускается размещать мастерские по ремонту и эксплуатации </w:t>
            </w:r>
            <w:proofErr w:type="spellStart"/>
            <w:r w:rsidRPr="00EA32B9">
              <w:rPr>
                <w:rFonts w:ascii="Times New Roman" w:eastAsia="Times New Roman" w:hAnsi="Times New Roman" w:cs="Times New Roman"/>
                <w:sz w:val="24"/>
                <w:szCs w:val="24"/>
                <w:lang w:eastAsia="ru-RU"/>
              </w:rPr>
              <w:t>электрорадиоприборов</w:t>
            </w:r>
            <w:proofErr w:type="spellEnd"/>
            <w:r w:rsidRPr="00EA32B9">
              <w:rPr>
                <w:rFonts w:ascii="Times New Roman" w:eastAsia="Times New Roman" w:hAnsi="Times New Roman" w:cs="Times New Roman"/>
                <w:sz w:val="24"/>
                <w:szCs w:val="24"/>
                <w:lang w:eastAsia="ru-RU"/>
              </w:rPr>
              <w:t>, торгового оборудования, небольшие топографии, предприятия сервиса и тому подобное.</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6.3.9. Предприятия коммунального хозяйства (прачечные, фабрики химчистки) рекомендуется предусматривать в отдельных зданиях.</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6.3.10. При размещении перечисленных объектов должны учитываться требования </w:t>
            </w:r>
            <w:hyperlink r:id="rId34" w:history="1">
              <w:r w:rsidRPr="00EA32B9">
                <w:rPr>
                  <w:rFonts w:ascii="Times New Roman" w:eastAsia="Times New Roman" w:hAnsi="Times New Roman" w:cs="Times New Roman"/>
                  <w:sz w:val="24"/>
                  <w:szCs w:val="24"/>
                  <w:lang w:eastAsia="ru-RU"/>
                </w:rPr>
                <w:t>СП 42-13330</w:t>
              </w:r>
            </w:hyperlink>
            <w:r w:rsidRPr="00EA32B9">
              <w:rPr>
                <w:rFonts w:ascii="Times New Roman" w:eastAsia="Times New Roman" w:hAnsi="Times New Roman" w:cs="Times New Roman"/>
                <w:sz w:val="24"/>
                <w:szCs w:val="24"/>
                <w:lang w:eastAsia="ru-RU"/>
              </w:rPr>
              <w:t xml:space="preserve">, </w:t>
            </w:r>
            <w:r w:rsidRPr="00EA32B9">
              <w:rPr>
                <w:rFonts w:ascii="Times New Roman" w:eastAsia="Times New Roman" w:hAnsi="Times New Roman" w:cs="Times New Roman"/>
                <w:sz w:val="24"/>
                <w:szCs w:val="24"/>
                <w:shd w:val="clear" w:color="auto" w:fill="F8F8F8"/>
                <w:lang w:eastAsia="ru-RU"/>
              </w:rPr>
              <w:t>СанПиН 2.1.3684-21</w:t>
            </w:r>
            <w:r w:rsidRPr="00EA32B9">
              <w:rPr>
                <w:rFonts w:ascii="Times New Roman" w:eastAsia="Times New Roman" w:hAnsi="Times New Roman" w:cs="Times New Roman"/>
                <w:sz w:val="24"/>
                <w:szCs w:val="24"/>
                <w:lang w:eastAsia="ru-RU"/>
              </w:rPr>
              <w:t xml:space="preserve">, </w:t>
            </w:r>
            <w:r w:rsidRPr="00EA32B9">
              <w:rPr>
                <w:rFonts w:ascii="Times New Roman" w:eastAsia="Times New Roman" w:hAnsi="Times New Roman" w:cs="Times New Roman"/>
                <w:sz w:val="24"/>
                <w:szCs w:val="24"/>
                <w:shd w:val="clear" w:color="auto" w:fill="F8F8F8"/>
                <w:lang w:eastAsia="ru-RU"/>
              </w:rPr>
              <w:t>СанПиН 2.1.3684-21</w:t>
            </w:r>
            <w:r w:rsidRPr="00EA32B9">
              <w:rPr>
                <w:rFonts w:ascii="Times New Roman" w:eastAsia="Times New Roman" w:hAnsi="Times New Roman" w:cs="Times New Roman"/>
                <w:sz w:val="24"/>
                <w:szCs w:val="24"/>
                <w:lang w:eastAsia="ru-RU"/>
              </w:rPr>
              <w:t xml:space="preserve">, </w:t>
            </w:r>
            <w:hyperlink r:id="rId35" w:history="1">
              <w:r w:rsidRPr="00EA32B9">
                <w:rPr>
                  <w:rFonts w:ascii="Times New Roman" w:eastAsia="Times New Roman" w:hAnsi="Times New Roman" w:cs="Times New Roman"/>
                  <w:sz w:val="24"/>
                  <w:szCs w:val="24"/>
                  <w:lang w:eastAsia="ru-RU"/>
                </w:rPr>
                <w:t>ПБ-03-428</w:t>
              </w:r>
            </w:hyperlink>
            <w:r w:rsidRPr="00EA32B9">
              <w:rPr>
                <w:rFonts w:ascii="Times New Roman" w:eastAsia="Times New Roman" w:hAnsi="Times New Roman" w:cs="Times New Roman"/>
                <w:sz w:val="24"/>
                <w:szCs w:val="24"/>
                <w:lang w:eastAsia="ru-RU"/>
              </w:rPr>
              <w:t>.</w:t>
            </w:r>
          </w:p>
          <w:p w:rsidR="00EA32B9" w:rsidRPr="00EA32B9" w:rsidRDefault="00EA32B9" w:rsidP="00EA32B9">
            <w:pPr>
              <w:widowControl w:val="0"/>
              <w:autoSpaceDE w:val="0"/>
              <w:autoSpaceDN w:val="0"/>
              <w:adjustRightInd w:val="0"/>
              <w:spacing w:after="0" w:line="240" w:lineRule="auto"/>
              <w:ind w:firstLine="567"/>
              <w:jc w:val="both"/>
              <w:rPr>
                <w:rFonts w:ascii="Arial" w:eastAsia="Times New Roman" w:hAnsi="Arial" w:cs="Calibri"/>
                <w:sz w:val="24"/>
                <w:szCs w:val="24"/>
                <w:lang w:eastAsia="ru-RU"/>
              </w:rPr>
            </w:pPr>
          </w:p>
          <w:p w:rsidR="00EA32B9" w:rsidRPr="00EA32B9" w:rsidRDefault="00EA32B9" w:rsidP="00EA32B9">
            <w:pPr>
              <w:widowControl w:val="0"/>
              <w:autoSpaceDE w:val="0"/>
              <w:autoSpaceDN w:val="0"/>
              <w:adjustRightInd w:val="0"/>
              <w:spacing w:after="0" w:line="240" w:lineRule="auto"/>
              <w:ind w:firstLine="567"/>
              <w:outlineLvl w:val="2"/>
              <w:rPr>
                <w:rFonts w:ascii="Times New Roman" w:eastAsia="Times New Roman" w:hAnsi="Times New Roman" w:cs="Times New Roman"/>
                <w:sz w:val="24"/>
                <w:szCs w:val="24"/>
                <w:lang w:eastAsia="ru-RU"/>
              </w:rPr>
            </w:pPr>
            <w:bookmarkStart w:id="52" w:name="Par643"/>
            <w:bookmarkStart w:id="53" w:name="_Hlk73686854"/>
            <w:bookmarkEnd w:id="52"/>
            <w:r w:rsidRPr="00EA32B9">
              <w:rPr>
                <w:rFonts w:ascii="Times New Roman" w:eastAsia="Times New Roman" w:hAnsi="Times New Roman" w:cs="Times New Roman"/>
                <w:b/>
                <w:sz w:val="24"/>
                <w:szCs w:val="24"/>
                <w:lang w:eastAsia="ru-RU"/>
              </w:rPr>
              <w:t>6.4. Производственная зона сельского населенного пункта</w:t>
            </w:r>
            <w:bookmarkEnd w:id="53"/>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6.4.1. Проектные решения по формированию производственной зоны сельского поселения основываются на анализе сложившейся производственной базы, предложений территориального </w:t>
            </w:r>
            <w:r w:rsidRPr="00EA32B9">
              <w:rPr>
                <w:rFonts w:ascii="Times New Roman" w:eastAsia="Times New Roman" w:hAnsi="Times New Roman" w:cs="Times New Roman"/>
                <w:sz w:val="24"/>
                <w:szCs w:val="24"/>
                <w:lang w:eastAsia="ru-RU"/>
              </w:rPr>
              <w:lastRenderedPageBreak/>
              <w:t>планирования, рационального использования имеющихся земель сельскохозяйственного назначения и сельскохозяйственных угодий, вовлечения в производство земель фонда перераспределения, проектов землеустройства сельскохозяйственных предприятий, а также экономических, экологических, социально-демографических факторов, влияющих на территориально-пространственную организацию производства (территориальную структуру хозяйства).</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6.4.2. Предложения по территориальной организации производственного обслуживания поселения должны учитывать потребности как коллективных хозяйств и кооперативов, так и субъектов малого предпринимательства.</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6.4.3. В сельских населенных пунктах производственная и коммунально-складская зоны, как правило, совмещаются.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6.4.4. Производственная зона может формироваться как самостоятельная для конкретного населенного пункта или создаваться объединенной на несколько населенных пунктов, входящих в состав сельского поселения.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6.4.5. В связи с территориально-пространственной </w:t>
            </w:r>
            <w:proofErr w:type="spellStart"/>
            <w:r w:rsidRPr="00EA32B9">
              <w:rPr>
                <w:rFonts w:ascii="Times New Roman" w:eastAsia="Times New Roman" w:hAnsi="Times New Roman" w:cs="Times New Roman"/>
                <w:sz w:val="24"/>
                <w:szCs w:val="24"/>
                <w:lang w:eastAsia="ru-RU"/>
              </w:rPr>
              <w:t>рассредоточенностью</w:t>
            </w:r>
            <w:proofErr w:type="spellEnd"/>
            <w:r w:rsidRPr="00EA32B9">
              <w:rPr>
                <w:rFonts w:ascii="Times New Roman" w:eastAsia="Times New Roman" w:hAnsi="Times New Roman" w:cs="Times New Roman"/>
                <w:sz w:val="24"/>
                <w:szCs w:val="24"/>
                <w:lang w:eastAsia="ru-RU"/>
              </w:rPr>
              <w:t xml:space="preserve"> объектов производства и санитарно-гигиеническими требованиями отдельные сельскохозяйственные комплексы могут размещаться вне производственной зоны на обособленных участках территории поселения.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6.4.6. 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6.4.7. При формировании производственных зон сельских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6.4.8. 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6.4.9. 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6.4.10. 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6.4.11. 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6.4.12. Размеры площадей сельскохозяйственных предприятий принимаются в соответствии с заданием на проектирование.</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6.4.13. Противопожарные расстояния между производственными зданиями сельскохозяйственных предприятий принимаются </w:t>
            </w:r>
            <w:proofErr w:type="spellStart"/>
            <w:r w:rsidRPr="00EA32B9">
              <w:rPr>
                <w:rFonts w:ascii="Times New Roman" w:eastAsia="Times New Roman" w:hAnsi="Times New Roman" w:cs="Times New Roman"/>
                <w:sz w:val="24"/>
                <w:szCs w:val="24"/>
                <w:lang w:eastAsia="ru-RU"/>
              </w:rPr>
              <w:t>по</w:t>
            </w:r>
            <w:hyperlink r:id="rId36" w:anchor="7D20K3" w:history="1">
              <w:r w:rsidRPr="00EA32B9">
                <w:rPr>
                  <w:rFonts w:ascii="Times New Roman" w:eastAsia="Times New Roman" w:hAnsi="Times New Roman" w:cs="Times New Roman"/>
                  <w:bCs/>
                  <w:color w:val="0066CC"/>
                  <w:sz w:val="24"/>
                  <w:szCs w:val="24"/>
                  <w:u w:val="single"/>
                  <w:shd w:val="clear" w:color="auto" w:fill="FFFFFF"/>
                  <w:lang w:eastAsia="ru-RU"/>
                </w:rPr>
                <w:t>СП</w:t>
              </w:r>
              <w:proofErr w:type="spellEnd"/>
              <w:r w:rsidRPr="00EA32B9">
                <w:rPr>
                  <w:rFonts w:ascii="Times New Roman" w:eastAsia="Times New Roman" w:hAnsi="Times New Roman" w:cs="Times New Roman"/>
                  <w:bCs/>
                  <w:color w:val="0066CC"/>
                  <w:sz w:val="24"/>
                  <w:szCs w:val="24"/>
                  <w:u w:val="single"/>
                  <w:shd w:val="clear" w:color="auto" w:fill="FFFFFF"/>
                  <w:lang w:eastAsia="ru-RU"/>
                </w:rPr>
                <w:t xml:space="preserve"> 19.13330.2019</w:t>
              </w:r>
            </w:hyperlink>
            <w:r w:rsidRPr="00EA32B9">
              <w:rPr>
                <w:rFonts w:ascii="Times New Roman" w:eastAsia="Times New Roman" w:hAnsi="Times New Roman" w:cs="Times New Roman"/>
                <w:sz w:val="24"/>
                <w:szCs w:val="24"/>
                <w:lang w:eastAsia="ru-RU"/>
              </w:rPr>
              <w:t>.</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6.4.14. В сельских населенных пунктах при соблюдении санитарно-гигиенических требований и зооветеринарных разрывов от производственных построек до жилых домов могут размещаться крестьянско-фермерские хозяйства различной специализации (в том числе животноводческие фермы с санитарно-защитными зонами, не превышающими 50 м), а также предприятия по переработке сельскохозяйственного сырья, обслуживанию техники, мастерские традиционных промыслов и др.</w:t>
            </w:r>
          </w:p>
          <w:p w:rsidR="00EA32B9" w:rsidRPr="00EA32B9" w:rsidRDefault="00EA32B9" w:rsidP="00EA32B9">
            <w:pPr>
              <w:widowControl w:val="0"/>
              <w:autoSpaceDE w:val="0"/>
              <w:autoSpaceDN w:val="0"/>
              <w:adjustRightInd w:val="0"/>
              <w:spacing w:after="0" w:line="240" w:lineRule="auto"/>
              <w:ind w:firstLine="567"/>
              <w:jc w:val="both"/>
              <w:rPr>
                <w:rFonts w:ascii="Arial" w:eastAsia="Times New Roman" w:hAnsi="Arial" w:cs="Calibri"/>
                <w:sz w:val="24"/>
                <w:szCs w:val="24"/>
                <w:lang w:eastAsia="ru-RU"/>
              </w:rPr>
            </w:pPr>
          </w:p>
          <w:p w:rsidR="00EA32B9" w:rsidRPr="00EA32B9" w:rsidRDefault="00EA32B9" w:rsidP="00EA32B9">
            <w:pPr>
              <w:widowControl w:val="0"/>
              <w:autoSpaceDE w:val="0"/>
              <w:autoSpaceDN w:val="0"/>
              <w:adjustRightInd w:val="0"/>
              <w:spacing w:after="0" w:line="240" w:lineRule="auto"/>
              <w:ind w:firstLine="567"/>
              <w:jc w:val="both"/>
              <w:rPr>
                <w:rFonts w:ascii="Arial" w:eastAsia="Times New Roman" w:hAnsi="Arial" w:cs="Calibri"/>
                <w:sz w:val="24"/>
                <w:szCs w:val="24"/>
                <w:lang w:eastAsia="ru-RU"/>
              </w:rPr>
            </w:pPr>
            <w:bookmarkStart w:id="54" w:name="Par661"/>
            <w:bookmarkEnd w:id="54"/>
          </w:p>
          <w:p w:rsidR="00EA32B9" w:rsidRPr="00EA32B9" w:rsidRDefault="00EA32B9" w:rsidP="00EA32B9">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sz w:val="24"/>
                <w:szCs w:val="24"/>
                <w:lang w:eastAsia="ru-RU"/>
              </w:rPr>
            </w:pPr>
            <w:bookmarkStart w:id="55" w:name="Par679"/>
            <w:bookmarkStart w:id="56" w:name="_Hlk73686875"/>
            <w:bookmarkEnd w:id="55"/>
            <w:r w:rsidRPr="00EA32B9">
              <w:rPr>
                <w:rFonts w:ascii="Times New Roman" w:eastAsia="Times New Roman" w:hAnsi="Times New Roman" w:cs="Times New Roman"/>
                <w:b/>
                <w:sz w:val="24"/>
                <w:szCs w:val="24"/>
                <w:lang w:eastAsia="ru-RU"/>
              </w:rPr>
              <w:t>7. ЗОНЫ СПЕЦИАЛЬНОГО НАЗНАЧЕНИЯ</w:t>
            </w:r>
            <w:bookmarkEnd w:id="56"/>
          </w:p>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EA32B9" w:rsidRPr="00EA32B9" w:rsidRDefault="00EA32B9" w:rsidP="00EA32B9">
            <w:pPr>
              <w:widowControl w:val="0"/>
              <w:autoSpaceDE w:val="0"/>
              <w:autoSpaceDN w:val="0"/>
              <w:adjustRightInd w:val="0"/>
              <w:spacing w:after="0" w:line="240" w:lineRule="auto"/>
              <w:ind w:firstLine="567"/>
              <w:outlineLvl w:val="2"/>
              <w:rPr>
                <w:rFonts w:ascii="Times New Roman" w:eastAsia="Times New Roman" w:hAnsi="Times New Roman" w:cs="Times New Roman"/>
                <w:sz w:val="24"/>
                <w:szCs w:val="24"/>
                <w:lang w:eastAsia="ru-RU"/>
              </w:rPr>
            </w:pPr>
            <w:bookmarkStart w:id="57" w:name="Par681"/>
            <w:bookmarkStart w:id="58" w:name="_Hlk73686881"/>
            <w:bookmarkEnd w:id="57"/>
            <w:r w:rsidRPr="00EA32B9">
              <w:rPr>
                <w:rFonts w:ascii="Times New Roman" w:eastAsia="Times New Roman" w:hAnsi="Times New Roman" w:cs="Times New Roman"/>
                <w:b/>
                <w:sz w:val="24"/>
                <w:szCs w:val="24"/>
                <w:lang w:eastAsia="ru-RU"/>
              </w:rPr>
              <w:t>7.1. Общие положения</w:t>
            </w:r>
          </w:p>
          <w:bookmarkEnd w:id="58"/>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7.1.1.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w:t>
            </w:r>
            <w:r w:rsidRPr="00EA32B9">
              <w:rPr>
                <w:rFonts w:ascii="Times New Roman" w:eastAsia="Times New Roman" w:hAnsi="Times New Roman" w:cs="Times New Roman"/>
                <w:sz w:val="24"/>
                <w:szCs w:val="24"/>
                <w:lang w:eastAsia="ru-RU"/>
              </w:rPr>
              <w:lastRenderedPageBreak/>
              <w:t>размещение которых может быть обеспечено только путем выделения указанных зон и недопустимо в других зонах.</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7.1.2. Для предприятий, производств и объектов, расположенных в зоне специального назначения, в зависимости от мощности, характера и </w:t>
            </w:r>
            <w:proofErr w:type="gramStart"/>
            <w:r w:rsidRPr="00EA32B9">
              <w:rPr>
                <w:rFonts w:ascii="Times New Roman" w:eastAsia="Times New Roman" w:hAnsi="Times New Roman" w:cs="Times New Roman"/>
                <w:sz w:val="24"/>
                <w:szCs w:val="24"/>
                <w:lang w:eastAsia="ru-RU"/>
              </w:rPr>
              <w:t>количества</w:t>
            </w:r>
            <w:proofErr w:type="gramEnd"/>
            <w:r w:rsidRPr="00EA32B9">
              <w:rPr>
                <w:rFonts w:ascii="Times New Roman" w:eastAsia="Times New Roman" w:hAnsi="Times New Roman" w:cs="Times New Roman"/>
                <w:sz w:val="24"/>
                <w:szCs w:val="24"/>
                <w:lang w:eastAsia="ru-RU"/>
              </w:rPr>
              <w:t xml:space="preserve">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w:t>
            </w:r>
            <w:r w:rsidRPr="00EA32B9">
              <w:rPr>
                <w:rFonts w:ascii="Times New Roman" w:eastAsia="Times New Roman" w:hAnsi="Times New Roman" w:cs="Times New Roman"/>
                <w:sz w:val="24"/>
                <w:szCs w:val="24"/>
                <w:shd w:val="clear" w:color="auto" w:fill="F8F8F8"/>
                <w:lang w:eastAsia="ru-RU"/>
              </w:rPr>
              <w:t>СанПиН 2.1.3684-21</w:t>
            </w:r>
            <w:hyperlink r:id="rId37" w:history="1"/>
            <w:r w:rsidRPr="00EA32B9">
              <w:rPr>
                <w:rFonts w:ascii="Times New Roman" w:eastAsia="Times New Roman" w:hAnsi="Times New Roman" w:cs="Times New Roman"/>
                <w:sz w:val="24"/>
                <w:szCs w:val="24"/>
                <w:lang w:eastAsia="ru-RU"/>
              </w:rPr>
              <w:t>.</w:t>
            </w:r>
          </w:p>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A32B9" w:rsidRPr="00EA32B9" w:rsidRDefault="00EA32B9" w:rsidP="00EA32B9">
            <w:pPr>
              <w:widowControl w:val="0"/>
              <w:autoSpaceDE w:val="0"/>
              <w:autoSpaceDN w:val="0"/>
              <w:adjustRightInd w:val="0"/>
              <w:spacing w:after="0" w:line="240" w:lineRule="auto"/>
              <w:ind w:firstLine="567"/>
              <w:outlineLvl w:val="2"/>
              <w:rPr>
                <w:rFonts w:ascii="Times New Roman" w:eastAsia="Times New Roman" w:hAnsi="Times New Roman" w:cs="Times New Roman"/>
                <w:sz w:val="24"/>
                <w:szCs w:val="24"/>
                <w:lang w:eastAsia="ru-RU"/>
              </w:rPr>
            </w:pPr>
            <w:bookmarkStart w:id="59" w:name="Par686"/>
            <w:bookmarkStart w:id="60" w:name="_Hlk73686886"/>
            <w:bookmarkEnd w:id="59"/>
            <w:r w:rsidRPr="00EA32B9">
              <w:rPr>
                <w:rFonts w:ascii="Times New Roman" w:eastAsia="Times New Roman" w:hAnsi="Times New Roman" w:cs="Times New Roman"/>
                <w:b/>
                <w:sz w:val="24"/>
                <w:szCs w:val="24"/>
                <w:lang w:eastAsia="ru-RU"/>
              </w:rPr>
              <w:t>7.2. Зоны размещения кладбищ.</w:t>
            </w:r>
          </w:p>
          <w:bookmarkEnd w:id="60"/>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7.2.1. Санитарно-защитные зоны кладбищ принимаются в соответствии с требованиями </w:t>
            </w:r>
            <w:r w:rsidRPr="00EA32B9">
              <w:rPr>
                <w:rFonts w:ascii="Times New Roman" w:eastAsia="Times New Roman" w:hAnsi="Times New Roman" w:cs="Times New Roman"/>
                <w:sz w:val="24"/>
                <w:szCs w:val="24"/>
                <w:shd w:val="clear" w:color="auto" w:fill="F8F8F8"/>
                <w:lang w:eastAsia="ru-RU"/>
              </w:rPr>
              <w:t>СанПиН 2.1.3684-21</w:t>
            </w:r>
            <w:hyperlink r:id="rId38" w:history="1"/>
            <w:r w:rsidRPr="00EA32B9">
              <w:rPr>
                <w:rFonts w:ascii="Times New Roman" w:eastAsia="Times New Roman" w:hAnsi="Times New Roman" w:cs="Times New Roman"/>
                <w:sz w:val="24"/>
                <w:szCs w:val="24"/>
                <w:lang w:eastAsia="ru-RU"/>
              </w:rPr>
              <w:t>.</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7.2.2.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Территория санитарно-защитных зон должна быть спланирована, благоустроена и озеленена, иметь транспортные и инженерные коридоры.</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7.2.3. 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7.2.4.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7.2.5.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7.2.6. Минимально допустимый уровень обеспеченности кладбищами принимать в соответствии с </w:t>
            </w:r>
            <w:hyperlink w:anchor="Par697" w:history="1">
              <w:r w:rsidRPr="00EA32B9">
                <w:rPr>
                  <w:rFonts w:ascii="Times New Roman" w:eastAsia="Times New Roman" w:hAnsi="Times New Roman" w:cs="Times New Roman"/>
                  <w:sz w:val="24"/>
                  <w:szCs w:val="24"/>
                  <w:lang w:eastAsia="ru-RU"/>
                </w:rPr>
                <w:t xml:space="preserve">таблицей </w:t>
              </w:r>
            </w:hyperlink>
            <w:r w:rsidRPr="00EA32B9">
              <w:rPr>
                <w:rFonts w:ascii="Times New Roman" w:eastAsia="Times New Roman" w:hAnsi="Times New Roman" w:cs="Times New Roman"/>
                <w:sz w:val="24"/>
                <w:szCs w:val="24"/>
                <w:lang w:eastAsia="ru-RU"/>
              </w:rPr>
              <w:t>8</w:t>
            </w:r>
          </w:p>
          <w:p w:rsidR="00EA32B9" w:rsidRPr="00EA32B9" w:rsidRDefault="00EA32B9" w:rsidP="00EA32B9">
            <w:pPr>
              <w:widowControl w:val="0"/>
              <w:autoSpaceDE w:val="0"/>
              <w:autoSpaceDN w:val="0"/>
              <w:adjustRightInd w:val="0"/>
              <w:spacing w:after="0" w:line="240" w:lineRule="auto"/>
              <w:ind w:firstLine="567"/>
              <w:jc w:val="right"/>
              <w:outlineLvl w:val="3"/>
              <w:rPr>
                <w:rFonts w:ascii="Times New Roman" w:eastAsia="Times New Roman" w:hAnsi="Times New Roman" w:cs="Times New Roman"/>
                <w:b/>
                <w:sz w:val="24"/>
                <w:szCs w:val="24"/>
                <w:lang w:eastAsia="ru-RU"/>
              </w:rPr>
            </w:pPr>
            <w:bookmarkStart w:id="61" w:name="Par697"/>
            <w:bookmarkEnd w:id="61"/>
            <w:r w:rsidRPr="00EA32B9">
              <w:rPr>
                <w:rFonts w:ascii="Times New Roman" w:eastAsia="Times New Roman" w:hAnsi="Times New Roman" w:cs="Times New Roman"/>
                <w:b/>
                <w:sz w:val="24"/>
                <w:szCs w:val="24"/>
                <w:lang w:eastAsia="ru-RU"/>
              </w:rPr>
              <w:t>Таблица 8</w:t>
            </w:r>
          </w:p>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4820"/>
              <w:gridCol w:w="2268"/>
              <w:gridCol w:w="1666"/>
            </w:tblGrid>
            <w:tr w:rsidR="00EA32B9" w:rsidRPr="00EA32B9" w:rsidTr="00EA32B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N </w:t>
                  </w:r>
                  <w:proofErr w:type="gramStart"/>
                  <w:r w:rsidRPr="00EA32B9">
                    <w:rPr>
                      <w:rFonts w:ascii="Times New Roman" w:eastAsia="Times New Roman" w:hAnsi="Times New Roman" w:cs="Times New Roman"/>
                      <w:sz w:val="24"/>
                      <w:szCs w:val="24"/>
                      <w:lang w:eastAsia="ru-RU"/>
                    </w:rPr>
                    <w:t>п</w:t>
                  </w:r>
                  <w:proofErr w:type="gramEnd"/>
                  <w:r w:rsidRPr="00EA32B9">
                    <w:rPr>
                      <w:rFonts w:ascii="Times New Roman" w:eastAsia="Times New Roman" w:hAnsi="Times New Roman" w:cs="Times New Roman"/>
                      <w:sz w:val="24"/>
                      <w:szCs w:val="24"/>
                      <w:lang w:eastAsia="ru-RU"/>
                    </w:rPr>
                    <w:t>/п</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Наименование объектов</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Единица измерения</w:t>
                  </w:r>
                </w:p>
              </w:tc>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Величина</w:t>
                  </w:r>
                </w:p>
              </w:tc>
            </w:tr>
            <w:tr w:rsidR="00EA32B9" w:rsidRPr="00EA32B9" w:rsidTr="00EA32B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Кладбище традиционного захоронения</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roofErr w:type="gramStart"/>
                  <w:r w:rsidRPr="00EA32B9">
                    <w:rPr>
                      <w:rFonts w:ascii="Times New Roman" w:eastAsia="Times New Roman" w:hAnsi="Times New Roman" w:cs="Times New Roman"/>
                      <w:sz w:val="24"/>
                      <w:szCs w:val="24"/>
                      <w:lang w:eastAsia="ru-RU"/>
                    </w:rPr>
                    <w:t>га</w:t>
                  </w:r>
                  <w:proofErr w:type="gramEnd"/>
                  <w:r w:rsidRPr="00EA32B9">
                    <w:rPr>
                      <w:rFonts w:ascii="Times New Roman" w:eastAsia="Times New Roman" w:hAnsi="Times New Roman" w:cs="Times New Roman"/>
                      <w:sz w:val="24"/>
                      <w:szCs w:val="24"/>
                      <w:lang w:eastAsia="ru-RU"/>
                    </w:rPr>
                    <w:t xml:space="preserve"> на 1 тыс. чел.</w:t>
                  </w:r>
                </w:p>
              </w:tc>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0,24</w:t>
                  </w:r>
                </w:p>
              </w:tc>
            </w:tr>
          </w:tbl>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7.2.8.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7.2.9. Расстояние до кладбища традиционного захоронения должно приниматься: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EA32B9">
              <w:rPr>
                <w:rFonts w:ascii="Times New Roman" w:eastAsia="Times New Roman" w:hAnsi="Times New Roman" w:cs="Times New Roman"/>
                <w:sz w:val="24"/>
                <w:szCs w:val="24"/>
                <w:lang w:eastAsia="ru-RU"/>
              </w:rPr>
              <w:t xml:space="preserve">- от жилых, общественных зданий, спортивно-оздоровительных и санаторно-курортных комплексов в соответствии </w:t>
            </w:r>
            <w:r w:rsidRPr="00EA32B9">
              <w:rPr>
                <w:rFonts w:ascii="Times New Roman" w:eastAsia="Times New Roman" w:hAnsi="Times New Roman" w:cs="Times New Roman"/>
                <w:lang w:eastAsia="ru-RU"/>
              </w:rPr>
              <w:t xml:space="preserve">с </w:t>
            </w:r>
            <w:hyperlink r:id="rId39" w:history="1">
              <w:r w:rsidRPr="00EA32B9">
                <w:rPr>
                  <w:rFonts w:ascii="Times New Roman" w:eastAsia="Times New Roman" w:hAnsi="Times New Roman" w:cs="Times New Roman"/>
                  <w:lang w:eastAsia="ru-RU"/>
                </w:rPr>
                <w:t xml:space="preserve">СанПиН </w:t>
              </w:r>
            </w:hyperlink>
            <w:r w:rsidRPr="00EA32B9">
              <w:rPr>
                <w:rFonts w:ascii="Times New Roman" w:eastAsia="Times New Roman" w:hAnsi="Times New Roman" w:cs="Times New Roman"/>
                <w:shd w:val="clear" w:color="auto" w:fill="F8F8F8"/>
                <w:lang w:eastAsia="ru-RU"/>
              </w:rPr>
              <w:t xml:space="preserve"> 2.1.3684-21</w:t>
            </w:r>
            <w:r w:rsidRPr="00EA32B9">
              <w:rPr>
                <w:rFonts w:ascii="Times New Roman" w:eastAsia="Times New Roman" w:hAnsi="Times New Roman" w:cs="Times New Roman"/>
                <w:lang w:eastAsia="ru-RU"/>
              </w:rPr>
              <w:t>;</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w:t>
            </w:r>
            <w:proofErr w:type="spellStart"/>
            <w:r w:rsidRPr="00EA32B9">
              <w:rPr>
                <w:rFonts w:ascii="Times New Roman" w:eastAsia="Times New Roman" w:hAnsi="Times New Roman" w:cs="Times New Roman"/>
                <w:sz w:val="24"/>
                <w:szCs w:val="24"/>
                <w:lang w:eastAsia="ru-RU"/>
              </w:rPr>
              <w:t>водоисточника</w:t>
            </w:r>
            <w:proofErr w:type="spellEnd"/>
            <w:r w:rsidRPr="00EA32B9">
              <w:rPr>
                <w:rFonts w:ascii="Times New Roman" w:eastAsia="Times New Roman" w:hAnsi="Times New Roman" w:cs="Times New Roman"/>
                <w:sz w:val="24"/>
                <w:szCs w:val="24"/>
                <w:lang w:eastAsia="ru-RU"/>
              </w:rPr>
              <w:t xml:space="preserve"> и времени фильтрации).</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Участки для размещения кладбищ следует располагать с подветренной стороны по отношению к жилой территории.</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7.2.10. По истечении 25 лет с последнего захоронения расстояния от кладбища традиционного захоронения до жилой застройки могут быть сокращены до 100 м.</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7.2.11. Устройство кладбища осуществляется в соответствии с утвержденным в установленном </w:t>
            </w:r>
            <w:r w:rsidRPr="00EA32B9">
              <w:rPr>
                <w:rFonts w:ascii="Times New Roman" w:eastAsia="Times New Roman" w:hAnsi="Times New Roman" w:cs="Times New Roman"/>
                <w:sz w:val="24"/>
                <w:szCs w:val="24"/>
                <w:lang w:eastAsia="ru-RU"/>
              </w:rPr>
              <w:lastRenderedPageBreak/>
              <w:t>порядке проектом.</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7.2.12. При организации кладбищенских комплексов должны учитываться требования: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зонирования территории (зоны: входная, ритуальная, административно-хозяйственная, захоронений, а также зеленой защиты по периметру кладбища);</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организации подъездных путей и автостоянок;</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 водоснабжения, </w:t>
            </w:r>
            <w:proofErr w:type="spellStart"/>
            <w:r w:rsidRPr="00EA32B9">
              <w:rPr>
                <w:rFonts w:ascii="Times New Roman" w:eastAsia="Times New Roman" w:hAnsi="Times New Roman" w:cs="Times New Roman"/>
                <w:sz w:val="24"/>
                <w:szCs w:val="24"/>
                <w:lang w:eastAsia="ru-RU"/>
              </w:rPr>
              <w:t>канализования</w:t>
            </w:r>
            <w:proofErr w:type="spellEnd"/>
            <w:r w:rsidRPr="00EA32B9">
              <w:rPr>
                <w:rFonts w:ascii="Times New Roman" w:eastAsia="Times New Roman" w:hAnsi="Times New Roman" w:cs="Times New Roman"/>
                <w:sz w:val="24"/>
                <w:szCs w:val="24"/>
                <w:lang w:eastAsia="ru-RU"/>
              </w:rPr>
              <w:t xml:space="preserve">, </w:t>
            </w:r>
            <w:proofErr w:type="spellStart"/>
            <w:r w:rsidRPr="00EA32B9">
              <w:rPr>
                <w:rFonts w:ascii="Times New Roman" w:eastAsia="Times New Roman" w:hAnsi="Times New Roman" w:cs="Times New Roman"/>
                <w:sz w:val="24"/>
                <w:szCs w:val="24"/>
                <w:lang w:eastAsia="ru-RU"/>
              </w:rPr>
              <w:t>теплоэлектроснабжения</w:t>
            </w:r>
            <w:proofErr w:type="spellEnd"/>
            <w:r w:rsidRPr="00EA32B9">
              <w:rPr>
                <w:rFonts w:ascii="Times New Roman" w:eastAsia="Times New Roman" w:hAnsi="Times New Roman" w:cs="Times New Roman"/>
                <w:sz w:val="24"/>
                <w:szCs w:val="24"/>
                <w:lang w:eastAsia="ru-RU"/>
              </w:rPr>
              <w:t xml:space="preserve"> и благоустройства территории.</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Площадь мест захоронения должна составлять 65 - 70% общей площади кладбища.</w:t>
            </w:r>
          </w:p>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A32B9" w:rsidRPr="00EA32B9" w:rsidRDefault="00EA32B9" w:rsidP="00EA32B9">
            <w:pPr>
              <w:widowControl w:val="0"/>
              <w:autoSpaceDE w:val="0"/>
              <w:autoSpaceDN w:val="0"/>
              <w:adjustRightInd w:val="0"/>
              <w:spacing w:after="0" w:line="240" w:lineRule="auto"/>
              <w:ind w:firstLine="567"/>
              <w:outlineLvl w:val="2"/>
              <w:rPr>
                <w:rFonts w:ascii="Times New Roman" w:eastAsia="Times New Roman" w:hAnsi="Times New Roman" w:cs="Times New Roman"/>
                <w:sz w:val="24"/>
                <w:szCs w:val="24"/>
                <w:lang w:eastAsia="ru-RU"/>
              </w:rPr>
            </w:pPr>
            <w:bookmarkStart w:id="62" w:name="Par725"/>
            <w:bookmarkStart w:id="63" w:name="_Hlk73686949"/>
            <w:bookmarkEnd w:id="62"/>
            <w:r w:rsidRPr="00EA32B9">
              <w:rPr>
                <w:rFonts w:ascii="Times New Roman" w:eastAsia="Times New Roman" w:hAnsi="Times New Roman" w:cs="Times New Roman"/>
                <w:b/>
                <w:sz w:val="24"/>
                <w:szCs w:val="24"/>
                <w:lang w:eastAsia="ru-RU"/>
              </w:rPr>
              <w:t>7.3. Зоны размещения скотомогильников</w:t>
            </w:r>
          </w:p>
          <w:bookmarkEnd w:id="63"/>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7.3.1. Скотомогильники (биотермические ямы) размещаются за границами населенных пунктов.</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7.3.2. Скотомогильники (биотермические ямы) предназначены для обеззараживания, уничтожения сжиганием или захоронения биологических отходов.</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7.3.3.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санитарно-эпидемиологического надзора.</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7.3.4. Скотомогильники (биотермические ямы) размещают на сухом возвышенном участке земли площадью не менее 600 кв. м. Уровень стояния грунтовых вод должен быть не менее 2 м от поверхности земли.</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7.3.5. Размер санитарно-защитной зоны следует принимать в соответствии с требованиями </w:t>
            </w:r>
            <w:r w:rsidRPr="00EA32B9">
              <w:rPr>
                <w:rFonts w:ascii="Times New Roman" w:eastAsia="Times New Roman" w:hAnsi="Times New Roman" w:cs="Times New Roman"/>
                <w:sz w:val="24"/>
                <w:szCs w:val="24"/>
                <w:shd w:val="clear" w:color="auto" w:fill="F8F8F8"/>
                <w:lang w:eastAsia="ru-RU"/>
              </w:rPr>
              <w:t>СанПиН 2.1.3684-21</w:t>
            </w:r>
            <w:hyperlink r:id="rId40" w:history="1"/>
            <w:r w:rsidRPr="00EA32B9">
              <w:rPr>
                <w:rFonts w:ascii="Times New Roman" w:eastAsia="Times New Roman" w:hAnsi="Times New Roman" w:cs="Times New Roman"/>
                <w:sz w:val="24"/>
                <w:szCs w:val="24"/>
                <w:lang w:eastAsia="ru-RU"/>
              </w:rPr>
              <w:t>.</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7.3.6. Минимальные расстояния от скотомогильников до скотопрогонов и пастбищ следует принимать 200 м, до автомобильных дорог в зависимости от их категории - 50 - 300 м.</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7.3.7. Размещение скотомогильников (биотермических ям) на территории особо охраняемых территорий (в том числе особо охраняемых природных территориях, </w:t>
            </w:r>
            <w:proofErr w:type="spellStart"/>
            <w:r w:rsidRPr="00EA32B9">
              <w:rPr>
                <w:rFonts w:ascii="Times New Roman" w:eastAsia="Times New Roman" w:hAnsi="Times New Roman" w:cs="Times New Roman"/>
                <w:sz w:val="24"/>
                <w:szCs w:val="24"/>
                <w:lang w:eastAsia="ru-RU"/>
              </w:rPr>
              <w:t>водоохранных</w:t>
            </w:r>
            <w:proofErr w:type="spellEnd"/>
            <w:r w:rsidRPr="00EA32B9">
              <w:rPr>
                <w:rFonts w:ascii="Times New Roman" w:eastAsia="Times New Roman" w:hAnsi="Times New Roman" w:cs="Times New Roman"/>
                <w:sz w:val="24"/>
                <w:szCs w:val="24"/>
                <w:lang w:eastAsia="ru-RU"/>
              </w:rPr>
              <w:t>, пригородных зонах, зонах охраны источников водоснабжения) категорически запрещается.</w:t>
            </w:r>
          </w:p>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A32B9" w:rsidRPr="00EA32B9" w:rsidRDefault="00EA32B9" w:rsidP="00EA32B9">
            <w:pPr>
              <w:widowControl w:val="0"/>
              <w:autoSpaceDE w:val="0"/>
              <w:autoSpaceDN w:val="0"/>
              <w:adjustRightInd w:val="0"/>
              <w:spacing w:after="0" w:line="240" w:lineRule="auto"/>
              <w:ind w:firstLine="567"/>
              <w:outlineLvl w:val="2"/>
              <w:rPr>
                <w:rFonts w:ascii="Times New Roman" w:eastAsia="Times New Roman" w:hAnsi="Times New Roman" w:cs="Times New Roman"/>
                <w:sz w:val="24"/>
                <w:szCs w:val="24"/>
                <w:lang w:eastAsia="ru-RU"/>
              </w:rPr>
            </w:pPr>
            <w:bookmarkStart w:id="64" w:name="Par735"/>
            <w:bookmarkStart w:id="65" w:name="_Hlk73686955"/>
            <w:bookmarkEnd w:id="64"/>
            <w:r w:rsidRPr="00EA32B9">
              <w:rPr>
                <w:rFonts w:ascii="Times New Roman" w:eastAsia="Times New Roman" w:hAnsi="Times New Roman" w:cs="Times New Roman"/>
                <w:b/>
                <w:sz w:val="24"/>
                <w:szCs w:val="24"/>
                <w:lang w:eastAsia="ru-RU"/>
              </w:rPr>
              <w:t>7.4. Зоны размещения объектов сферы обращения с отходами</w:t>
            </w:r>
          </w:p>
          <w:bookmarkEnd w:id="65"/>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7.4.1. Полигоны твердых бытовых отходов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7.4.2. Полигоны ТБО проектируются в соответствии с требованиями Федерального </w:t>
            </w:r>
            <w:hyperlink r:id="rId41" w:history="1">
              <w:r w:rsidRPr="00EA32B9">
                <w:rPr>
                  <w:rFonts w:ascii="Times New Roman" w:eastAsia="Times New Roman" w:hAnsi="Times New Roman" w:cs="Times New Roman"/>
                  <w:sz w:val="24"/>
                  <w:szCs w:val="24"/>
                  <w:lang w:eastAsia="ru-RU"/>
                </w:rPr>
                <w:t>закона</w:t>
              </w:r>
            </w:hyperlink>
            <w:r w:rsidRPr="00EA32B9">
              <w:rPr>
                <w:rFonts w:ascii="Times New Roman" w:eastAsia="Times New Roman" w:hAnsi="Times New Roman" w:cs="Times New Roman"/>
                <w:sz w:val="24"/>
                <w:szCs w:val="24"/>
                <w:lang w:eastAsia="ru-RU"/>
              </w:rPr>
              <w:t xml:space="preserve"> от 24.06.1998 N 89-ФЗ «Об отходах производства и потребления», </w:t>
            </w:r>
            <w:r w:rsidRPr="00EA32B9">
              <w:rPr>
                <w:rFonts w:ascii="Times New Roman" w:eastAsia="Times New Roman" w:hAnsi="Times New Roman" w:cs="Times New Roman"/>
                <w:sz w:val="24"/>
                <w:szCs w:val="24"/>
                <w:shd w:val="clear" w:color="auto" w:fill="F8F8F8"/>
                <w:lang w:eastAsia="ru-RU"/>
              </w:rPr>
              <w:t xml:space="preserve">СанПиН 2.1.3684-21. </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7.4.3. Места размещения объектов хранения и </w:t>
            </w:r>
            <w:proofErr w:type="gramStart"/>
            <w:r w:rsidRPr="00EA32B9">
              <w:rPr>
                <w:rFonts w:ascii="Times New Roman" w:eastAsia="Times New Roman" w:hAnsi="Times New Roman" w:cs="Times New Roman"/>
                <w:sz w:val="24"/>
                <w:szCs w:val="24"/>
                <w:lang w:eastAsia="ru-RU"/>
              </w:rPr>
              <w:t>утилизации</w:t>
            </w:r>
            <w:proofErr w:type="gramEnd"/>
            <w:r w:rsidRPr="00EA32B9">
              <w:rPr>
                <w:rFonts w:ascii="Times New Roman" w:eastAsia="Times New Roman" w:hAnsi="Times New Roman" w:cs="Times New Roman"/>
                <w:sz w:val="24"/>
                <w:szCs w:val="24"/>
                <w:lang w:eastAsia="ru-RU"/>
              </w:rPr>
              <w:t xml:space="preserve"> производственных и бытовых и иных отходов размещаются за пределами границ населенных пунктов, лесопарковых, курортных, лечебно-оздоровительных и рекреационных зон на обособленных территориях с обеспечением нормативных санитарно-защитных зон. Размер санитарно-защитной зоны полигона составляет 500 м.</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Выбор мест размещения таких объектов осуществляется на основе специальных (геологических, гидрологических и иных) исследований в соответствии с требованиями и в порядке, установленном </w:t>
            </w:r>
            <w:hyperlink r:id="rId42" w:history="1">
              <w:r w:rsidRPr="00EA32B9">
                <w:rPr>
                  <w:rFonts w:ascii="Times New Roman" w:eastAsia="Times New Roman" w:hAnsi="Times New Roman" w:cs="Times New Roman"/>
                  <w:sz w:val="24"/>
                  <w:szCs w:val="24"/>
                  <w:lang w:eastAsia="ru-RU"/>
                </w:rPr>
                <w:t>СанПиН 2.1.384-</w:t>
              </w:r>
            </w:hyperlink>
            <w:r w:rsidRPr="00EA32B9">
              <w:rPr>
                <w:rFonts w:ascii="Times New Roman" w:eastAsia="Times New Roman" w:hAnsi="Times New Roman" w:cs="Times New Roman"/>
                <w:sz w:val="24"/>
                <w:szCs w:val="24"/>
                <w:lang w:eastAsia="ru-RU"/>
              </w:rPr>
              <w:t>21, при наличии положительного заключения государственной экологической экспертизы.</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7.4.4. 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ПДК, если она выходит из пределов нормативной зоны.</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7.4.5. При отводе земельного участка определяется срок эксплуатации полигона и мероприятия по возвращению отведенной территории в состояние пригодное для хозяйственного использования (рекультивация).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7.4.6. Проектирование объектов по переработке (утилизации) ТБО следует осуществлять в соответствии с </w:t>
            </w:r>
            <w:proofErr w:type="spellStart"/>
            <w:r w:rsidRPr="00EA32B9">
              <w:rPr>
                <w:rFonts w:ascii="Times New Roman" w:eastAsia="Times New Roman" w:hAnsi="Times New Roman" w:cs="Times New Roman"/>
                <w:sz w:val="24"/>
                <w:szCs w:val="24"/>
                <w:lang w:eastAsia="ru-RU"/>
              </w:rPr>
              <w:t>требованиями</w:t>
            </w:r>
            <w:hyperlink r:id="rId43" w:history="1">
              <w:r w:rsidRPr="00EA32B9">
                <w:rPr>
                  <w:rFonts w:ascii="Times New Roman" w:eastAsia="Times New Roman" w:hAnsi="Times New Roman" w:cs="Times New Roman"/>
                  <w:sz w:val="24"/>
                  <w:szCs w:val="24"/>
                  <w:lang w:eastAsia="ru-RU"/>
                </w:rPr>
                <w:t>СанПиН</w:t>
              </w:r>
              <w:proofErr w:type="spellEnd"/>
              <w:r w:rsidRPr="00EA32B9">
                <w:rPr>
                  <w:rFonts w:ascii="Times New Roman" w:eastAsia="Times New Roman" w:hAnsi="Times New Roman" w:cs="Times New Roman"/>
                  <w:sz w:val="24"/>
                  <w:szCs w:val="24"/>
                  <w:lang w:eastAsia="ru-RU"/>
                </w:rPr>
                <w:t xml:space="preserve"> 2.1.384-</w:t>
              </w:r>
            </w:hyperlink>
            <w:r w:rsidRPr="00EA32B9">
              <w:rPr>
                <w:rFonts w:ascii="Times New Roman" w:eastAsia="Times New Roman" w:hAnsi="Times New Roman" w:cs="Times New Roman"/>
                <w:sz w:val="24"/>
                <w:szCs w:val="24"/>
                <w:lang w:eastAsia="ru-RU"/>
              </w:rPr>
              <w:t xml:space="preserve">21. Ориентировочное количество бытовых отходов определяется по расчету. Нормы накопления бытовых отходов отражены в </w:t>
            </w:r>
            <w:hyperlink w:anchor="Par750" w:history="1">
              <w:r w:rsidRPr="00EA32B9">
                <w:rPr>
                  <w:rFonts w:ascii="Times New Roman" w:eastAsia="Times New Roman" w:hAnsi="Times New Roman" w:cs="Times New Roman"/>
                  <w:sz w:val="24"/>
                  <w:szCs w:val="24"/>
                  <w:lang w:eastAsia="ru-RU"/>
                </w:rPr>
                <w:t xml:space="preserve">таблице </w:t>
              </w:r>
            </w:hyperlink>
            <w:r w:rsidRPr="00EA32B9">
              <w:rPr>
                <w:rFonts w:ascii="Times New Roman" w:eastAsia="Times New Roman" w:hAnsi="Times New Roman" w:cs="Times New Roman"/>
                <w:sz w:val="24"/>
                <w:szCs w:val="24"/>
                <w:lang w:eastAsia="ru-RU"/>
              </w:rPr>
              <w:t>9.</w:t>
            </w:r>
          </w:p>
          <w:p w:rsidR="00EA32B9" w:rsidRPr="00EA32B9" w:rsidRDefault="00EA32B9" w:rsidP="00EA32B9">
            <w:pPr>
              <w:spacing w:after="0" w:line="240" w:lineRule="auto"/>
              <w:ind w:firstLine="567"/>
              <w:jc w:val="right"/>
              <w:rPr>
                <w:rFonts w:ascii="Times New Roman" w:eastAsia="Times New Roman" w:hAnsi="Times New Roman" w:cs="Times New Roman"/>
                <w:sz w:val="24"/>
                <w:szCs w:val="24"/>
                <w:lang w:eastAsia="ru-RU"/>
              </w:rPr>
            </w:pPr>
          </w:p>
          <w:p w:rsidR="00EA32B9" w:rsidRPr="00EA32B9" w:rsidRDefault="00EA32B9" w:rsidP="00EA32B9">
            <w:pPr>
              <w:spacing w:after="0" w:line="240" w:lineRule="auto"/>
              <w:ind w:firstLine="567"/>
              <w:jc w:val="right"/>
              <w:rPr>
                <w:rFonts w:ascii="Times New Roman" w:eastAsia="Times New Roman" w:hAnsi="Times New Roman" w:cs="Times New Roman"/>
                <w:b/>
                <w:sz w:val="24"/>
                <w:szCs w:val="24"/>
                <w:lang w:eastAsia="ru-RU"/>
              </w:rPr>
            </w:pPr>
          </w:p>
          <w:p w:rsidR="00EA32B9" w:rsidRPr="00EA32B9" w:rsidRDefault="00EA32B9" w:rsidP="00EA32B9">
            <w:pPr>
              <w:spacing w:after="0" w:line="240" w:lineRule="auto"/>
              <w:ind w:firstLine="567"/>
              <w:jc w:val="right"/>
              <w:rPr>
                <w:rFonts w:ascii="Times New Roman" w:eastAsia="Times New Roman" w:hAnsi="Times New Roman" w:cs="Times New Roman"/>
                <w:b/>
                <w:color w:val="FF0000"/>
                <w:sz w:val="24"/>
                <w:szCs w:val="24"/>
                <w:lang w:eastAsia="ru-RU"/>
              </w:rPr>
            </w:pPr>
            <w:r w:rsidRPr="00EA32B9">
              <w:rPr>
                <w:rFonts w:ascii="Times New Roman" w:eastAsia="Times New Roman" w:hAnsi="Times New Roman" w:cs="Times New Roman"/>
                <w:b/>
                <w:sz w:val="24"/>
                <w:szCs w:val="24"/>
                <w:lang w:eastAsia="ru-RU"/>
              </w:rPr>
              <w:t>Таблица 9</w:t>
            </w:r>
          </w:p>
          <w:p w:rsidR="00EA32B9" w:rsidRPr="00EA32B9" w:rsidRDefault="00EA32B9" w:rsidP="00EA32B9">
            <w:pPr>
              <w:spacing w:after="0" w:line="240" w:lineRule="auto"/>
              <w:ind w:firstLine="567"/>
              <w:jc w:val="right"/>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2410"/>
              <w:gridCol w:w="2233"/>
            </w:tblGrid>
            <w:tr w:rsidR="00EA32B9" w:rsidRPr="00EA32B9" w:rsidTr="00EA32B9">
              <w:tc>
                <w:tcPr>
                  <w:tcW w:w="4928" w:type="dxa"/>
                  <w:vMerge w:val="restart"/>
                </w:tcPr>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lastRenderedPageBreak/>
                    <w:t>Бытовые отходы</w:t>
                  </w:r>
                </w:p>
              </w:tc>
              <w:tc>
                <w:tcPr>
                  <w:tcW w:w="4643" w:type="dxa"/>
                  <w:gridSpan w:val="2"/>
                </w:tcPr>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Количество бытовых отходов, чел./год</w:t>
                  </w:r>
                </w:p>
              </w:tc>
            </w:tr>
            <w:tr w:rsidR="00EA32B9" w:rsidRPr="00EA32B9" w:rsidTr="00EA32B9">
              <w:tc>
                <w:tcPr>
                  <w:tcW w:w="4928" w:type="dxa"/>
                  <w:vMerge/>
                </w:tcPr>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p>
              </w:tc>
              <w:tc>
                <w:tcPr>
                  <w:tcW w:w="2410" w:type="dxa"/>
                </w:tcPr>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кг</w:t>
                  </w:r>
                </w:p>
              </w:tc>
              <w:tc>
                <w:tcPr>
                  <w:tcW w:w="2233" w:type="dxa"/>
                </w:tcPr>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л</w:t>
                  </w:r>
                </w:p>
              </w:tc>
            </w:tr>
            <w:tr w:rsidR="00EA32B9" w:rsidRPr="00EA32B9" w:rsidTr="00EA32B9">
              <w:tc>
                <w:tcPr>
                  <w:tcW w:w="9571" w:type="dxa"/>
                  <w:gridSpan w:val="3"/>
                </w:tcPr>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Твердые:</w:t>
                  </w:r>
                </w:p>
              </w:tc>
            </w:tr>
            <w:tr w:rsidR="00EA32B9" w:rsidRPr="00EA32B9" w:rsidTr="00EA32B9">
              <w:tc>
                <w:tcPr>
                  <w:tcW w:w="4928" w:type="dxa"/>
                </w:tcPr>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от жилых зданий, оборудованных водопроводом, канализацией, центральным отоплением и газом</w:t>
                  </w:r>
                </w:p>
              </w:tc>
              <w:tc>
                <w:tcPr>
                  <w:tcW w:w="2410" w:type="dxa"/>
                </w:tcPr>
                <w:p w:rsidR="00EA32B9" w:rsidRPr="00EA32B9" w:rsidRDefault="00EA32B9" w:rsidP="00EA32B9">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EA32B9">
                    <w:rPr>
                      <w:rFonts w:ascii="Times New Roman" w:eastAsia="Calibri" w:hAnsi="Times New Roman" w:cs="Times New Roman"/>
                      <w:color w:val="000000"/>
                      <w:sz w:val="24"/>
                      <w:szCs w:val="24"/>
                      <w:lang w:eastAsia="ru-RU"/>
                    </w:rPr>
                    <w:t xml:space="preserve">190 </w:t>
                  </w:r>
                </w:p>
              </w:tc>
              <w:tc>
                <w:tcPr>
                  <w:tcW w:w="2233" w:type="dxa"/>
                </w:tcPr>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900</w:t>
                  </w:r>
                </w:p>
              </w:tc>
            </w:tr>
            <w:tr w:rsidR="00EA32B9" w:rsidRPr="00EA32B9" w:rsidTr="00EA32B9">
              <w:tc>
                <w:tcPr>
                  <w:tcW w:w="4928" w:type="dxa"/>
                </w:tcPr>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от прочих жилых зданий</w:t>
                  </w:r>
                </w:p>
              </w:tc>
              <w:tc>
                <w:tcPr>
                  <w:tcW w:w="2410" w:type="dxa"/>
                </w:tcPr>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300</w:t>
                  </w:r>
                </w:p>
              </w:tc>
              <w:tc>
                <w:tcPr>
                  <w:tcW w:w="2233" w:type="dxa"/>
                </w:tcPr>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1100</w:t>
                  </w:r>
                </w:p>
              </w:tc>
            </w:tr>
            <w:tr w:rsidR="00EA32B9" w:rsidRPr="00EA32B9" w:rsidTr="00EA32B9">
              <w:tc>
                <w:tcPr>
                  <w:tcW w:w="4928" w:type="dxa"/>
                </w:tcPr>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Общее количество по населенному пункту с учетом общественных зданий</w:t>
                  </w:r>
                </w:p>
              </w:tc>
              <w:tc>
                <w:tcPr>
                  <w:tcW w:w="2410" w:type="dxa"/>
                </w:tcPr>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280</w:t>
                  </w:r>
                </w:p>
              </w:tc>
              <w:tc>
                <w:tcPr>
                  <w:tcW w:w="2233" w:type="dxa"/>
                </w:tcPr>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1400</w:t>
                  </w:r>
                </w:p>
              </w:tc>
            </w:tr>
            <w:tr w:rsidR="00EA32B9" w:rsidRPr="00EA32B9" w:rsidTr="00EA32B9">
              <w:tc>
                <w:tcPr>
                  <w:tcW w:w="4928" w:type="dxa"/>
                </w:tcPr>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Жидкие из выгребов (при отсутствии канализации)</w:t>
                  </w:r>
                </w:p>
              </w:tc>
              <w:tc>
                <w:tcPr>
                  <w:tcW w:w="2410" w:type="dxa"/>
                </w:tcPr>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w:t>
                  </w:r>
                </w:p>
              </w:tc>
              <w:tc>
                <w:tcPr>
                  <w:tcW w:w="2233" w:type="dxa"/>
                </w:tcPr>
                <w:p w:rsidR="00EA32B9" w:rsidRPr="00EA32B9" w:rsidRDefault="00EA32B9" w:rsidP="00EA32B9">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EA32B9">
                    <w:rPr>
                      <w:rFonts w:ascii="Times New Roman" w:eastAsia="Calibri" w:hAnsi="Times New Roman" w:cs="Times New Roman"/>
                      <w:color w:val="000000"/>
                      <w:sz w:val="24"/>
                      <w:szCs w:val="24"/>
                      <w:lang w:eastAsia="ru-RU"/>
                    </w:rPr>
                    <w:t>2000</w:t>
                  </w:r>
                </w:p>
              </w:tc>
            </w:tr>
            <w:tr w:rsidR="00EA32B9" w:rsidRPr="00EA32B9" w:rsidTr="00EA32B9">
              <w:tc>
                <w:tcPr>
                  <w:tcW w:w="4928" w:type="dxa"/>
                </w:tcPr>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Смет с 1 м</w:t>
                  </w:r>
                  <w:proofErr w:type="gramStart"/>
                  <w:r w:rsidRPr="00EA32B9">
                    <w:rPr>
                      <w:rFonts w:ascii="Times New Roman" w:eastAsia="Times New Roman" w:hAnsi="Times New Roman" w:cs="Times New Roman"/>
                      <w:sz w:val="24"/>
                      <w:szCs w:val="24"/>
                      <w:vertAlign w:val="superscript"/>
                      <w:lang w:eastAsia="ru-RU"/>
                    </w:rPr>
                    <w:t>2</w:t>
                  </w:r>
                  <w:proofErr w:type="gramEnd"/>
                  <w:r w:rsidRPr="00EA32B9">
                    <w:rPr>
                      <w:rFonts w:ascii="Times New Roman" w:eastAsia="Times New Roman" w:hAnsi="Times New Roman" w:cs="Times New Roman"/>
                      <w:sz w:val="24"/>
                      <w:szCs w:val="24"/>
                      <w:lang w:eastAsia="ru-RU"/>
                    </w:rPr>
                    <w:t xml:space="preserve"> твердых покрытий улиц, площадей и парков</w:t>
                  </w:r>
                </w:p>
              </w:tc>
              <w:tc>
                <w:tcPr>
                  <w:tcW w:w="2410" w:type="dxa"/>
                </w:tcPr>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5</w:t>
                  </w:r>
                </w:p>
              </w:tc>
              <w:tc>
                <w:tcPr>
                  <w:tcW w:w="2233" w:type="dxa"/>
                </w:tcPr>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8</w:t>
                  </w:r>
                </w:p>
              </w:tc>
            </w:tr>
          </w:tbl>
          <w:p w:rsidR="00EA32B9" w:rsidRPr="00EA32B9" w:rsidRDefault="00EA32B9" w:rsidP="00EA32B9">
            <w:pPr>
              <w:spacing w:after="0" w:line="240" w:lineRule="auto"/>
              <w:ind w:firstLine="567"/>
              <w:contextualSpacing/>
              <w:jc w:val="both"/>
              <w:rPr>
                <w:rFonts w:ascii="Times New Roman" w:eastAsia="Times New Roman" w:hAnsi="Times New Roman" w:cs="Times New Roman"/>
                <w:sz w:val="24"/>
                <w:szCs w:val="24"/>
                <w:lang w:eastAsia="ru-RU"/>
              </w:rPr>
            </w:pPr>
          </w:p>
          <w:p w:rsidR="00EA32B9" w:rsidRPr="00EA32B9" w:rsidRDefault="00EA32B9" w:rsidP="00EA32B9">
            <w:pPr>
              <w:spacing w:after="0" w:line="240" w:lineRule="auto"/>
              <w:ind w:firstLine="567"/>
              <w:contextualSpacing/>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7.4.8.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10.</w:t>
            </w:r>
          </w:p>
          <w:p w:rsidR="00EA32B9" w:rsidRPr="00EA32B9" w:rsidRDefault="00EA32B9" w:rsidP="00EA32B9">
            <w:pPr>
              <w:spacing w:after="0" w:line="240" w:lineRule="auto"/>
              <w:ind w:left="567" w:firstLine="567"/>
              <w:contextualSpacing/>
              <w:jc w:val="right"/>
              <w:rPr>
                <w:rFonts w:ascii="Times New Roman" w:eastAsia="Times New Roman" w:hAnsi="Times New Roman" w:cs="Times New Roman"/>
                <w:b/>
                <w:sz w:val="24"/>
                <w:szCs w:val="24"/>
                <w:lang w:eastAsia="ru-RU"/>
              </w:rPr>
            </w:pPr>
            <w:r w:rsidRPr="00EA32B9">
              <w:rPr>
                <w:rFonts w:ascii="Times New Roman" w:eastAsia="Times New Roman" w:hAnsi="Times New Roman" w:cs="Times New Roman"/>
                <w:b/>
                <w:sz w:val="24"/>
                <w:szCs w:val="24"/>
                <w:lang w:eastAsia="ru-RU"/>
              </w:rPr>
              <w:t>Таблица  10</w:t>
            </w:r>
          </w:p>
          <w:p w:rsidR="00EA32B9" w:rsidRPr="00EA32B9" w:rsidRDefault="00EA32B9" w:rsidP="00EA32B9">
            <w:pPr>
              <w:spacing w:after="0" w:line="240" w:lineRule="auto"/>
              <w:ind w:left="567" w:firstLine="567"/>
              <w:contextualSpacing/>
              <w:jc w:val="right"/>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9"/>
              <w:gridCol w:w="3799"/>
              <w:gridCol w:w="2811"/>
            </w:tblGrid>
            <w:tr w:rsidR="00EA32B9" w:rsidRPr="00EA32B9" w:rsidTr="00EA32B9">
              <w:tc>
                <w:tcPr>
                  <w:tcW w:w="1908" w:type="pct"/>
                </w:tcPr>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Предприятия и сооружения</w:t>
                  </w:r>
                </w:p>
              </w:tc>
              <w:tc>
                <w:tcPr>
                  <w:tcW w:w="1777" w:type="pct"/>
                </w:tcPr>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Площади земельных участков на 1000 т бытовых отходов, </w:t>
                  </w:r>
                  <w:proofErr w:type="gramStart"/>
                  <w:r w:rsidRPr="00EA32B9">
                    <w:rPr>
                      <w:rFonts w:ascii="Times New Roman" w:eastAsia="Times New Roman" w:hAnsi="Times New Roman" w:cs="Times New Roman"/>
                      <w:sz w:val="24"/>
                      <w:szCs w:val="24"/>
                      <w:lang w:eastAsia="ru-RU"/>
                    </w:rPr>
                    <w:t>га</w:t>
                  </w:r>
                  <w:proofErr w:type="gramEnd"/>
                </w:p>
              </w:tc>
              <w:tc>
                <w:tcPr>
                  <w:tcW w:w="1315" w:type="pct"/>
                </w:tcPr>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Размеры санитарно-защитных зон, </w:t>
                  </w:r>
                  <w:proofErr w:type="gramStart"/>
                  <w:r w:rsidRPr="00EA32B9">
                    <w:rPr>
                      <w:rFonts w:ascii="Times New Roman" w:eastAsia="Times New Roman" w:hAnsi="Times New Roman" w:cs="Times New Roman"/>
                      <w:sz w:val="24"/>
                      <w:szCs w:val="24"/>
                      <w:lang w:eastAsia="ru-RU"/>
                    </w:rPr>
                    <w:t>м</w:t>
                  </w:r>
                  <w:proofErr w:type="gramEnd"/>
                </w:p>
              </w:tc>
            </w:tr>
            <w:tr w:rsidR="00EA32B9" w:rsidRPr="00EA32B9" w:rsidTr="00EA32B9">
              <w:tc>
                <w:tcPr>
                  <w:tcW w:w="1908" w:type="pct"/>
                </w:tcPr>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Склады компоста</w:t>
                  </w:r>
                </w:p>
              </w:tc>
              <w:tc>
                <w:tcPr>
                  <w:tcW w:w="1777" w:type="pct"/>
                </w:tcPr>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0,04</w:t>
                  </w:r>
                </w:p>
              </w:tc>
              <w:tc>
                <w:tcPr>
                  <w:tcW w:w="1315" w:type="pct"/>
                </w:tcPr>
                <w:p w:rsidR="00EA32B9" w:rsidRPr="00EA32B9" w:rsidRDefault="00EA32B9" w:rsidP="00EA32B9">
                  <w:pPr>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300</w:t>
                  </w:r>
                </w:p>
              </w:tc>
            </w:tr>
            <w:tr w:rsidR="00EA32B9" w:rsidRPr="00EA32B9" w:rsidTr="00EA32B9">
              <w:tc>
                <w:tcPr>
                  <w:tcW w:w="1908" w:type="pct"/>
                </w:tcPr>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Полигоны*</w:t>
                  </w:r>
                </w:p>
              </w:tc>
              <w:tc>
                <w:tcPr>
                  <w:tcW w:w="1777" w:type="pct"/>
                </w:tcPr>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0,02-0,05</w:t>
                  </w:r>
                </w:p>
              </w:tc>
              <w:tc>
                <w:tcPr>
                  <w:tcW w:w="1315" w:type="pct"/>
                </w:tcPr>
                <w:p w:rsidR="00EA32B9" w:rsidRPr="00EA32B9" w:rsidRDefault="00EA32B9" w:rsidP="00EA32B9">
                  <w:pPr>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500</w:t>
                  </w:r>
                </w:p>
              </w:tc>
            </w:tr>
            <w:tr w:rsidR="00EA32B9" w:rsidRPr="00EA32B9" w:rsidTr="00EA32B9">
              <w:tc>
                <w:tcPr>
                  <w:tcW w:w="1908" w:type="pct"/>
                </w:tcPr>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Поля компостирования</w:t>
                  </w:r>
                </w:p>
              </w:tc>
              <w:tc>
                <w:tcPr>
                  <w:tcW w:w="1777" w:type="pct"/>
                </w:tcPr>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0,5-1</w:t>
                  </w:r>
                </w:p>
              </w:tc>
              <w:tc>
                <w:tcPr>
                  <w:tcW w:w="1315" w:type="pct"/>
                </w:tcPr>
                <w:p w:rsidR="00EA32B9" w:rsidRPr="00EA32B9" w:rsidRDefault="00EA32B9" w:rsidP="00EA32B9">
                  <w:pPr>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500</w:t>
                  </w:r>
                </w:p>
              </w:tc>
            </w:tr>
            <w:tr w:rsidR="00EA32B9" w:rsidRPr="00EA32B9" w:rsidTr="00EA32B9">
              <w:tc>
                <w:tcPr>
                  <w:tcW w:w="1908" w:type="pct"/>
                </w:tcPr>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Мусороперегрузочные станции</w:t>
                  </w:r>
                </w:p>
              </w:tc>
              <w:tc>
                <w:tcPr>
                  <w:tcW w:w="1777" w:type="pct"/>
                </w:tcPr>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0,04</w:t>
                  </w:r>
                </w:p>
              </w:tc>
              <w:tc>
                <w:tcPr>
                  <w:tcW w:w="1315" w:type="pct"/>
                </w:tcPr>
                <w:p w:rsidR="00EA32B9" w:rsidRPr="00EA32B9" w:rsidRDefault="00EA32B9" w:rsidP="00EA32B9">
                  <w:pPr>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100</w:t>
                  </w:r>
                </w:p>
              </w:tc>
            </w:tr>
            <w:tr w:rsidR="00EA32B9" w:rsidRPr="00EA32B9" w:rsidTr="00EA32B9">
              <w:tc>
                <w:tcPr>
                  <w:tcW w:w="1908" w:type="pct"/>
                </w:tcPr>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Сливные станции</w:t>
                  </w:r>
                </w:p>
              </w:tc>
              <w:tc>
                <w:tcPr>
                  <w:tcW w:w="1777" w:type="pct"/>
                </w:tcPr>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0,02</w:t>
                  </w:r>
                </w:p>
              </w:tc>
              <w:tc>
                <w:tcPr>
                  <w:tcW w:w="1315" w:type="pct"/>
                </w:tcPr>
                <w:p w:rsidR="00EA32B9" w:rsidRPr="00EA32B9" w:rsidRDefault="00EA32B9" w:rsidP="00EA32B9">
                  <w:pPr>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300</w:t>
                  </w:r>
                </w:p>
              </w:tc>
            </w:tr>
            <w:tr w:rsidR="00EA32B9" w:rsidRPr="00EA32B9" w:rsidTr="00EA32B9">
              <w:tc>
                <w:tcPr>
                  <w:tcW w:w="1908" w:type="pct"/>
                </w:tcPr>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Поля складирования и захоронения обезвреженных осадков (по сухому веществу)</w:t>
                  </w:r>
                </w:p>
              </w:tc>
              <w:tc>
                <w:tcPr>
                  <w:tcW w:w="1777" w:type="pct"/>
                </w:tcPr>
                <w:p w:rsidR="00EA32B9" w:rsidRPr="00EA32B9" w:rsidRDefault="00EA32B9" w:rsidP="00EA32B9">
                  <w:pPr>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0,3</w:t>
                  </w:r>
                </w:p>
              </w:tc>
              <w:tc>
                <w:tcPr>
                  <w:tcW w:w="1315" w:type="pct"/>
                </w:tcPr>
                <w:p w:rsidR="00EA32B9" w:rsidRPr="00EA32B9" w:rsidRDefault="00EA32B9" w:rsidP="00EA32B9">
                  <w:pPr>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1000</w:t>
                  </w:r>
                </w:p>
              </w:tc>
            </w:tr>
          </w:tbl>
          <w:p w:rsidR="00EA32B9" w:rsidRPr="00EA32B9" w:rsidRDefault="00EA32B9" w:rsidP="00EA32B9">
            <w:pPr>
              <w:spacing w:before="240"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 наименьшие размеры площадей полигонов относятся к сооружениям, размещаемым на песчаных грунтах.</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66" w:name="Par750"/>
            <w:bookmarkEnd w:id="66"/>
            <w:r w:rsidRPr="00EA32B9">
              <w:rPr>
                <w:rFonts w:ascii="Times New Roman" w:eastAsia="Times New Roman" w:hAnsi="Times New Roman" w:cs="Times New Roman"/>
                <w:sz w:val="24"/>
                <w:szCs w:val="24"/>
                <w:lang w:eastAsia="ru-RU"/>
              </w:rPr>
              <w:t>7.4.9. Объекты для утилизации отходов производства предназначены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7.4.10. Объекты для утилизации отходов производства следует размещать за пределами жилой зоны и на обособленных территориях с обеспечением нормативных санитарно-защитных зон.</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7.4.11. Размер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7.4.12. 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A32B9" w:rsidRPr="00EA32B9" w:rsidRDefault="00EA32B9" w:rsidP="00EA32B9">
            <w:pPr>
              <w:widowControl w:val="0"/>
              <w:autoSpaceDE w:val="0"/>
              <w:autoSpaceDN w:val="0"/>
              <w:adjustRightInd w:val="0"/>
              <w:spacing w:after="0" w:line="240" w:lineRule="auto"/>
              <w:ind w:firstLine="567"/>
              <w:outlineLvl w:val="2"/>
              <w:rPr>
                <w:rFonts w:ascii="Times New Roman" w:eastAsia="Times New Roman" w:hAnsi="Times New Roman" w:cs="Times New Roman"/>
                <w:b/>
                <w:sz w:val="24"/>
                <w:szCs w:val="24"/>
                <w:lang w:eastAsia="ru-RU"/>
              </w:rPr>
            </w:pPr>
            <w:bookmarkStart w:id="67" w:name="Par832"/>
            <w:bookmarkStart w:id="68" w:name="_Hlk73687004"/>
            <w:bookmarkEnd w:id="67"/>
            <w:r w:rsidRPr="00EA32B9">
              <w:rPr>
                <w:rFonts w:ascii="Times New Roman" w:eastAsia="Times New Roman" w:hAnsi="Times New Roman" w:cs="Times New Roman"/>
                <w:b/>
                <w:sz w:val="24"/>
                <w:szCs w:val="24"/>
                <w:lang w:eastAsia="ru-RU"/>
              </w:rPr>
              <w:t>7.5. Зоны военных и режимных объектов</w:t>
            </w:r>
          </w:p>
          <w:bookmarkEnd w:id="68"/>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7.5.1. Зоны размещения военных объектов предназначены для размещения объектов, в отношении территорий которых устанавливается особый режим, в том числе </w:t>
            </w:r>
            <w:proofErr w:type="gramStart"/>
            <w:r w:rsidRPr="00EA32B9">
              <w:rPr>
                <w:rFonts w:ascii="Times New Roman" w:eastAsia="Times New Roman" w:hAnsi="Times New Roman" w:cs="Times New Roman"/>
                <w:sz w:val="24"/>
                <w:szCs w:val="24"/>
                <w:lang w:eastAsia="ru-RU"/>
              </w:rPr>
              <w:t>для</w:t>
            </w:r>
            <w:proofErr w:type="gramEnd"/>
            <w:r w:rsidRPr="00EA32B9">
              <w:rPr>
                <w:rFonts w:ascii="Times New Roman" w:eastAsia="Times New Roman" w:hAnsi="Times New Roman" w:cs="Times New Roman"/>
                <w:sz w:val="24"/>
                <w:szCs w:val="24"/>
                <w:lang w:eastAsia="ru-RU"/>
              </w:rPr>
              <w:t>:</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строительства, подготовки и поддержания в необходимой готовности Вооруженных Сил Российской Федерации, воинских формирований и органов (размещение военных организаций, учреждений и других объектов, дислокация войск, проведение учений и иных мероприятий);</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 разработки, производства и ремонта вооружения, военной, специальной, космической техники и </w:t>
            </w:r>
            <w:r w:rsidRPr="00EA32B9">
              <w:rPr>
                <w:rFonts w:ascii="Times New Roman" w:eastAsia="Times New Roman" w:hAnsi="Times New Roman" w:cs="Times New Roman"/>
                <w:sz w:val="24"/>
                <w:szCs w:val="24"/>
                <w:lang w:eastAsia="ru-RU"/>
              </w:rPr>
              <w:lastRenderedPageBreak/>
              <w:t>боеприпасов (испытательных полигонов, мест хранения и уничтожения оружия, в том числе химического, и захоронения отходов);</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размещения запасов материальных ценностей государственного материального резерва.</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Порядок использования территорий указанных зон устанавливается федеральными органами исполнительной власти либо местными органами исполнительной власти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Режим использования зоны размещения военных объектов по проектированию, застройке и использованию прилегающих к ним территорий регламентируется ограничениями, накладываемыми деятельностью военных объектов в соответствии с требованиями </w:t>
            </w:r>
            <w:hyperlink r:id="rId44" w:history="1"/>
            <w:r w:rsidRPr="00EA32B9">
              <w:rPr>
                <w:rFonts w:ascii="Times New Roman" w:eastAsia="Times New Roman" w:hAnsi="Times New Roman" w:cs="Times New Roman"/>
                <w:sz w:val="24"/>
                <w:szCs w:val="24"/>
                <w:lang w:eastAsia="ru-RU"/>
              </w:rPr>
              <w:t>Земельного кодекса Российской Федерации.</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7.5.2. В целях обеспечения безопасности хранения вооружения и военной техники, другого военного имущества, защиты населения и объектов производственного, социально-бытового и иного назначения, а также охраны окружающей среды при возникновении чрезвычайных ситуаций техногенного и природного характера на прилегающих к арсеналам, базам и складам Вооруженных Сил Российской Федерации, других войск, воинских формирований и </w:t>
            </w:r>
            <w:proofErr w:type="gramStart"/>
            <w:r w:rsidRPr="00EA32B9">
              <w:rPr>
                <w:rFonts w:ascii="Times New Roman" w:eastAsia="Times New Roman" w:hAnsi="Times New Roman" w:cs="Times New Roman"/>
                <w:sz w:val="24"/>
                <w:szCs w:val="24"/>
                <w:lang w:eastAsia="ru-RU"/>
              </w:rPr>
              <w:t>органов</w:t>
            </w:r>
            <w:proofErr w:type="gramEnd"/>
            <w:r w:rsidRPr="00EA32B9">
              <w:rPr>
                <w:rFonts w:ascii="Times New Roman" w:eastAsia="Times New Roman" w:hAnsi="Times New Roman" w:cs="Times New Roman"/>
                <w:sz w:val="24"/>
                <w:szCs w:val="24"/>
                <w:lang w:eastAsia="ru-RU"/>
              </w:rPr>
              <w:t xml:space="preserve"> земельных участках могут устанавливаться запретные зоны и запретные районы.</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7.5.3. Зоны размещения режимных объектов ограниченного доступа предназначены для размещения объектов, в отношении территорий которых устанавливается особый режим.</w:t>
            </w:r>
          </w:p>
          <w:p w:rsidR="00EA32B9" w:rsidRPr="00EA32B9" w:rsidRDefault="00EA32B9" w:rsidP="00EA32B9">
            <w:pPr>
              <w:widowControl w:val="0"/>
              <w:autoSpaceDE w:val="0"/>
              <w:autoSpaceDN w:val="0"/>
              <w:adjustRightInd w:val="0"/>
              <w:spacing w:after="0" w:line="240" w:lineRule="auto"/>
              <w:ind w:firstLine="567"/>
              <w:jc w:val="both"/>
              <w:rPr>
                <w:rFonts w:ascii="Arial" w:eastAsia="Times New Roman" w:hAnsi="Arial" w:cs="Calibri"/>
                <w:sz w:val="24"/>
                <w:szCs w:val="24"/>
                <w:lang w:eastAsia="ru-RU"/>
              </w:rPr>
            </w:pPr>
          </w:p>
          <w:p w:rsidR="00EA32B9" w:rsidRPr="00EA32B9" w:rsidRDefault="00EA32B9" w:rsidP="00EA32B9">
            <w:pPr>
              <w:widowControl w:val="0"/>
              <w:autoSpaceDE w:val="0"/>
              <w:autoSpaceDN w:val="0"/>
              <w:adjustRightInd w:val="0"/>
              <w:spacing w:after="0" w:line="240" w:lineRule="auto"/>
              <w:ind w:firstLine="567"/>
              <w:jc w:val="both"/>
              <w:rPr>
                <w:rFonts w:ascii="Arial" w:eastAsia="Times New Roman" w:hAnsi="Arial" w:cs="Calibri"/>
                <w:sz w:val="24"/>
                <w:szCs w:val="24"/>
                <w:lang w:eastAsia="ru-RU"/>
              </w:rPr>
            </w:pPr>
          </w:p>
          <w:p w:rsidR="00EA32B9" w:rsidRPr="00EA32B9" w:rsidRDefault="00EA32B9" w:rsidP="00EA32B9">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sz w:val="24"/>
                <w:szCs w:val="24"/>
                <w:lang w:eastAsia="ru-RU"/>
              </w:rPr>
            </w:pPr>
            <w:bookmarkStart w:id="69" w:name="Par845"/>
            <w:bookmarkStart w:id="70" w:name="_Hlk73687025"/>
            <w:bookmarkEnd w:id="69"/>
            <w:r w:rsidRPr="00EA32B9">
              <w:rPr>
                <w:rFonts w:ascii="Times New Roman" w:eastAsia="Times New Roman" w:hAnsi="Times New Roman" w:cs="Times New Roman"/>
                <w:b/>
                <w:sz w:val="24"/>
                <w:szCs w:val="24"/>
                <w:lang w:eastAsia="ru-RU"/>
              </w:rPr>
              <w:t>8. ЗОНЫ СЕЛЬСКОХОЗЯЙСТВЕННОГО ИСПОЛЬЗОВАНИЯ</w:t>
            </w:r>
          </w:p>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EA32B9" w:rsidRPr="00EA32B9" w:rsidRDefault="00EA32B9" w:rsidP="00EA32B9">
            <w:pPr>
              <w:widowControl w:val="0"/>
              <w:autoSpaceDE w:val="0"/>
              <w:autoSpaceDN w:val="0"/>
              <w:adjustRightInd w:val="0"/>
              <w:spacing w:after="0" w:line="240" w:lineRule="auto"/>
              <w:ind w:firstLine="567"/>
              <w:outlineLvl w:val="2"/>
              <w:rPr>
                <w:rFonts w:ascii="Times New Roman" w:eastAsia="Times New Roman" w:hAnsi="Times New Roman" w:cs="Times New Roman"/>
                <w:b/>
                <w:sz w:val="24"/>
                <w:szCs w:val="24"/>
                <w:lang w:eastAsia="ru-RU"/>
              </w:rPr>
            </w:pPr>
            <w:bookmarkStart w:id="71" w:name="Par847"/>
            <w:bookmarkEnd w:id="71"/>
            <w:r w:rsidRPr="00EA32B9">
              <w:rPr>
                <w:rFonts w:ascii="Times New Roman" w:eastAsia="Times New Roman" w:hAnsi="Times New Roman" w:cs="Times New Roman"/>
                <w:b/>
                <w:sz w:val="24"/>
                <w:szCs w:val="24"/>
                <w:lang w:eastAsia="ru-RU"/>
              </w:rPr>
              <w:t>8.1. Общие положения</w:t>
            </w:r>
          </w:p>
          <w:bookmarkEnd w:id="70"/>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8.1.1. В состав зон сельскохозяйственного использования могут включаться: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EA32B9">
              <w:rPr>
                <w:rFonts w:ascii="Times New Roman" w:eastAsia="Times New Roman" w:hAnsi="Times New Roman" w:cs="Times New Roman"/>
                <w:sz w:val="24"/>
                <w:szCs w:val="24"/>
                <w:lang w:eastAsia="ru-RU"/>
              </w:rPr>
              <w:t>- зоны сельскохозяйственных угодий (пашни, сенокосы, пастбища, залежи, земли, занятые многолетними насаждениями);</w:t>
            </w:r>
            <w:proofErr w:type="gramEnd"/>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EA32B9">
              <w:rPr>
                <w:rFonts w:ascii="Times New Roman" w:eastAsia="Times New Roman" w:hAnsi="Times New Roman" w:cs="Times New Roman"/>
                <w:sz w:val="24"/>
                <w:szCs w:val="24"/>
                <w:lang w:eastAsia="ru-RU"/>
              </w:rPr>
              <w:t>-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roofErr w:type="gramEnd"/>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Зоны сельскохозяйственного использования могут формироваться в границах и за границами населенных пунктов.</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8.1.2. Использование территорий в пределах зон сельскохозяйственного использования, устанавливаемых в границах населенных пунктов, осуществляется в соответствии с видами разрешенного использования, установленными в правилах землепользования и застройки территории.</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8.1.3. За границами населенных пунктов зоны сельскохозяйственного использования формируются на землях сельскохозяйственного назначения, предоставленных для нужд сельского хозяйства, а также предназначенных для этих целей.</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8.1.4. Границы земель сельскохозяйственного назначения и сельскохозяйственных угодий в их составе обосновываются в документах территориального планирования.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8.1.5. Перевод сельскохозяйственных угодий в другую категорию земель с целью их предоставления для иных нужд допускается в исключительных случаях, с обязательным соблюдением государственных и общественных интересов в области градостроительной деятельности в порядке, предусмотренном федеральным законодательством.</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A32B9" w:rsidRPr="00EA32B9" w:rsidRDefault="00EA32B9" w:rsidP="00EA32B9">
            <w:pPr>
              <w:widowControl w:val="0"/>
              <w:autoSpaceDE w:val="0"/>
              <w:autoSpaceDN w:val="0"/>
              <w:adjustRightInd w:val="0"/>
              <w:spacing w:after="0" w:line="240" w:lineRule="auto"/>
              <w:ind w:firstLine="567"/>
              <w:outlineLvl w:val="2"/>
              <w:rPr>
                <w:rFonts w:ascii="Times New Roman" w:eastAsia="Times New Roman" w:hAnsi="Times New Roman" w:cs="Times New Roman"/>
                <w:b/>
                <w:sz w:val="24"/>
                <w:szCs w:val="24"/>
                <w:lang w:eastAsia="ru-RU"/>
              </w:rPr>
            </w:pPr>
            <w:bookmarkStart w:id="72" w:name="Par858"/>
            <w:bookmarkStart w:id="73" w:name="_Hlk73687101"/>
            <w:bookmarkEnd w:id="72"/>
            <w:r w:rsidRPr="00EA32B9">
              <w:rPr>
                <w:rFonts w:ascii="Times New Roman" w:eastAsia="Times New Roman" w:hAnsi="Times New Roman" w:cs="Times New Roman"/>
                <w:b/>
                <w:sz w:val="24"/>
                <w:szCs w:val="24"/>
                <w:lang w:eastAsia="ru-RU"/>
              </w:rPr>
              <w:t>8.2. Зоны, предназначенные для ведения садоводства, огородничества, дачного хозяйства</w:t>
            </w:r>
          </w:p>
          <w:bookmarkEnd w:id="73"/>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8.2.1. Участки садоводческих, огороднических и дачных объединений граждан следует размещать </w:t>
            </w:r>
            <w:r w:rsidRPr="00EA32B9">
              <w:rPr>
                <w:rFonts w:ascii="Times New Roman" w:eastAsia="Times New Roman" w:hAnsi="Times New Roman" w:cs="Times New Roman"/>
                <w:sz w:val="24"/>
                <w:szCs w:val="24"/>
                <w:lang w:eastAsia="ru-RU"/>
              </w:rPr>
              <w:lastRenderedPageBreak/>
              <w:t xml:space="preserve">с учетом перспективного развития городских и сельских поселений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 </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8.2.2. Организация и застройка территории садоводческого, огороднического или дачного объединения осуществляется в соответствии с утвержденным органом местного самоуправления проектом планировки садоводческого, огороднического, дачного объединения.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Проект может разрабатываться как для одной, так и для группы (массива) рядом расположенных территорий садоводческих, огороднических, дачных объединений.</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Для группы (массива) территорий объединений, занимающих площадь более 50 га, разрабатывается концепция генерального плана, предшествующая разработке проектов планировки территорий объединений и содержащая основные положения по развитию:</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внешних связей с  сельским поселением;</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транспортных коммуникаций;</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социальной и инженерной инфраструктуры.</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8.2.3. Запрещается размещение территорий садоводческих, огороднических, дачных объединений, а также индивидуальных дачных и садово-огородных участков:</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в санитарно-защитных зонах промышленных объектов, производств и сооружений;</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на особо охраняемых природных территориях;</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на территориях с зарегистрированными залежами полезных ископаемых;</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на особо ценных сельскохозяйственных угодьях;</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на резервных территориях для развития населенных пунктов в пределах городского округа, поселения;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на территориях с развитыми карстовыми, оползневыми, селевыми и другими природными процессами, представляющими угрозу жизни или здоровью граждан, угрозу сохранности их имущества.</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8.2.4. </w:t>
            </w:r>
            <w:proofErr w:type="gramStart"/>
            <w:r w:rsidRPr="00EA32B9">
              <w:rPr>
                <w:rFonts w:ascii="Times New Roman" w:eastAsia="Times New Roman" w:hAnsi="Times New Roman" w:cs="Times New Roman"/>
                <w:sz w:val="24"/>
                <w:szCs w:val="24"/>
                <w:lang w:eastAsia="ru-RU"/>
              </w:rPr>
              <w:t>Территорию садоводческого, огороднического, дачного объединения и отдельных садовых, огородных, дачных участков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roofErr w:type="gramEnd"/>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8.2.5. Запрещается проектирование территорий для садоводческих, огороднических и дачных объединений на землях, расположенных под линиями электропередачи напряжением 35 </w:t>
            </w:r>
            <w:proofErr w:type="spellStart"/>
            <w:r w:rsidRPr="00EA32B9">
              <w:rPr>
                <w:rFonts w:ascii="Times New Roman" w:eastAsia="Times New Roman" w:hAnsi="Times New Roman" w:cs="Times New Roman"/>
                <w:sz w:val="24"/>
                <w:szCs w:val="24"/>
                <w:lang w:eastAsia="ru-RU"/>
              </w:rPr>
              <w:t>кВА</w:t>
            </w:r>
            <w:proofErr w:type="spellEnd"/>
            <w:r w:rsidRPr="00EA32B9">
              <w:rPr>
                <w:rFonts w:ascii="Times New Roman" w:eastAsia="Times New Roman" w:hAnsi="Times New Roman" w:cs="Times New Roman"/>
                <w:sz w:val="24"/>
                <w:szCs w:val="24"/>
                <w:lang w:eastAsia="ru-RU"/>
              </w:rPr>
              <w:t xml:space="preserve"> и выше, а также с пересечением этих земель магистральными газо- и нефтепроводами.</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7.2.6. Границы территории садоводческого, огороднического, дачного объединения и отдельных садовых, огородных, дачных участков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Размер санитарно-защитной зоны в каждом конкретном случае определяется на основании расчетов рассеивания загрязнений атмосферного воздуха и физических факторов (шума, вибрации, ЭМП) с последующим проведением натурных исследований и измерений.</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8.2.7. При пересечении территории садоводческого, огороднического, дачного объединения инженерными коммуникациями надлежит предусматривать санитарно-защитные зоны.</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8.2.8. Расстояние от застройки на территории садоводческого, огороднического, дачного объединения до лесных массивов должно быть не менее 15 м.</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8.2.9. Противопожарные расстояния между зданиями, сооружениями на территории садоводческих, огороднических и дачных объединений должны обеспечивать нераспространение пожара на соседние здания, сооружения в соответствии с требованиями Федерального </w:t>
            </w:r>
            <w:hyperlink r:id="rId45" w:history="1">
              <w:r w:rsidRPr="00EA32B9">
                <w:rPr>
                  <w:rFonts w:ascii="Times New Roman" w:eastAsia="Times New Roman" w:hAnsi="Times New Roman" w:cs="Times New Roman"/>
                  <w:sz w:val="24"/>
                  <w:szCs w:val="24"/>
                  <w:lang w:eastAsia="ru-RU"/>
                </w:rPr>
                <w:t>закона</w:t>
              </w:r>
            </w:hyperlink>
            <w:r w:rsidRPr="00EA32B9">
              <w:rPr>
                <w:rFonts w:ascii="Times New Roman" w:eastAsia="Times New Roman" w:hAnsi="Times New Roman" w:cs="Times New Roman"/>
                <w:sz w:val="24"/>
                <w:szCs w:val="24"/>
                <w:lang w:eastAsia="ru-RU"/>
              </w:rPr>
              <w:t xml:space="preserve"> от 22.07.2008 № 123-ФЗ «Технический регламент о требованиях пожарной безопасности».</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8.2.10. </w:t>
            </w:r>
            <w:proofErr w:type="gramStart"/>
            <w:r w:rsidRPr="00EA32B9">
              <w:rPr>
                <w:rFonts w:ascii="Times New Roman" w:eastAsia="Times New Roman" w:hAnsi="Times New Roman" w:cs="Times New Roman"/>
                <w:sz w:val="24"/>
                <w:szCs w:val="24"/>
                <w:lang w:eastAsia="ru-RU"/>
              </w:rPr>
              <w:t>Для обеспечения пожаротушения на территории общего пользования садоводческого, огороднического и дачного объединения должны предусматриваться противопожарные водоемы или резервуары вместимостью не менее 25 куб. м при числе участков до 300 и не менее 60 куб. м при числе участков более 300 (каждый с площадками для установки пожарной техники, с возможностью забора воды насосами и организацией подъезда не менее 2 пожарных автомобилей).</w:t>
            </w:r>
            <w:proofErr w:type="gramEnd"/>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8.2.11. На территории общего пользования садоводческого, огороднического, дачного </w:t>
            </w:r>
            <w:r w:rsidRPr="00EA32B9">
              <w:rPr>
                <w:rFonts w:ascii="Times New Roman" w:eastAsia="Times New Roman" w:hAnsi="Times New Roman" w:cs="Times New Roman"/>
                <w:sz w:val="24"/>
                <w:szCs w:val="24"/>
                <w:lang w:eastAsia="ru-RU"/>
              </w:rPr>
              <w:lastRenderedPageBreak/>
              <w:t xml:space="preserve">объединения должны быть предусмотрены источники питьевой воды. Вокруг каждого источника должны быть организованы зоны санитарной охраны в соответствии с </w:t>
            </w:r>
            <w:hyperlink r:id="rId46" w:history="1">
              <w:r w:rsidRPr="00EA32B9">
                <w:rPr>
                  <w:rFonts w:ascii="Times New Roman" w:eastAsia="Times New Roman" w:hAnsi="Times New Roman" w:cs="Times New Roman"/>
                  <w:sz w:val="24"/>
                  <w:szCs w:val="24"/>
                  <w:lang w:eastAsia="ru-RU"/>
                </w:rPr>
                <w:t>СанПиН 2.1.4.1110-02</w:t>
              </w:r>
            </w:hyperlink>
            <w:r w:rsidRPr="00EA32B9">
              <w:rPr>
                <w:rFonts w:ascii="Times New Roman" w:eastAsia="Times New Roman" w:hAnsi="Times New Roman" w:cs="Times New Roman"/>
                <w:sz w:val="24"/>
                <w:szCs w:val="24"/>
                <w:lang w:eastAsia="ru-RU"/>
              </w:rPr>
              <w:t>.</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8.2.12. Сбор, удаление и обезвреживание нечистот в </w:t>
            </w:r>
            <w:proofErr w:type="spellStart"/>
            <w:r w:rsidRPr="00EA32B9">
              <w:rPr>
                <w:rFonts w:ascii="Times New Roman" w:eastAsia="Times New Roman" w:hAnsi="Times New Roman" w:cs="Times New Roman"/>
                <w:sz w:val="24"/>
                <w:szCs w:val="24"/>
                <w:lang w:eastAsia="ru-RU"/>
              </w:rPr>
              <w:t>неканализованных</w:t>
            </w:r>
            <w:proofErr w:type="spellEnd"/>
            <w:r w:rsidRPr="00EA32B9">
              <w:rPr>
                <w:rFonts w:ascii="Times New Roman" w:eastAsia="Times New Roman" w:hAnsi="Times New Roman" w:cs="Times New Roman"/>
                <w:sz w:val="24"/>
                <w:szCs w:val="24"/>
                <w:lang w:eastAsia="ru-RU"/>
              </w:rPr>
              <w:t xml:space="preserve"> садоводческих, огороднических и дачных объединениях осуществляется в соответствии с требованиями </w:t>
            </w:r>
            <w:r w:rsidRPr="00EA32B9">
              <w:rPr>
                <w:rFonts w:ascii="Times New Roman" w:eastAsia="Times New Roman" w:hAnsi="Times New Roman" w:cs="Times New Roman"/>
                <w:sz w:val="24"/>
                <w:szCs w:val="24"/>
                <w:shd w:val="clear" w:color="auto" w:fill="F8F8F8"/>
                <w:lang w:eastAsia="ru-RU"/>
              </w:rPr>
              <w:t>СанПиН 2.1.3684-21.</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8.2.13. Отвод поверхностных стоков и дренажных вод с территории садоводческих, огороднических, дачных объединений в кюветы и канавы осуществляется в соответствии с проектом планировки территории садоводческого, огороднического, дачного объединения.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8.2.14. На территории садоводческих, огороднических и дачных объединений и за ее пределами запрещается организация свалок отходов. Бытовые отходы, как правило, должны утилизироваться на индивидуальных участках. Для </w:t>
            </w:r>
            <w:proofErr w:type="spellStart"/>
            <w:r w:rsidRPr="00EA32B9">
              <w:rPr>
                <w:rFonts w:ascii="Times New Roman" w:eastAsia="Times New Roman" w:hAnsi="Times New Roman" w:cs="Times New Roman"/>
                <w:sz w:val="24"/>
                <w:szCs w:val="24"/>
                <w:lang w:eastAsia="ru-RU"/>
              </w:rPr>
              <w:t>неутилизируемых</w:t>
            </w:r>
            <w:proofErr w:type="spellEnd"/>
            <w:r w:rsidRPr="00EA32B9">
              <w:rPr>
                <w:rFonts w:ascii="Times New Roman" w:eastAsia="Times New Roman" w:hAnsi="Times New Roman" w:cs="Times New Roman"/>
                <w:sz w:val="24"/>
                <w:szCs w:val="24"/>
                <w:lang w:eastAsia="ru-RU"/>
              </w:rPr>
              <w:t xml:space="preserve"> отходов (стекло, металл, полиэтилен и др.) на территории общего пользования должны быть предусмотрены площадки контейнеров для мусора. Площадки для мусорных контейнеров размещаются на расстоянии не менее 20 и не более 100 м от границ садовых участков.</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8.2.15. При размещении и проектировании территорий садоводческих, огороднических и дачных объединений следует учитывать требования </w:t>
            </w:r>
            <w:r w:rsidRPr="00EA32B9">
              <w:rPr>
                <w:rFonts w:ascii="Times New Roman" w:eastAsia="Times New Roman" w:hAnsi="Times New Roman" w:cs="Times New Roman"/>
                <w:bCs/>
                <w:sz w:val="24"/>
                <w:szCs w:val="24"/>
                <w:bdr w:val="none" w:sz="0" w:space="0" w:color="auto" w:frame="1"/>
                <w:shd w:val="clear" w:color="auto" w:fill="FFFFFF"/>
                <w:lang w:eastAsia="ru-RU"/>
              </w:rPr>
              <w:t>СП 53.13330.2010</w:t>
            </w:r>
            <w:r w:rsidRPr="00EA32B9">
              <w:rPr>
                <w:rFonts w:ascii="Times New Roman" w:eastAsia="Times New Roman" w:hAnsi="Times New Roman" w:cs="Times New Roman"/>
                <w:sz w:val="24"/>
                <w:szCs w:val="24"/>
                <w:lang w:eastAsia="ru-RU"/>
              </w:rPr>
              <w:t>.</w:t>
            </w:r>
          </w:p>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A32B9" w:rsidRPr="00EA32B9" w:rsidRDefault="00EA32B9" w:rsidP="00EA32B9">
            <w:pPr>
              <w:widowControl w:val="0"/>
              <w:autoSpaceDE w:val="0"/>
              <w:autoSpaceDN w:val="0"/>
              <w:adjustRightInd w:val="0"/>
              <w:spacing w:after="0" w:line="240" w:lineRule="auto"/>
              <w:ind w:firstLine="567"/>
              <w:outlineLvl w:val="2"/>
              <w:rPr>
                <w:rFonts w:ascii="Times New Roman" w:eastAsia="Times New Roman" w:hAnsi="Times New Roman" w:cs="Times New Roman"/>
                <w:b/>
                <w:sz w:val="24"/>
                <w:szCs w:val="24"/>
                <w:lang w:eastAsia="ru-RU"/>
              </w:rPr>
            </w:pPr>
            <w:bookmarkStart w:id="74" w:name="Par889"/>
            <w:bookmarkStart w:id="75" w:name="_Hlk73687125"/>
            <w:bookmarkEnd w:id="74"/>
            <w:r w:rsidRPr="00EA32B9">
              <w:rPr>
                <w:rFonts w:ascii="Times New Roman" w:eastAsia="Times New Roman" w:hAnsi="Times New Roman" w:cs="Times New Roman"/>
                <w:b/>
                <w:sz w:val="24"/>
                <w:szCs w:val="24"/>
                <w:lang w:eastAsia="ru-RU"/>
              </w:rPr>
              <w:t>8.3. Зоны, предназначенные для ведения личного подсобного, фермерского хозяйства</w:t>
            </w:r>
            <w:bookmarkEnd w:id="75"/>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8.3.1. Личное подсобное хозяйство - форма непредпринимательской деятельности граждан по производству и переработке сельскохозяйственной продукции.</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Для ведения личного подсобного хозяйства могут использоваться земельный участок в границах населенных пунктов (приусадебный земельный участок) и земельный участок за границами населенных пунктов (полевой земельный участок).</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8.3.2.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8.3.3.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8.3.4. Ведение гражданами личного подсобного хозяйства осуществляется в соответствии с требованиями Федерального </w:t>
            </w:r>
            <w:hyperlink r:id="rId47" w:history="1">
              <w:r w:rsidRPr="00EA32B9">
                <w:rPr>
                  <w:rFonts w:ascii="Times New Roman" w:eastAsia="Times New Roman" w:hAnsi="Times New Roman" w:cs="Times New Roman"/>
                  <w:sz w:val="24"/>
                  <w:szCs w:val="24"/>
                  <w:lang w:eastAsia="ru-RU"/>
                </w:rPr>
                <w:t>закона</w:t>
              </w:r>
            </w:hyperlink>
            <w:r w:rsidRPr="00EA32B9">
              <w:rPr>
                <w:rFonts w:ascii="Times New Roman" w:eastAsia="Times New Roman" w:hAnsi="Times New Roman" w:cs="Times New Roman"/>
                <w:sz w:val="24"/>
                <w:szCs w:val="24"/>
                <w:lang w:eastAsia="ru-RU"/>
              </w:rPr>
              <w:t xml:space="preserve"> от 07.07.2003 N 112-ФЗ "О личном подсобном хозяйстве" с учетом положений </w:t>
            </w:r>
            <w:hyperlink w:anchor="Par356" w:history="1">
              <w:r w:rsidRPr="00EA32B9">
                <w:rPr>
                  <w:rFonts w:ascii="Times New Roman" w:eastAsia="Times New Roman" w:hAnsi="Times New Roman" w:cs="Times New Roman"/>
                  <w:sz w:val="24"/>
                  <w:szCs w:val="24"/>
                  <w:lang w:eastAsia="ru-RU"/>
                </w:rPr>
                <w:t>раздела 3</w:t>
              </w:r>
            </w:hyperlink>
            <w:r w:rsidRPr="00EA32B9">
              <w:rPr>
                <w:rFonts w:ascii="Times New Roman" w:eastAsia="Times New Roman" w:hAnsi="Times New Roman" w:cs="Times New Roman"/>
                <w:sz w:val="24"/>
                <w:szCs w:val="24"/>
                <w:lang w:eastAsia="ru-RU"/>
              </w:rPr>
              <w:t xml:space="preserve"> настоящих МНГП.</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8.3.5. Земельные участки для строительства зданий, строений и сооружений, необходимых для осуществления деятельности крестьянского (фермерского) хозяйства, формируются из земель сельскохозяйственного назначения и земель иных категорий в соответствии с земельным законодательством Российской Федерации и Воронежской области.</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8.3.6. При проектировании крестьянских (фермерских) хозяй</w:t>
            </w:r>
            <w:proofErr w:type="gramStart"/>
            <w:r w:rsidRPr="00EA32B9">
              <w:rPr>
                <w:rFonts w:ascii="Times New Roman" w:eastAsia="Times New Roman" w:hAnsi="Times New Roman" w:cs="Times New Roman"/>
                <w:sz w:val="24"/>
                <w:szCs w:val="24"/>
                <w:lang w:eastAsia="ru-RU"/>
              </w:rPr>
              <w:t>ств сл</w:t>
            </w:r>
            <w:proofErr w:type="gramEnd"/>
            <w:r w:rsidRPr="00EA32B9">
              <w:rPr>
                <w:rFonts w:ascii="Times New Roman" w:eastAsia="Times New Roman" w:hAnsi="Times New Roman" w:cs="Times New Roman"/>
                <w:sz w:val="24"/>
                <w:szCs w:val="24"/>
                <w:lang w:eastAsia="ru-RU"/>
              </w:rPr>
              <w:t xml:space="preserve">едует руководствоваться нормативными требованиями </w:t>
            </w:r>
            <w:hyperlink r:id="rId48" w:history="1">
              <w:r w:rsidRPr="00EA32B9">
                <w:rPr>
                  <w:rFonts w:ascii="Times New Roman" w:eastAsia="Times New Roman" w:hAnsi="Times New Roman" w:cs="Times New Roman"/>
                  <w:sz w:val="24"/>
                  <w:szCs w:val="24"/>
                  <w:lang w:eastAsia="ru-RU"/>
                </w:rPr>
                <w:t>СП 19.13330.2011</w:t>
              </w:r>
            </w:hyperlink>
            <w:r w:rsidRPr="00EA32B9">
              <w:rPr>
                <w:rFonts w:ascii="Times New Roman" w:eastAsia="Times New Roman" w:hAnsi="Times New Roman" w:cs="Times New Roman"/>
                <w:sz w:val="24"/>
                <w:szCs w:val="24"/>
                <w:lang w:eastAsia="ru-RU"/>
              </w:rPr>
              <w:t>.</w:t>
            </w:r>
          </w:p>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A32B9" w:rsidRPr="00EA32B9" w:rsidRDefault="00EA32B9" w:rsidP="00EA32B9">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sz w:val="24"/>
                <w:szCs w:val="24"/>
                <w:lang w:eastAsia="ru-RU"/>
              </w:rPr>
            </w:pPr>
            <w:bookmarkStart w:id="76" w:name="Par900"/>
            <w:bookmarkEnd w:id="76"/>
          </w:p>
          <w:p w:rsidR="00EA32B9" w:rsidRPr="00EA32B9" w:rsidRDefault="00EA32B9" w:rsidP="00EA32B9">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sz w:val="24"/>
                <w:szCs w:val="24"/>
                <w:lang w:eastAsia="ru-RU"/>
              </w:rPr>
            </w:pPr>
            <w:bookmarkStart w:id="77" w:name="_Hlk73687145"/>
          </w:p>
          <w:p w:rsidR="00EA32B9" w:rsidRPr="00EA32B9" w:rsidRDefault="00EA32B9" w:rsidP="00EA32B9">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sz w:val="24"/>
                <w:szCs w:val="24"/>
                <w:lang w:eastAsia="ru-RU"/>
              </w:rPr>
            </w:pPr>
            <w:r w:rsidRPr="00EA32B9">
              <w:rPr>
                <w:rFonts w:ascii="Times New Roman" w:eastAsia="Times New Roman" w:hAnsi="Times New Roman" w:cs="Times New Roman"/>
                <w:b/>
                <w:sz w:val="24"/>
                <w:szCs w:val="24"/>
                <w:lang w:eastAsia="ru-RU"/>
              </w:rPr>
              <w:t>9. РЕКРЕАЦИОННЫЕ ЗОНЫ</w:t>
            </w:r>
          </w:p>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EA32B9" w:rsidRPr="00EA32B9" w:rsidRDefault="00EA32B9" w:rsidP="00EA32B9">
            <w:pPr>
              <w:widowControl w:val="0"/>
              <w:autoSpaceDE w:val="0"/>
              <w:autoSpaceDN w:val="0"/>
              <w:adjustRightInd w:val="0"/>
              <w:spacing w:after="0" w:line="240" w:lineRule="auto"/>
              <w:ind w:firstLine="567"/>
              <w:outlineLvl w:val="2"/>
              <w:rPr>
                <w:rFonts w:ascii="Times New Roman" w:eastAsia="Times New Roman" w:hAnsi="Times New Roman" w:cs="Times New Roman"/>
                <w:sz w:val="24"/>
                <w:szCs w:val="24"/>
                <w:lang w:eastAsia="ru-RU"/>
              </w:rPr>
            </w:pPr>
            <w:bookmarkStart w:id="78" w:name="Par902"/>
            <w:bookmarkStart w:id="79" w:name="_Hlk73687162"/>
            <w:bookmarkEnd w:id="77"/>
            <w:bookmarkEnd w:id="78"/>
            <w:r w:rsidRPr="00EA32B9">
              <w:rPr>
                <w:rFonts w:ascii="Times New Roman" w:eastAsia="Times New Roman" w:hAnsi="Times New Roman" w:cs="Times New Roman"/>
                <w:b/>
                <w:sz w:val="24"/>
                <w:szCs w:val="24"/>
                <w:lang w:eastAsia="ru-RU"/>
              </w:rPr>
              <w:t>9.1. Общие требования</w:t>
            </w:r>
          </w:p>
          <w:bookmarkEnd w:id="79"/>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9.1.1. Рекреационные зоны предназначены для организации массового отдыха населения, улучшения экологической обстановки городских и сельских поселений и включают парки, городские сады, скверы, городские леса, лесопарки, озелененные территории общего пользования, пляжи, водоемы и иные объекты, используемые в рекреационных целях и формирующие систему открытых пространств городских и сельских поселений.</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9.1.2. Рекреационные зоны формируются на землях общего пользования.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9.1.3.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lastRenderedPageBreak/>
              <w:t>9.1.4. Рекреационные зоны необходимо формировать во взаимосвязи с зелеными зонами  сельских поселений, землями сельскохозяйственного назначения, создавая взаимоувязанный природный каркас.</w:t>
            </w:r>
          </w:p>
          <w:p w:rsidR="00EA32B9" w:rsidRPr="00EA32B9" w:rsidRDefault="00EA32B9" w:rsidP="00EA32B9">
            <w:pPr>
              <w:widowControl w:val="0"/>
              <w:autoSpaceDE w:val="0"/>
              <w:autoSpaceDN w:val="0"/>
              <w:adjustRightInd w:val="0"/>
              <w:spacing w:after="0" w:line="240" w:lineRule="auto"/>
              <w:ind w:firstLine="567"/>
              <w:jc w:val="both"/>
              <w:rPr>
                <w:rFonts w:ascii="Arial" w:eastAsia="Times New Roman" w:hAnsi="Arial" w:cs="Calibri"/>
                <w:sz w:val="24"/>
                <w:szCs w:val="24"/>
                <w:lang w:eastAsia="ru-RU"/>
              </w:rPr>
            </w:pPr>
          </w:p>
          <w:p w:rsidR="00EA32B9" w:rsidRPr="00EA32B9" w:rsidRDefault="00EA32B9" w:rsidP="00EA32B9">
            <w:pPr>
              <w:widowControl w:val="0"/>
              <w:autoSpaceDE w:val="0"/>
              <w:autoSpaceDN w:val="0"/>
              <w:adjustRightInd w:val="0"/>
              <w:spacing w:after="0" w:line="240" w:lineRule="auto"/>
              <w:ind w:firstLine="567"/>
              <w:jc w:val="both"/>
              <w:rPr>
                <w:rFonts w:ascii="Arial" w:eastAsia="Times New Roman" w:hAnsi="Arial" w:cs="Calibri"/>
                <w:sz w:val="24"/>
                <w:szCs w:val="24"/>
                <w:lang w:eastAsia="ru-RU"/>
              </w:rPr>
            </w:pPr>
            <w:bookmarkStart w:id="80" w:name="Par911"/>
            <w:bookmarkEnd w:id="80"/>
          </w:p>
          <w:p w:rsidR="00EA32B9" w:rsidRPr="00EA32B9" w:rsidRDefault="00EA32B9" w:rsidP="00EA32B9">
            <w:pPr>
              <w:widowControl w:val="0"/>
              <w:autoSpaceDE w:val="0"/>
              <w:autoSpaceDN w:val="0"/>
              <w:adjustRightInd w:val="0"/>
              <w:spacing w:after="0" w:line="240" w:lineRule="auto"/>
              <w:ind w:firstLine="567"/>
              <w:outlineLvl w:val="2"/>
              <w:rPr>
                <w:rFonts w:ascii="Times New Roman" w:eastAsia="Times New Roman" w:hAnsi="Times New Roman" w:cs="Times New Roman"/>
                <w:b/>
                <w:sz w:val="24"/>
                <w:szCs w:val="24"/>
                <w:lang w:eastAsia="ru-RU"/>
              </w:rPr>
            </w:pPr>
            <w:bookmarkStart w:id="81" w:name="Par945"/>
            <w:bookmarkStart w:id="82" w:name="_Hlk73687212"/>
            <w:bookmarkEnd w:id="81"/>
            <w:r w:rsidRPr="00EA32B9">
              <w:rPr>
                <w:rFonts w:ascii="Times New Roman" w:eastAsia="Times New Roman" w:hAnsi="Times New Roman" w:cs="Times New Roman"/>
                <w:b/>
                <w:sz w:val="24"/>
                <w:szCs w:val="24"/>
                <w:lang w:eastAsia="ru-RU"/>
              </w:rPr>
              <w:t>9.2. Озелененные территории общего пользования</w:t>
            </w:r>
          </w:p>
          <w:bookmarkEnd w:id="82"/>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9.2.1. Озелененные территории включают парки, сады, скверы, бульвары, территории зеленых насаждений. В  сельских поселениях следует предусматривать, как правило, непрерывную систему озелененных территорий и других открытых пространств.</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9.2.2. Озелененные территории следует проектировать в соответствии с </w:t>
            </w:r>
            <w:r w:rsidRPr="00EA32B9">
              <w:rPr>
                <w:rFonts w:ascii="Times New Roman" w:eastAsia="Times New Roman" w:hAnsi="Times New Roman" w:cs="Times New Roman"/>
                <w:sz w:val="24"/>
                <w:szCs w:val="24"/>
                <w:shd w:val="clear" w:color="auto" w:fill="FFFFFF"/>
                <w:lang w:eastAsia="ru-RU"/>
              </w:rPr>
              <w:t>СП 42.13330.2016</w:t>
            </w:r>
            <w:r w:rsidRPr="00EA32B9">
              <w:rPr>
                <w:rFonts w:ascii="Times New Roman" w:eastAsia="Times New Roman" w:hAnsi="Times New Roman" w:cs="Times New Roman"/>
                <w:sz w:val="24"/>
                <w:szCs w:val="24"/>
                <w:lang w:eastAsia="ru-RU"/>
              </w:rPr>
              <w:t>.</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9.2.3. Суммарную площадь озелененных территорий общего пользования (парков, а также садов, скверов, бульваров, размещаемых в жилой зоне) для населенных пунктов следует принимать не </w:t>
            </w:r>
            <w:proofErr w:type="gramStart"/>
            <w:r w:rsidRPr="00EA32B9">
              <w:rPr>
                <w:rFonts w:ascii="Times New Roman" w:eastAsia="Times New Roman" w:hAnsi="Times New Roman" w:cs="Times New Roman"/>
                <w:sz w:val="24"/>
                <w:szCs w:val="24"/>
                <w:lang w:eastAsia="ru-RU"/>
              </w:rPr>
              <w:t>менее указанной</w:t>
            </w:r>
            <w:proofErr w:type="gramEnd"/>
            <w:r w:rsidRPr="00EA32B9">
              <w:rPr>
                <w:rFonts w:ascii="Times New Roman" w:eastAsia="Times New Roman" w:hAnsi="Times New Roman" w:cs="Times New Roman"/>
                <w:sz w:val="24"/>
                <w:szCs w:val="24"/>
                <w:lang w:eastAsia="ru-RU"/>
              </w:rPr>
              <w:t xml:space="preserve"> в </w:t>
            </w:r>
            <w:hyperlink w:anchor="Par951" w:history="1">
              <w:r w:rsidRPr="00EA32B9">
                <w:rPr>
                  <w:rFonts w:ascii="Times New Roman" w:eastAsia="Times New Roman" w:hAnsi="Times New Roman" w:cs="Times New Roman"/>
                  <w:sz w:val="24"/>
                  <w:szCs w:val="24"/>
                  <w:lang w:eastAsia="ru-RU"/>
                </w:rPr>
                <w:t xml:space="preserve">таблице </w:t>
              </w:r>
            </w:hyperlink>
            <w:r w:rsidRPr="00EA32B9">
              <w:rPr>
                <w:rFonts w:ascii="Times New Roman" w:eastAsia="Times New Roman" w:hAnsi="Times New Roman" w:cs="Times New Roman"/>
                <w:sz w:val="24"/>
                <w:szCs w:val="24"/>
                <w:lang w:eastAsia="ru-RU"/>
              </w:rPr>
              <w:t>11.</w:t>
            </w:r>
          </w:p>
          <w:p w:rsidR="00EA32B9" w:rsidRPr="00EA32B9" w:rsidRDefault="00EA32B9" w:rsidP="00EA32B9">
            <w:pPr>
              <w:widowControl w:val="0"/>
              <w:autoSpaceDE w:val="0"/>
              <w:autoSpaceDN w:val="0"/>
              <w:adjustRightInd w:val="0"/>
              <w:spacing w:after="0" w:line="240" w:lineRule="auto"/>
              <w:ind w:firstLine="567"/>
              <w:jc w:val="right"/>
              <w:outlineLvl w:val="3"/>
              <w:rPr>
                <w:rFonts w:ascii="Times New Roman" w:eastAsia="Times New Roman" w:hAnsi="Times New Roman" w:cs="Times New Roman"/>
                <w:b/>
                <w:sz w:val="24"/>
                <w:szCs w:val="24"/>
                <w:lang w:eastAsia="ru-RU"/>
              </w:rPr>
            </w:pPr>
            <w:bookmarkStart w:id="83" w:name="Par951"/>
            <w:bookmarkEnd w:id="83"/>
            <w:r w:rsidRPr="00EA32B9">
              <w:rPr>
                <w:rFonts w:ascii="Times New Roman" w:eastAsia="Times New Roman" w:hAnsi="Times New Roman" w:cs="Times New Roman"/>
                <w:b/>
                <w:sz w:val="24"/>
                <w:szCs w:val="24"/>
                <w:lang w:eastAsia="ru-RU"/>
              </w:rPr>
              <w:t>Таблица 11</w:t>
            </w:r>
          </w:p>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bl>
            <w:tblPr>
              <w:tblW w:w="9525" w:type="dxa"/>
              <w:tblInd w:w="62" w:type="dxa"/>
              <w:tblLayout w:type="fixed"/>
              <w:tblCellMar>
                <w:top w:w="75" w:type="dxa"/>
                <w:left w:w="0" w:type="dxa"/>
                <w:bottom w:w="75" w:type="dxa"/>
                <w:right w:w="0" w:type="dxa"/>
              </w:tblCellMar>
              <w:tblLook w:val="0000" w:firstRow="0" w:lastRow="0" w:firstColumn="0" w:lastColumn="0" w:noHBand="0" w:noVBand="0"/>
            </w:tblPr>
            <w:tblGrid>
              <w:gridCol w:w="5216"/>
              <w:gridCol w:w="4309"/>
            </w:tblGrid>
            <w:tr w:rsidR="00EA32B9" w:rsidRPr="00EA32B9" w:rsidTr="00EA32B9">
              <w:tc>
                <w:tcPr>
                  <w:tcW w:w="52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Размер населенного пункта</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Суммарная площадь озелененных территорий общего пользования, кв. м/чел</w:t>
                  </w:r>
                </w:p>
              </w:tc>
            </w:tr>
            <w:tr w:rsidR="00EA32B9" w:rsidRPr="00EA32B9" w:rsidTr="00EA32B9">
              <w:tc>
                <w:tcPr>
                  <w:tcW w:w="52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Сельский населенный пункт</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12</w:t>
                  </w:r>
                </w:p>
              </w:tc>
            </w:tr>
            <w:tr w:rsidR="00EA32B9" w:rsidRPr="00EA32B9" w:rsidTr="00EA32B9">
              <w:tc>
                <w:tcPr>
                  <w:tcW w:w="52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Жилой район</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6</w:t>
                  </w:r>
                </w:p>
              </w:tc>
            </w:tr>
          </w:tbl>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9.2.4. Удельный вес озелененных территорий различного назначения в пределах застройки  (уровень озеленения территории застройки) должен быть не менее 40%, а в границах территории жилого района не менее 25%, включая суммарную площадь озелененной территории микрорайона (квартала).</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9.2.5. Проект планировки элементов рекреационной зоны населенного пункта разрабатывается для садов, бульваров, парков населенных пунктов.</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Зонирование территории многофункционального парка рекомендуется принимать ориентировочно в соответствии с </w:t>
            </w:r>
            <w:hyperlink w:anchor="Par971" w:history="1">
              <w:r w:rsidRPr="00EA32B9">
                <w:rPr>
                  <w:rFonts w:ascii="Times New Roman" w:eastAsia="Times New Roman" w:hAnsi="Times New Roman" w:cs="Times New Roman"/>
                  <w:sz w:val="24"/>
                  <w:szCs w:val="24"/>
                  <w:lang w:eastAsia="ru-RU"/>
                </w:rPr>
                <w:t>12</w:t>
              </w:r>
            </w:hyperlink>
            <w:r w:rsidRPr="00EA32B9">
              <w:rPr>
                <w:rFonts w:ascii="Times New Roman" w:eastAsia="Times New Roman" w:hAnsi="Times New Roman" w:cs="Times New Roman"/>
                <w:sz w:val="24"/>
                <w:szCs w:val="24"/>
                <w:lang w:eastAsia="ru-RU"/>
              </w:rPr>
              <w:t>.</w:t>
            </w:r>
          </w:p>
          <w:p w:rsidR="00EA32B9" w:rsidRPr="00EA32B9" w:rsidRDefault="00EA32B9" w:rsidP="00EA32B9">
            <w:pPr>
              <w:widowControl w:val="0"/>
              <w:autoSpaceDE w:val="0"/>
              <w:autoSpaceDN w:val="0"/>
              <w:adjustRightInd w:val="0"/>
              <w:spacing w:after="0" w:line="240" w:lineRule="auto"/>
              <w:ind w:firstLine="567"/>
              <w:jc w:val="right"/>
              <w:outlineLvl w:val="3"/>
              <w:rPr>
                <w:rFonts w:ascii="Times New Roman" w:eastAsia="Times New Roman" w:hAnsi="Times New Roman" w:cs="Times New Roman"/>
                <w:b/>
                <w:sz w:val="24"/>
                <w:szCs w:val="24"/>
                <w:lang w:eastAsia="ru-RU"/>
              </w:rPr>
            </w:pPr>
            <w:bookmarkStart w:id="84" w:name="Par971"/>
            <w:bookmarkEnd w:id="84"/>
          </w:p>
          <w:p w:rsidR="00EA32B9" w:rsidRPr="00EA32B9" w:rsidRDefault="00EA32B9" w:rsidP="00EA32B9">
            <w:pPr>
              <w:widowControl w:val="0"/>
              <w:autoSpaceDE w:val="0"/>
              <w:autoSpaceDN w:val="0"/>
              <w:adjustRightInd w:val="0"/>
              <w:spacing w:after="0" w:line="240" w:lineRule="auto"/>
              <w:ind w:firstLine="567"/>
              <w:jc w:val="right"/>
              <w:outlineLvl w:val="3"/>
              <w:rPr>
                <w:rFonts w:ascii="Times New Roman" w:eastAsia="Times New Roman" w:hAnsi="Times New Roman" w:cs="Times New Roman"/>
                <w:b/>
                <w:sz w:val="24"/>
                <w:szCs w:val="24"/>
                <w:lang w:eastAsia="ru-RU"/>
              </w:rPr>
            </w:pPr>
            <w:r w:rsidRPr="00EA32B9">
              <w:rPr>
                <w:rFonts w:ascii="Times New Roman" w:eastAsia="Times New Roman" w:hAnsi="Times New Roman" w:cs="Times New Roman"/>
                <w:b/>
                <w:sz w:val="24"/>
                <w:szCs w:val="24"/>
                <w:lang w:eastAsia="ru-RU"/>
              </w:rPr>
              <w:t>Таблица 12</w:t>
            </w:r>
          </w:p>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803"/>
              <w:gridCol w:w="2778"/>
            </w:tblGrid>
            <w:tr w:rsidR="00EA32B9" w:rsidRPr="00EA32B9" w:rsidTr="00EA32B9">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Функциональные зоны парка</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Доля от общей площади парка, %</w:t>
                  </w:r>
                </w:p>
              </w:tc>
            </w:tr>
            <w:tr w:rsidR="00EA32B9" w:rsidRPr="00EA32B9" w:rsidTr="00EA32B9">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Культурно-просветительных мероприятий</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3 - 8</w:t>
                  </w:r>
                </w:p>
              </w:tc>
            </w:tr>
            <w:tr w:rsidR="00EA32B9" w:rsidRPr="00EA32B9" w:rsidTr="00EA32B9">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Отдыха детей</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5 - 10</w:t>
                  </w:r>
                </w:p>
              </w:tc>
            </w:tr>
            <w:tr w:rsidR="00EA32B9" w:rsidRPr="00EA32B9" w:rsidTr="00EA32B9">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Массовых мероприятий (зрелища, аттракционы и пр.)</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5 - 17</w:t>
                  </w:r>
                </w:p>
              </w:tc>
            </w:tr>
            <w:tr w:rsidR="00EA32B9" w:rsidRPr="00EA32B9" w:rsidTr="00EA32B9">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Физкультурно-оздоровительных мероприятий</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10 - 20</w:t>
                  </w:r>
                </w:p>
              </w:tc>
            </w:tr>
            <w:tr w:rsidR="00EA32B9" w:rsidRPr="00EA32B9" w:rsidTr="00EA32B9">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Прогулочная</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75 - 40</w:t>
                  </w:r>
                </w:p>
              </w:tc>
            </w:tr>
            <w:tr w:rsidR="00EA32B9" w:rsidRPr="00EA32B9" w:rsidTr="00EA32B9">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Хозяйственная</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2 - 5</w:t>
                  </w:r>
                </w:p>
              </w:tc>
            </w:tr>
          </w:tbl>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9.2.6. Соотношение элементов территории в садах, скверах, бульварах допустимо принимать по </w:t>
            </w:r>
            <w:hyperlink w:anchor="Par991" w:history="1">
              <w:r w:rsidRPr="00EA32B9">
                <w:rPr>
                  <w:rFonts w:ascii="Times New Roman" w:eastAsia="Times New Roman" w:hAnsi="Times New Roman" w:cs="Times New Roman"/>
                  <w:sz w:val="24"/>
                  <w:szCs w:val="24"/>
                  <w:lang w:eastAsia="ru-RU"/>
                </w:rPr>
                <w:t>таблице 1</w:t>
              </w:r>
            </w:hyperlink>
            <w:r w:rsidRPr="00EA32B9">
              <w:rPr>
                <w:rFonts w:ascii="Times New Roman" w:eastAsia="Times New Roman" w:hAnsi="Times New Roman" w:cs="Times New Roman"/>
                <w:sz w:val="24"/>
                <w:szCs w:val="24"/>
                <w:lang w:eastAsia="ru-RU"/>
              </w:rPr>
              <w:t>3.</w:t>
            </w:r>
          </w:p>
          <w:p w:rsidR="00EA32B9" w:rsidRPr="00EA32B9" w:rsidRDefault="00EA32B9" w:rsidP="00EA32B9">
            <w:pPr>
              <w:widowControl w:val="0"/>
              <w:autoSpaceDE w:val="0"/>
              <w:autoSpaceDN w:val="0"/>
              <w:adjustRightInd w:val="0"/>
              <w:spacing w:after="0" w:line="240" w:lineRule="auto"/>
              <w:ind w:firstLine="567"/>
              <w:jc w:val="right"/>
              <w:outlineLvl w:val="3"/>
              <w:rPr>
                <w:rFonts w:ascii="Times New Roman" w:eastAsia="Times New Roman" w:hAnsi="Times New Roman" w:cs="Times New Roman"/>
                <w:b/>
                <w:sz w:val="24"/>
                <w:szCs w:val="24"/>
                <w:lang w:eastAsia="ru-RU"/>
              </w:rPr>
            </w:pPr>
            <w:bookmarkStart w:id="85" w:name="Par991"/>
            <w:bookmarkEnd w:id="85"/>
            <w:r w:rsidRPr="00EA32B9">
              <w:rPr>
                <w:rFonts w:ascii="Times New Roman" w:eastAsia="Times New Roman" w:hAnsi="Times New Roman" w:cs="Times New Roman"/>
                <w:b/>
                <w:sz w:val="24"/>
                <w:szCs w:val="24"/>
                <w:lang w:eastAsia="ru-RU"/>
              </w:rPr>
              <w:t>Таблица 13</w:t>
            </w:r>
          </w:p>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392"/>
              <w:gridCol w:w="2393"/>
              <w:gridCol w:w="2393"/>
              <w:gridCol w:w="2393"/>
            </w:tblGrid>
            <w:tr w:rsidR="00EA32B9" w:rsidRPr="00EA32B9" w:rsidTr="00EA32B9">
              <w:tc>
                <w:tcPr>
                  <w:tcW w:w="2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lastRenderedPageBreak/>
                    <w:t>Объект нормирования</w:t>
                  </w:r>
                </w:p>
              </w:tc>
              <w:tc>
                <w:tcPr>
                  <w:tcW w:w="71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Элементы территории (% от общей площади)</w:t>
                  </w:r>
                </w:p>
              </w:tc>
            </w:tr>
            <w:tr w:rsidR="00EA32B9" w:rsidRPr="00EA32B9" w:rsidTr="00EA32B9">
              <w:tc>
                <w:tcPr>
                  <w:tcW w:w="2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Зеленые насаждения и водоемы</w:t>
                  </w: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Аллеи, дорожки, площадки</w:t>
                  </w: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Капитальные сооружения</w:t>
                  </w:r>
                </w:p>
              </w:tc>
            </w:tr>
            <w:tr w:rsidR="00EA32B9" w:rsidRPr="00EA32B9" w:rsidTr="00EA32B9">
              <w:tc>
                <w:tcPr>
                  <w:tcW w:w="2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Сад</w:t>
                  </w: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80 - 90</w:t>
                  </w: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15 - 8</w:t>
                  </w: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5 - 2</w:t>
                  </w:r>
                </w:p>
              </w:tc>
            </w:tr>
            <w:tr w:rsidR="00EA32B9" w:rsidRPr="00EA32B9" w:rsidTr="00EA32B9">
              <w:tc>
                <w:tcPr>
                  <w:tcW w:w="2392" w:type="dxa"/>
                  <w:tcBorders>
                    <w:top w:val="single" w:sz="4" w:space="0" w:color="auto"/>
                    <w:left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Бульвар шириной:</w:t>
                  </w:r>
                </w:p>
              </w:tc>
              <w:tc>
                <w:tcPr>
                  <w:tcW w:w="2393"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23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не более 3</w:t>
                  </w:r>
                </w:p>
              </w:tc>
            </w:tr>
            <w:tr w:rsidR="00EA32B9" w:rsidRPr="00EA32B9" w:rsidTr="00EA32B9">
              <w:tc>
                <w:tcPr>
                  <w:tcW w:w="2392" w:type="dxa"/>
                  <w:tcBorders>
                    <w:left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10 - 20 м</w:t>
                  </w:r>
                </w:p>
              </w:tc>
              <w:tc>
                <w:tcPr>
                  <w:tcW w:w="2393" w:type="dxa"/>
                  <w:tcBorders>
                    <w:left w:val="single" w:sz="4" w:space="0" w:color="auto"/>
                    <w:right w:val="single" w:sz="4" w:space="0" w:color="auto"/>
                  </w:tcBorders>
                  <w:tcMar>
                    <w:top w:w="102" w:type="dxa"/>
                    <w:left w:w="62" w:type="dxa"/>
                    <w:bottom w:w="102" w:type="dxa"/>
                    <w:right w:w="62" w:type="dxa"/>
                  </w:tcMar>
                  <w:vAlign w:val="cente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70 - 75</w:t>
                  </w:r>
                </w:p>
              </w:tc>
              <w:tc>
                <w:tcPr>
                  <w:tcW w:w="2393" w:type="dxa"/>
                  <w:tcBorders>
                    <w:left w:val="single" w:sz="4" w:space="0" w:color="auto"/>
                    <w:right w:val="single" w:sz="4" w:space="0" w:color="auto"/>
                  </w:tcBorders>
                  <w:tcMar>
                    <w:top w:w="102" w:type="dxa"/>
                    <w:left w:w="62" w:type="dxa"/>
                    <w:bottom w:w="102" w:type="dxa"/>
                    <w:right w:w="62" w:type="dxa"/>
                  </w:tcMar>
                  <w:vAlign w:val="cente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30 - 25</w:t>
                  </w:r>
                </w:p>
              </w:tc>
              <w:tc>
                <w:tcPr>
                  <w:tcW w:w="23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r>
            <w:tr w:rsidR="00EA32B9" w:rsidRPr="00EA32B9" w:rsidTr="00EA32B9">
              <w:tc>
                <w:tcPr>
                  <w:tcW w:w="2392" w:type="dxa"/>
                  <w:tcBorders>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более 20 м</w:t>
                  </w:r>
                </w:p>
              </w:tc>
              <w:tc>
                <w:tcPr>
                  <w:tcW w:w="2393"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75 - 80</w:t>
                  </w:r>
                </w:p>
              </w:tc>
              <w:tc>
                <w:tcPr>
                  <w:tcW w:w="2393"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23 - 17</w:t>
                  </w:r>
                </w:p>
              </w:tc>
              <w:tc>
                <w:tcPr>
                  <w:tcW w:w="23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r>
          </w:tbl>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9.2.7. Дорожную сеть парковых территорий (дороги, аллеи, тропы) организуется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с учетом возможности проезда детской и инвалидной коляски в обоих направлениях.</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На пешеходных аллеях следует устраивать площадки для кратковременного отдыха.</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Покрытия площадок, дорожно-</w:t>
            </w:r>
            <w:proofErr w:type="spellStart"/>
            <w:r w:rsidRPr="00EA32B9">
              <w:rPr>
                <w:rFonts w:ascii="Times New Roman" w:eastAsia="Times New Roman" w:hAnsi="Times New Roman" w:cs="Times New Roman"/>
                <w:sz w:val="24"/>
                <w:szCs w:val="24"/>
                <w:lang w:eastAsia="ru-RU"/>
              </w:rPr>
              <w:t>тропиночной</w:t>
            </w:r>
            <w:proofErr w:type="spellEnd"/>
            <w:r w:rsidRPr="00EA32B9">
              <w:rPr>
                <w:rFonts w:ascii="Times New Roman" w:eastAsia="Times New Roman" w:hAnsi="Times New Roman" w:cs="Times New Roman"/>
                <w:sz w:val="24"/>
                <w:szCs w:val="24"/>
                <w:lang w:eastAsia="ru-RU"/>
              </w:rPr>
              <w:t xml:space="preserve">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9.2.8.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пандусами, подпорными стенками, светильниками и др. Число светильников следует определять по нормам освещенности территорий.</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9.2.9. Расстояния от зданий и сооружений до зеленых насаждений следует принимать в соответствии с </w:t>
            </w:r>
            <w:hyperlink w:anchor="Par1024" w:history="1">
              <w:r w:rsidRPr="00EA32B9">
                <w:rPr>
                  <w:rFonts w:ascii="Times New Roman" w:eastAsia="Times New Roman" w:hAnsi="Times New Roman" w:cs="Times New Roman"/>
                  <w:sz w:val="24"/>
                  <w:szCs w:val="24"/>
                  <w:lang w:eastAsia="ru-RU"/>
                </w:rPr>
                <w:t>таблицей 1</w:t>
              </w:r>
            </w:hyperlink>
            <w:r w:rsidRPr="00EA32B9">
              <w:rPr>
                <w:rFonts w:ascii="Times New Roman" w:eastAsia="Times New Roman" w:hAnsi="Times New Roman" w:cs="Times New Roman"/>
                <w:sz w:val="24"/>
                <w:szCs w:val="24"/>
                <w:lang w:eastAsia="ru-RU"/>
              </w:rPr>
              <w:t>4 при условии беспрепятственного подъезда и работы пожарного автотранспорта; от воздушных линий электропередачи - в соответствии с ПУЭ.</w:t>
            </w:r>
          </w:p>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A32B9" w:rsidRPr="00EA32B9" w:rsidRDefault="00EA32B9" w:rsidP="00EA32B9">
            <w:pPr>
              <w:widowControl w:val="0"/>
              <w:autoSpaceDE w:val="0"/>
              <w:autoSpaceDN w:val="0"/>
              <w:adjustRightInd w:val="0"/>
              <w:spacing w:after="0" w:line="240" w:lineRule="auto"/>
              <w:ind w:firstLine="567"/>
              <w:jc w:val="right"/>
              <w:outlineLvl w:val="3"/>
              <w:rPr>
                <w:rFonts w:ascii="Times New Roman" w:eastAsia="Times New Roman" w:hAnsi="Times New Roman" w:cs="Times New Roman"/>
                <w:b/>
                <w:sz w:val="24"/>
                <w:szCs w:val="24"/>
                <w:lang w:eastAsia="ru-RU"/>
              </w:rPr>
            </w:pPr>
            <w:bookmarkStart w:id="86" w:name="Par1024"/>
            <w:bookmarkEnd w:id="86"/>
            <w:r w:rsidRPr="00EA32B9">
              <w:rPr>
                <w:rFonts w:ascii="Times New Roman" w:eastAsia="Times New Roman" w:hAnsi="Times New Roman" w:cs="Times New Roman"/>
                <w:b/>
                <w:sz w:val="24"/>
                <w:szCs w:val="24"/>
                <w:lang w:eastAsia="ru-RU"/>
              </w:rPr>
              <w:t>Таблица 14</w:t>
            </w:r>
          </w:p>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065"/>
              <w:gridCol w:w="1028"/>
              <w:gridCol w:w="1412"/>
            </w:tblGrid>
            <w:tr w:rsidR="00EA32B9" w:rsidRPr="00EA32B9" w:rsidTr="00EA32B9">
              <w:tc>
                <w:tcPr>
                  <w:tcW w:w="70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Здание, сооружение</w:t>
                  </w:r>
                </w:p>
              </w:tc>
              <w:tc>
                <w:tcPr>
                  <w:tcW w:w="2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spacing w:after="0" w:line="240" w:lineRule="auto"/>
                    <w:rPr>
                      <w:rFonts w:ascii="Times New Roman" w:eastAsia="Tahoma" w:hAnsi="Times New Roman" w:cs="Times New Roman"/>
                      <w:color w:val="000000"/>
                      <w:sz w:val="24"/>
                      <w:szCs w:val="24"/>
                      <w:lang w:eastAsia="ru-RU" w:bidi="ru-RU"/>
                    </w:rPr>
                  </w:pPr>
                  <w:r w:rsidRPr="00EA32B9">
                    <w:rPr>
                      <w:rFonts w:ascii="Times New Roman" w:eastAsia="Tahoma" w:hAnsi="Times New Roman" w:cs="Times New Roman"/>
                      <w:color w:val="000000"/>
                      <w:sz w:val="24"/>
                      <w:szCs w:val="24"/>
                      <w:lang w:eastAsia="ru-RU" w:bidi="ru-RU"/>
                    </w:rPr>
                    <w:t xml:space="preserve">Расстояния, </w:t>
                  </w:r>
                  <w:proofErr w:type="gramStart"/>
                  <w:r w:rsidRPr="00EA32B9">
                    <w:rPr>
                      <w:rFonts w:ascii="Times New Roman" w:eastAsia="Tahoma" w:hAnsi="Times New Roman" w:cs="Times New Roman"/>
                      <w:color w:val="000000"/>
                      <w:sz w:val="24"/>
                      <w:szCs w:val="24"/>
                      <w:lang w:eastAsia="ru-RU" w:bidi="ru-RU"/>
                    </w:rPr>
                    <w:t>м</w:t>
                  </w:r>
                  <w:proofErr w:type="gramEnd"/>
                  <w:r w:rsidRPr="00EA32B9">
                    <w:rPr>
                      <w:rFonts w:ascii="Times New Roman" w:eastAsia="Tahoma" w:hAnsi="Times New Roman" w:cs="Times New Roman"/>
                      <w:color w:val="000000"/>
                      <w:sz w:val="24"/>
                      <w:szCs w:val="24"/>
                      <w:lang w:eastAsia="ru-RU" w:bidi="ru-RU"/>
                    </w:rPr>
                    <w:t>, от здания, сооружения, объекта до оси</w:t>
                  </w:r>
                </w:p>
              </w:tc>
            </w:tr>
            <w:tr w:rsidR="00EA32B9" w:rsidRPr="00EA32B9" w:rsidTr="00EA32B9">
              <w:tc>
                <w:tcPr>
                  <w:tcW w:w="70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spacing w:after="0" w:line="240" w:lineRule="auto"/>
                    <w:rPr>
                      <w:rFonts w:ascii="Times New Roman" w:eastAsia="Tahoma" w:hAnsi="Times New Roman" w:cs="Times New Roman"/>
                      <w:color w:val="000000"/>
                      <w:sz w:val="24"/>
                      <w:szCs w:val="24"/>
                      <w:lang w:eastAsia="ru-RU" w:bidi="ru-RU"/>
                    </w:rPr>
                  </w:pPr>
                  <w:r w:rsidRPr="00EA32B9">
                    <w:rPr>
                      <w:rFonts w:ascii="Times New Roman" w:eastAsia="Tahoma" w:hAnsi="Times New Roman" w:cs="Times New Roman"/>
                      <w:color w:val="000000"/>
                      <w:sz w:val="24"/>
                      <w:szCs w:val="24"/>
                      <w:lang w:eastAsia="ru-RU" w:bidi="ru-RU"/>
                    </w:rPr>
                    <w:t>ствола дерева</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spacing w:after="0" w:line="240" w:lineRule="auto"/>
                    <w:rPr>
                      <w:rFonts w:ascii="Times New Roman" w:eastAsia="Tahoma" w:hAnsi="Times New Roman" w:cs="Times New Roman"/>
                      <w:color w:val="000000"/>
                      <w:sz w:val="24"/>
                      <w:szCs w:val="24"/>
                      <w:lang w:eastAsia="ru-RU" w:bidi="ru-RU"/>
                    </w:rPr>
                  </w:pPr>
                  <w:r w:rsidRPr="00EA32B9">
                    <w:rPr>
                      <w:rFonts w:ascii="Times New Roman" w:eastAsia="Tahoma" w:hAnsi="Times New Roman" w:cs="Times New Roman"/>
                      <w:color w:val="000000"/>
                      <w:sz w:val="24"/>
                      <w:szCs w:val="24"/>
                      <w:lang w:eastAsia="ru-RU" w:bidi="ru-RU"/>
                    </w:rPr>
                    <w:t>кустарника</w:t>
                  </w:r>
                </w:p>
              </w:tc>
            </w:tr>
            <w:tr w:rsidR="00EA32B9" w:rsidRPr="00EA32B9" w:rsidTr="00EA32B9">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Наружная стена здания и сооружения</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5,0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1,5</w:t>
                  </w:r>
                </w:p>
              </w:tc>
            </w:tr>
            <w:tr w:rsidR="00EA32B9" w:rsidRPr="00EA32B9" w:rsidTr="00EA32B9">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Край тротуара и садовой дорожки</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0,7</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0,5</w:t>
                  </w:r>
                </w:p>
              </w:tc>
            </w:tr>
            <w:tr w:rsidR="00EA32B9" w:rsidRPr="00EA32B9" w:rsidTr="00EA32B9">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Край проезжей части улиц, кромка укрепленной полосы обочины дороги или бровка канавы</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1,0</w:t>
                  </w:r>
                </w:p>
              </w:tc>
            </w:tr>
            <w:tr w:rsidR="00EA32B9" w:rsidRPr="00EA32B9" w:rsidTr="00EA32B9">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Мачта и опора осветительной сети, мостовая опора и эстакада</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w:t>
                  </w:r>
                </w:p>
              </w:tc>
            </w:tr>
            <w:tr w:rsidR="00EA32B9" w:rsidRPr="00EA32B9" w:rsidTr="00EA32B9">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Подошва откоса, террасы и др.</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0,5</w:t>
                  </w:r>
                </w:p>
              </w:tc>
            </w:tr>
            <w:tr w:rsidR="00EA32B9" w:rsidRPr="00EA32B9" w:rsidTr="00EA32B9">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lastRenderedPageBreak/>
                    <w:t>Подошва или внутренняя грань подпорной стенки</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3,0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1,0</w:t>
                  </w:r>
                </w:p>
              </w:tc>
            </w:tr>
            <w:tr w:rsidR="00EA32B9" w:rsidRPr="00EA32B9" w:rsidTr="00EA32B9">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Подземные сети:</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r>
            <w:tr w:rsidR="00EA32B9" w:rsidRPr="00EA32B9" w:rsidTr="00EA32B9">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газопровод,</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1,5</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w:t>
                  </w:r>
                </w:p>
              </w:tc>
            </w:tr>
            <w:tr w:rsidR="00EA32B9" w:rsidRPr="00EA32B9" w:rsidTr="00EA32B9">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канализация тепловая сеть (стенка канала, тоннеля или оболочка при </w:t>
                  </w:r>
                  <w:proofErr w:type="spellStart"/>
                  <w:r w:rsidRPr="00EA32B9">
                    <w:rPr>
                      <w:rFonts w:ascii="Times New Roman" w:eastAsia="Times New Roman" w:hAnsi="Times New Roman" w:cs="Times New Roman"/>
                      <w:sz w:val="24"/>
                      <w:szCs w:val="24"/>
                      <w:lang w:eastAsia="ru-RU"/>
                    </w:rPr>
                    <w:t>бесканальной</w:t>
                  </w:r>
                  <w:proofErr w:type="spellEnd"/>
                  <w:r w:rsidRPr="00EA32B9">
                    <w:rPr>
                      <w:rFonts w:ascii="Times New Roman" w:eastAsia="Times New Roman" w:hAnsi="Times New Roman" w:cs="Times New Roman"/>
                      <w:sz w:val="24"/>
                      <w:szCs w:val="24"/>
                      <w:lang w:eastAsia="ru-RU"/>
                    </w:rPr>
                    <w:t xml:space="preserve"> прокладке) водопровод,</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1,0</w:t>
                  </w:r>
                </w:p>
              </w:tc>
            </w:tr>
            <w:tr w:rsidR="00EA32B9" w:rsidRPr="00EA32B9" w:rsidTr="00EA32B9">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дренаж силовой кабель</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w:t>
                  </w:r>
                </w:p>
              </w:tc>
            </w:tr>
            <w:tr w:rsidR="00EA32B9" w:rsidRPr="00EA32B9" w:rsidTr="00EA32B9">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и кабель связи</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0,7</w:t>
                  </w:r>
                </w:p>
              </w:tc>
            </w:tr>
          </w:tbl>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Приведенные нормы относятся к деревьям с диаметром кроны не более 5 м и должны быть увеличены для деревьев с кроной большего диаметра.</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9.2.11. Деревья, высаживаемые у зданий, не должны препятствовать инсоляции и освещенности жилых и общественных помещений.</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A32B9" w:rsidRPr="00EA32B9" w:rsidRDefault="00EA32B9" w:rsidP="00EA32B9">
            <w:pPr>
              <w:widowControl w:val="0"/>
              <w:autoSpaceDE w:val="0"/>
              <w:autoSpaceDN w:val="0"/>
              <w:adjustRightInd w:val="0"/>
              <w:spacing w:after="0" w:line="240" w:lineRule="auto"/>
              <w:ind w:firstLine="567"/>
              <w:outlineLvl w:val="2"/>
              <w:rPr>
                <w:rFonts w:ascii="Times New Roman" w:eastAsia="Times New Roman" w:hAnsi="Times New Roman" w:cs="Times New Roman"/>
                <w:sz w:val="24"/>
                <w:szCs w:val="24"/>
                <w:lang w:eastAsia="ru-RU"/>
              </w:rPr>
            </w:pPr>
            <w:bookmarkStart w:id="87" w:name="Par1068"/>
            <w:bookmarkStart w:id="88" w:name="_Hlk73687244"/>
            <w:bookmarkEnd w:id="87"/>
            <w:r w:rsidRPr="00EA32B9">
              <w:rPr>
                <w:rFonts w:ascii="Times New Roman" w:eastAsia="Times New Roman" w:hAnsi="Times New Roman" w:cs="Times New Roman"/>
                <w:b/>
                <w:sz w:val="24"/>
                <w:szCs w:val="24"/>
                <w:lang w:eastAsia="ru-RU"/>
              </w:rPr>
              <w:t>9.3. Зоны размещения мест массового отдыха населения</w:t>
            </w:r>
          </w:p>
          <w:bookmarkEnd w:id="88"/>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9.3.1. Зоны отдыха  сельского поселения формируются на базе озелененных территорий общего пользования, природных и искусственных водоемов, рек.</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9.3.2. Зоны отдыха следует размещать на расстоянии от санаториев, детских оздоровительных лагерей, детских оздоровительных образовательных организаций санаторного типа, садоводческих товариществ, автомобильных дорог общей сети и железных дорог не менее 500 м, а от домов отдыха - не менее 300 м.</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9.3.3. Границы рекреационной зоны отдыха устанавливаются в соответствии с численностью отдыхающих в пиковый период и наличием рекреационных ресурсов, а также транспортной доступностью мест отдыха от мест проживания.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9.3.4. В ее пределах выделяются </w:t>
            </w:r>
            <w:proofErr w:type="spellStart"/>
            <w:r w:rsidRPr="00EA32B9">
              <w:rPr>
                <w:rFonts w:ascii="Times New Roman" w:eastAsia="Times New Roman" w:hAnsi="Times New Roman" w:cs="Times New Roman"/>
                <w:sz w:val="24"/>
                <w:szCs w:val="24"/>
                <w:lang w:eastAsia="ru-RU"/>
              </w:rPr>
              <w:t>подзоны</w:t>
            </w:r>
            <w:proofErr w:type="spellEnd"/>
            <w:r w:rsidRPr="00EA32B9">
              <w:rPr>
                <w:rFonts w:ascii="Times New Roman" w:eastAsia="Times New Roman" w:hAnsi="Times New Roman" w:cs="Times New Roman"/>
                <w:sz w:val="24"/>
                <w:szCs w:val="24"/>
                <w:lang w:eastAsia="ru-RU"/>
              </w:rPr>
              <w:t xml:space="preserve"> длительного и кратковременного отдыха.</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9.3.5. Размеры территории для массового кратковременного отдыха могут приниматься ориентировочно из расчета 500 - 1000 кв. м/посетителя при площади участка зоны, как правило, не менее 30 га.</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9.3.6. 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9.3.7. Допускается строительство в зоне отдыха объектов, связанных непосредственно с рекреационной деятельностью (пансионаты, кемпинги, базы отдыха, пляжи, спортивные и игровые площадки и др.) и с обслуживанием зоны отдыха (загородные рестораны, кафе, центры развлечения, пункты проката и др.).</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9.3.8. Размещение объектов по обслуживанию зон отдыха (нормы обслуживания открытой сети для районов загородного кратковременного отдыха) рекомендуется принимать по </w:t>
            </w:r>
            <w:hyperlink w:anchor="Par1080" w:history="1">
              <w:r w:rsidRPr="00EA32B9">
                <w:rPr>
                  <w:rFonts w:ascii="Times New Roman" w:eastAsia="Times New Roman" w:hAnsi="Times New Roman" w:cs="Times New Roman"/>
                  <w:sz w:val="24"/>
                  <w:szCs w:val="24"/>
                  <w:lang w:eastAsia="ru-RU"/>
                </w:rPr>
                <w:t>15</w:t>
              </w:r>
            </w:hyperlink>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A32B9" w:rsidRPr="00EA32B9" w:rsidRDefault="00EA32B9" w:rsidP="00EA32B9">
            <w:pPr>
              <w:widowControl w:val="0"/>
              <w:autoSpaceDE w:val="0"/>
              <w:autoSpaceDN w:val="0"/>
              <w:adjustRightInd w:val="0"/>
              <w:spacing w:after="0" w:line="240" w:lineRule="auto"/>
              <w:ind w:firstLine="567"/>
              <w:jc w:val="right"/>
              <w:outlineLvl w:val="3"/>
              <w:rPr>
                <w:rFonts w:ascii="Times New Roman" w:eastAsia="Times New Roman" w:hAnsi="Times New Roman" w:cs="Times New Roman"/>
                <w:b/>
                <w:sz w:val="24"/>
                <w:szCs w:val="24"/>
                <w:lang w:eastAsia="ru-RU"/>
              </w:rPr>
            </w:pPr>
            <w:bookmarkStart w:id="89" w:name="Par1080"/>
            <w:bookmarkEnd w:id="89"/>
            <w:r w:rsidRPr="00EA32B9">
              <w:rPr>
                <w:rFonts w:ascii="Times New Roman" w:eastAsia="Times New Roman" w:hAnsi="Times New Roman" w:cs="Times New Roman"/>
                <w:b/>
                <w:sz w:val="24"/>
                <w:szCs w:val="24"/>
                <w:lang w:eastAsia="ru-RU"/>
              </w:rPr>
              <w:t>Таблица 15</w:t>
            </w:r>
          </w:p>
          <w:p w:rsidR="00EA32B9" w:rsidRPr="00EA32B9" w:rsidRDefault="00EA32B9" w:rsidP="00EA32B9">
            <w:pPr>
              <w:widowControl w:val="0"/>
              <w:autoSpaceDE w:val="0"/>
              <w:autoSpaceDN w:val="0"/>
              <w:adjustRightInd w:val="0"/>
              <w:spacing w:after="0" w:line="240" w:lineRule="auto"/>
              <w:ind w:firstLine="567"/>
              <w:jc w:val="right"/>
              <w:outlineLvl w:val="3"/>
              <w:rPr>
                <w:rFonts w:ascii="Times New Roman" w:eastAsia="Times New Roman" w:hAnsi="Times New Roman" w:cs="Times New Roman"/>
                <w:sz w:val="24"/>
                <w:szCs w:val="24"/>
                <w:lang w:eastAsia="ru-RU"/>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794"/>
              <w:gridCol w:w="2977"/>
              <w:gridCol w:w="2800"/>
            </w:tblGrid>
            <w:tr w:rsidR="00EA32B9" w:rsidRPr="00EA32B9" w:rsidTr="00EA32B9">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Учреждения, предприятия, сооружения</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Единица измерения</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Обеспеченность на 1000 отдыхающих</w:t>
                  </w:r>
                </w:p>
              </w:tc>
            </w:tr>
            <w:tr w:rsidR="00EA32B9" w:rsidRPr="00EA32B9" w:rsidTr="00EA32B9">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Предприятия общественного питания:</w:t>
                  </w:r>
                </w:p>
              </w:tc>
              <w:tc>
                <w:tcPr>
                  <w:tcW w:w="29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посадочное 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r>
            <w:tr w:rsidR="00EA32B9" w:rsidRPr="00EA32B9" w:rsidTr="00EA32B9">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кафе, закусочные</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28</w:t>
                  </w:r>
                </w:p>
              </w:tc>
            </w:tr>
            <w:tr w:rsidR="00EA32B9" w:rsidRPr="00EA32B9" w:rsidTr="00EA32B9">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столовые</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40</w:t>
                  </w:r>
                </w:p>
              </w:tc>
            </w:tr>
            <w:tr w:rsidR="00EA32B9" w:rsidRPr="00EA32B9" w:rsidTr="00EA32B9">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lastRenderedPageBreak/>
                    <w:t>- рестораны</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12</w:t>
                  </w:r>
                </w:p>
              </w:tc>
            </w:tr>
            <w:tr w:rsidR="00EA32B9" w:rsidRPr="00EA32B9" w:rsidTr="00EA32B9">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Очаги самостоятельного приготовления пищи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шт.</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5</w:t>
                  </w:r>
                </w:p>
              </w:tc>
            </w:tr>
            <w:tr w:rsidR="00EA32B9" w:rsidRPr="00EA32B9" w:rsidTr="00EA32B9">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Магазины:</w:t>
                  </w:r>
                </w:p>
              </w:tc>
              <w:tc>
                <w:tcPr>
                  <w:tcW w:w="29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рабочее 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r>
            <w:tr w:rsidR="00EA32B9" w:rsidRPr="00EA32B9" w:rsidTr="00EA32B9">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продовольственные</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1 - 1,5</w:t>
                  </w:r>
                </w:p>
              </w:tc>
            </w:tr>
            <w:tr w:rsidR="00EA32B9" w:rsidRPr="00EA32B9" w:rsidTr="00EA32B9">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непродовольственные</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0,5 - 0,8</w:t>
                  </w:r>
                </w:p>
              </w:tc>
            </w:tr>
            <w:tr w:rsidR="00EA32B9" w:rsidRPr="00EA32B9" w:rsidTr="00EA32B9">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Пункты проката</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рабочее 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0,2</w:t>
                  </w:r>
                </w:p>
              </w:tc>
            </w:tr>
            <w:tr w:rsidR="00EA32B9" w:rsidRPr="00EA32B9" w:rsidTr="00EA32B9">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Киноплощадки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зрительное 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20</w:t>
                  </w:r>
                </w:p>
              </w:tc>
            </w:tr>
            <w:tr w:rsidR="00EA32B9" w:rsidRPr="00EA32B9" w:rsidTr="00EA32B9">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Танцевальные площадки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кв. м</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20 - 35</w:t>
                  </w:r>
                </w:p>
              </w:tc>
            </w:tr>
            <w:tr w:rsidR="00EA32B9" w:rsidRPr="00EA32B9" w:rsidTr="00EA32B9">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Спортгородки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кв. м</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3 800 - 4 000</w:t>
                  </w:r>
                </w:p>
              </w:tc>
            </w:tr>
            <w:tr w:rsidR="00EA32B9" w:rsidRPr="00EA32B9" w:rsidTr="00EA32B9">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Лодочные станции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лодки, шт.</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15</w:t>
                  </w:r>
                </w:p>
              </w:tc>
            </w:tr>
            <w:tr w:rsidR="00EA32B9" w:rsidRPr="00EA32B9" w:rsidTr="00EA32B9">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Бассейн</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кв. м водного зеркала</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250</w:t>
                  </w:r>
                </w:p>
              </w:tc>
            </w:tr>
            <w:tr w:rsidR="00EA32B9" w:rsidRPr="00EA32B9" w:rsidTr="00EA32B9">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spellStart"/>
                  <w:r w:rsidRPr="00EA32B9">
                    <w:rPr>
                      <w:rFonts w:ascii="Times New Roman" w:eastAsia="Times New Roman" w:hAnsi="Times New Roman" w:cs="Times New Roman"/>
                      <w:sz w:val="24"/>
                      <w:szCs w:val="24"/>
                      <w:lang w:eastAsia="ru-RU"/>
                    </w:rPr>
                    <w:t>Велолыжные</w:t>
                  </w:r>
                  <w:proofErr w:type="spellEnd"/>
                  <w:r w:rsidRPr="00EA32B9">
                    <w:rPr>
                      <w:rFonts w:ascii="Times New Roman" w:eastAsia="Times New Roman" w:hAnsi="Times New Roman" w:cs="Times New Roman"/>
                      <w:sz w:val="24"/>
                      <w:szCs w:val="24"/>
                      <w:lang w:eastAsia="ru-RU"/>
                    </w:rPr>
                    <w:t xml:space="preserve"> станции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200</w:t>
                  </w:r>
                </w:p>
              </w:tc>
            </w:tr>
            <w:tr w:rsidR="00EA32B9" w:rsidRPr="00EA32B9" w:rsidTr="00EA32B9">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Автостоянки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15</w:t>
                  </w:r>
                </w:p>
              </w:tc>
            </w:tr>
            <w:tr w:rsidR="00EA32B9" w:rsidRPr="00EA32B9" w:rsidTr="00EA32B9">
              <w:trPr>
                <w:trHeight w:val="249"/>
              </w:trPr>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Пляжи общего пользования:</w:t>
                  </w:r>
                </w:p>
              </w:tc>
              <w:tc>
                <w:tcPr>
                  <w:tcW w:w="29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га</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r>
            <w:tr w:rsidR="00EA32B9" w:rsidRPr="00EA32B9" w:rsidTr="00EA32B9">
              <w:trPr>
                <w:trHeight w:val="171"/>
              </w:trPr>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пляж</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0,8 - 1</w:t>
                  </w:r>
                </w:p>
              </w:tc>
            </w:tr>
            <w:tr w:rsidR="00EA32B9" w:rsidRPr="00EA32B9" w:rsidTr="00EA32B9">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акватория</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1 - 2</w:t>
                  </w:r>
                </w:p>
              </w:tc>
            </w:tr>
          </w:tbl>
          <w:p w:rsidR="00EA32B9" w:rsidRPr="00EA32B9" w:rsidRDefault="00EA32B9" w:rsidP="00EA32B9">
            <w:pPr>
              <w:widowControl w:val="0"/>
              <w:autoSpaceDE w:val="0"/>
              <w:autoSpaceDN w:val="0"/>
              <w:adjustRightInd w:val="0"/>
              <w:spacing w:after="0" w:line="240" w:lineRule="auto"/>
              <w:ind w:firstLine="567"/>
              <w:jc w:val="both"/>
              <w:rPr>
                <w:rFonts w:ascii="Arial" w:eastAsia="Times New Roman" w:hAnsi="Arial" w:cs="Calibri"/>
                <w:sz w:val="24"/>
                <w:szCs w:val="24"/>
                <w:lang w:eastAsia="ru-RU"/>
              </w:rPr>
            </w:pPr>
          </w:p>
          <w:p w:rsidR="00EA32B9" w:rsidRPr="00EA32B9" w:rsidRDefault="00EA32B9" w:rsidP="00EA32B9">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bookmarkStart w:id="90" w:name="Par1139"/>
            <w:bookmarkEnd w:id="90"/>
          </w:p>
          <w:p w:rsidR="00EA32B9" w:rsidRPr="00EA32B9" w:rsidRDefault="00EA32B9" w:rsidP="00EA32B9">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bookmarkStart w:id="91" w:name="_Hlk73687268"/>
            <w:r w:rsidRPr="00EA32B9">
              <w:rPr>
                <w:rFonts w:ascii="Times New Roman" w:eastAsia="Times New Roman" w:hAnsi="Times New Roman" w:cs="Times New Roman"/>
                <w:b/>
                <w:sz w:val="24"/>
                <w:szCs w:val="24"/>
                <w:lang w:eastAsia="ru-RU"/>
              </w:rPr>
              <w:t>10. ЗОНЫ ОСОБООХРАНЯЕМЫХ ТЕРРИТОРИЙ</w:t>
            </w:r>
          </w:p>
          <w:p w:rsidR="00EA32B9" w:rsidRPr="00EA32B9" w:rsidRDefault="00EA32B9" w:rsidP="00EA32B9">
            <w:pPr>
              <w:widowControl w:val="0"/>
              <w:autoSpaceDE w:val="0"/>
              <w:autoSpaceDN w:val="0"/>
              <w:adjustRightInd w:val="0"/>
              <w:spacing w:after="0" w:line="240" w:lineRule="auto"/>
              <w:ind w:firstLine="567"/>
              <w:outlineLvl w:val="3"/>
              <w:rPr>
                <w:rFonts w:ascii="Times New Roman" w:eastAsia="Times New Roman" w:hAnsi="Times New Roman" w:cs="Times New Roman"/>
                <w:b/>
                <w:sz w:val="24"/>
                <w:szCs w:val="24"/>
                <w:lang w:eastAsia="ru-RU"/>
              </w:rPr>
            </w:pPr>
            <w:bookmarkStart w:id="92" w:name="Par1141"/>
            <w:bookmarkEnd w:id="92"/>
          </w:p>
          <w:p w:rsidR="00EA32B9" w:rsidRPr="00EA32B9" w:rsidRDefault="00EA32B9" w:rsidP="00EA32B9">
            <w:pPr>
              <w:widowControl w:val="0"/>
              <w:autoSpaceDE w:val="0"/>
              <w:autoSpaceDN w:val="0"/>
              <w:adjustRightInd w:val="0"/>
              <w:spacing w:after="0" w:line="240" w:lineRule="auto"/>
              <w:ind w:firstLine="567"/>
              <w:outlineLvl w:val="3"/>
              <w:rPr>
                <w:rFonts w:ascii="Times New Roman" w:eastAsia="Times New Roman" w:hAnsi="Times New Roman" w:cs="Times New Roman"/>
                <w:b/>
                <w:sz w:val="24"/>
                <w:szCs w:val="24"/>
                <w:lang w:eastAsia="ru-RU"/>
              </w:rPr>
            </w:pPr>
            <w:r w:rsidRPr="00EA32B9">
              <w:rPr>
                <w:rFonts w:ascii="Times New Roman" w:eastAsia="Times New Roman" w:hAnsi="Times New Roman" w:cs="Times New Roman"/>
                <w:b/>
                <w:sz w:val="24"/>
                <w:szCs w:val="24"/>
                <w:lang w:eastAsia="ru-RU"/>
              </w:rPr>
              <w:t>10.1. Общие требования</w:t>
            </w:r>
          </w:p>
          <w:bookmarkEnd w:id="91"/>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10.1.1. В состав зон особо охраняемых территорий включаются земельные участки, имеющие особое ценное значение - природоохранное, научное, историко-культурное, эстетическое, рекреационное, оздоровительное.</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10.1.2. Состав земель особо охраняемых территорий, а также порядок отнесения земель к землям особо охраняемых территорий определяются в соответствии с требованиями </w:t>
            </w:r>
            <w:hyperlink r:id="rId49" w:history="1">
              <w:r w:rsidRPr="00EA32B9">
                <w:rPr>
                  <w:rFonts w:ascii="Times New Roman" w:eastAsia="Times New Roman" w:hAnsi="Times New Roman" w:cs="Times New Roman"/>
                  <w:sz w:val="24"/>
                  <w:szCs w:val="24"/>
                  <w:lang w:eastAsia="ru-RU"/>
                </w:rPr>
                <w:t>статьи 94</w:t>
              </w:r>
            </w:hyperlink>
            <w:r w:rsidRPr="00EA32B9">
              <w:rPr>
                <w:rFonts w:ascii="Times New Roman" w:eastAsia="Times New Roman" w:hAnsi="Times New Roman" w:cs="Times New Roman"/>
                <w:sz w:val="24"/>
                <w:szCs w:val="24"/>
                <w:lang w:eastAsia="ru-RU"/>
              </w:rPr>
              <w:t xml:space="preserve"> Земельного кодекса Российской Федерации.</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10.1.3. Категории земель природоохранного назначения, режимы их использования и охраны определяются в соответствии с требованиями </w:t>
            </w:r>
            <w:hyperlink r:id="rId50" w:history="1">
              <w:r w:rsidRPr="00EA32B9">
                <w:rPr>
                  <w:rFonts w:ascii="Times New Roman" w:eastAsia="Times New Roman" w:hAnsi="Times New Roman" w:cs="Times New Roman"/>
                  <w:sz w:val="24"/>
                  <w:szCs w:val="24"/>
                  <w:lang w:eastAsia="ru-RU"/>
                </w:rPr>
                <w:t>статьи 97</w:t>
              </w:r>
            </w:hyperlink>
            <w:r w:rsidRPr="00EA32B9">
              <w:rPr>
                <w:rFonts w:ascii="Times New Roman" w:eastAsia="Times New Roman" w:hAnsi="Times New Roman" w:cs="Times New Roman"/>
                <w:sz w:val="24"/>
                <w:szCs w:val="24"/>
                <w:lang w:eastAsia="ru-RU"/>
              </w:rPr>
              <w:t xml:space="preserve"> Земельного кодекса Российской Федерации.</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10.1.4. Подразделение лесов по целевому назначению, в том числе отнесение их к защитным лесам, осуществляется в соответствии с требованиями </w:t>
            </w:r>
            <w:hyperlink r:id="rId51" w:history="1">
              <w:r w:rsidRPr="00EA32B9">
                <w:rPr>
                  <w:rFonts w:ascii="Times New Roman" w:eastAsia="Times New Roman" w:hAnsi="Times New Roman" w:cs="Times New Roman"/>
                  <w:sz w:val="24"/>
                  <w:szCs w:val="24"/>
                  <w:lang w:eastAsia="ru-RU"/>
                </w:rPr>
                <w:t>статей 10</w:t>
              </w:r>
            </w:hyperlink>
            <w:r w:rsidRPr="00EA32B9">
              <w:rPr>
                <w:rFonts w:ascii="Times New Roman" w:eastAsia="Times New Roman" w:hAnsi="Times New Roman" w:cs="Times New Roman"/>
                <w:sz w:val="24"/>
                <w:szCs w:val="24"/>
                <w:lang w:eastAsia="ru-RU"/>
              </w:rPr>
              <w:t xml:space="preserve"> и </w:t>
            </w:r>
            <w:hyperlink r:id="rId52" w:history="1">
              <w:r w:rsidRPr="00EA32B9">
                <w:rPr>
                  <w:rFonts w:ascii="Times New Roman" w:eastAsia="Times New Roman" w:hAnsi="Times New Roman" w:cs="Times New Roman"/>
                  <w:sz w:val="24"/>
                  <w:szCs w:val="24"/>
                  <w:lang w:eastAsia="ru-RU"/>
                </w:rPr>
                <w:t>102</w:t>
              </w:r>
            </w:hyperlink>
            <w:r w:rsidRPr="00EA32B9">
              <w:rPr>
                <w:rFonts w:ascii="Times New Roman" w:eastAsia="Times New Roman" w:hAnsi="Times New Roman" w:cs="Times New Roman"/>
                <w:sz w:val="24"/>
                <w:szCs w:val="24"/>
                <w:lang w:eastAsia="ru-RU"/>
              </w:rPr>
              <w:t xml:space="preserve"> Лесного кодекса Российской Федерации.</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10.1.5. Режимы использования и охраны защитных лесов определяются в соответствии с требованиями </w:t>
            </w:r>
            <w:hyperlink r:id="rId53" w:history="1">
              <w:r w:rsidRPr="00EA32B9">
                <w:rPr>
                  <w:rFonts w:ascii="Times New Roman" w:eastAsia="Times New Roman" w:hAnsi="Times New Roman" w:cs="Times New Roman"/>
                  <w:sz w:val="24"/>
                  <w:szCs w:val="24"/>
                  <w:lang w:eastAsia="ru-RU"/>
                </w:rPr>
                <w:t>статей 103</w:t>
              </w:r>
            </w:hyperlink>
            <w:r w:rsidRPr="00EA32B9">
              <w:rPr>
                <w:rFonts w:ascii="Times New Roman" w:eastAsia="Times New Roman" w:hAnsi="Times New Roman" w:cs="Times New Roman"/>
                <w:sz w:val="24"/>
                <w:szCs w:val="24"/>
                <w:lang w:eastAsia="ru-RU"/>
              </w:rPr>
              <w:t xml:space="preserve"> - </w:t>
            </w:r>
            <w:hyperlink r:id="rId54" w:history="1">
              <w:r w:rsidRPr="00EA32B9">
                <w:rPr>
                  <w:rFonts w:ascii="Times New Roman" w:eastAsia="Times New Roman" w:hAnsi="Times New Roman" w:cs="Times New Roman"/>
                  <w:sz w:val="24"/>
                  <w:szCs w:val="24"/>
                  <w:lang w:eastAsia="ru-RU"/>
                </w:rPr>
                <w:t>107</w:t>
              </w:r>
            </w:hyperlink>
            <w:r w:rsidRPr="00EA32B9">
              <w:rPr>
                <w:rFonts w:ascii="Times New Roman" w:eastAsia="Times New Roman" w:hAnsi="Times New Roman" w:cs="Times New Roman"/>
                <w:sz w:val="24"/>
                <w:szCs w:val="24"/>
                <w:lang w:eastAsia="ru-RU"/>
              </w:rPr>
              <w:t xml:space="preserve"> Лесного кодекса Российской Федерации.</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10.1.6. Ширина </w:t>
            </w:r>
            <w:proofErr w:type="spellStart"/>
            <w:r w:rsidRPr="00EA32B9">
              <w:rPr>
                <w:rFonts w:ascii="Times New Roman" w:eastAsia="Times New Roman" w:hAnsi="Times New Roman" w:cs="Times New Roman"/>
                <w:sz w:val="24"/>
                <w:szCs w:val="24"/>
                <w:lang w:eastAsia="ru-RU"/>
              </w:rPr>
              <w:t>водоохранных</w:t>
            </w:r>
            <w:proofErr w:type="spellEnd"/>
            <w:r w:rsidRPr="00EA32B9">
              <w:rPr>
                <w:rFonts w:ascii="Times New Roman" w:eastAsia="Times New Roman" w:hAnsi="Times New Roman" w:cs="Times New Roman"/>
                <w:sz w:val="24"/>
                <w:szCs w:val="24"/>
                <w:lang w:eastAsia="ru-RU"/>
              </w:rPr>
              <w:t xml:space="preserve"> зон и прибрежных защитных полос рек, ручьев, каналов, озер, водохранилищ, а также режим их использования определяются в соответствии с требованиями </w:t>
            </w:r>
            <w:hyperlink r:id="rId55" w:history="1">
              <w:r w:rsidRPr="00EA32B9">
                <w:rPr>
                  <w:rFonts w:ascii="Times New Roman" w:eastAsia="Times New Roman" w:hAnsi="Times New Roman" w:cs="Times New Roman"/>
                  <w:sz w:val="24"/>
                  <w:szCs w:val="24"/>
                  <w:lang w:eastAsia="ru-RU"/>
                </w:rPr>
                <w:t>статьи 65</w:t>
              </w:r>
            </w:hyperlink>
            <w:r w:rsidRPr="00EA32B9">
              <w:rPr>
                <w:rFonts w:ascii="Times New Roman" w:eastAsia="Times New Roman" w:hAnsi="Times New Roman" w:cs="Times New Roman"/>
                <w:sz w:val="24"/>
                <w:szCs w:val="24"/>
                <w:lang w:eastAsia="ru-RU"/>
              </w:rPr>
              <w:t xml:space="preserve"> Водного кодекса Российской Федерации.</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10.1.7. Категории земель рекреационного назначения и режимы их использования определяются в соответствии с требованиями </w:t>
            </w:r>
            <w:hyperlink r:id="rId56" w:history="1">
              <w:r w:rsidRPr="00EA32B9">
                <w:rPr>
                  <w:rFonts w:ascii="Times New Roman" w:eastAsia="Times New Roman" w:hAnsi="Times New Roman" w:cs="Times New Roman"/>
                  <w:sz w:val="24"/>
                  <w:szCs w:val="24"/>
                  <w:lang w:eastAsia="ru-RU"/>
                </w:rPr>
                <w:t>статьи 98</w:t>
              </w:r>
            </w:hyperlink>
            <w:r w:rsidRPr="00EA32B9">
              <w:rPr>
                <w:rFonts w:ascii="Times New Roman" w:eastAsia="Times New Roman" w:hAnsi="Times New Roman" w:cs="Times New Roman"/>
                <w:sz w:val="24"/>
                <w:szCs w:val="24"/>
                <w:lang w:eastAsia="ru-RU"/>
              </w:rPr>
              <w:t xml:space="preserve"> Земельного кодекса Российской Федерации.</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lastRenderedPageBreak/>
              <w:t xml:space="preserve">10.1.8. Категории земель историко-культурного назначения и режимы их использования определяются в соответствии с требованиями </w:t>
            </w:r>
            <w:hyperlink r:id="rId57" w:history="1">
              <w:r w:rsidRPr="00EA32B9">
                <w:rPr>
                  <w:rFonts w:ascii="Times New Roman" w:eastAsia="Times New Roman" w:hAnsi="Times New Roman" w:cs="Times New Roman"/>
                  <w:sz w:val="24"/>
                  <w:szCs w:val="24"/>
                  <w:lang w:eastAsia="ru-RU"/>
                </w:rPr>
                <w:t>статьи 99</w:t>
              </w:r>
            </w:hyperlink>
            <w:r w:rsidRPr="00EA32B9">
              <w:rPr>
                <w:rFonts w:ascii="Times New Roman" w:eastAsia="Times New Roman" w:hAnsi="Times New Roman" w:cs="Times New Roman"/>
                <w:sz w:val="24"/>
                <w:szCs w:val="24"/>
                <w:lang w:eastAsia="ru-RU"/>
              </w:rPr>
              <w:t xml:space="preserve"> Земельного кодекса Российской Федерации.</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10.1.9. Регулирование деятельности на землях объектов культурного наследия (памятников истории и культуры) и достопримечательных мест, осуществляется в соответствии с требованиями Федерального </w:t>
            </w:r>
            <w:hyperlink r:id="rId58" w:history="1">
              <w:r w:rsidRPr="00EA32B9">
                <w:rPr>
                  <w:rFonts w:ascii="Times New Roman" w:eastAsia="Times New Roman" w:hAnsi="Times New Roman" w:cs="Times New Roman"/>
                  <w:sz w:val="24"/>
                  <w:szCs w:val="24"/>
                  <w:lang w:eastAsia="ru-RU"/>
                </w:rPr>
                <w:t>закона</w:t>
              </w:r>
            </w:hyperlink>
            <w:r w:rsidRPr="00EA32B9">
              <w:rPr>
                <w:rFonts w:ascii="Times New Roman" w:eastAsia="Times New Roman" w:hAnsi="Times New Roman" w:cs="Times New Roman"/>
                <w:sz w:val="24"/>
                <w:szCs w:val="24"/>
                <w:lang w:eastAsia="ru-RU"/>
              </w:rPr>
              <w:t xml:space="preserve"> от 25.06.2002 N 73-ФЗ "Об объектах культурного наследия (памятниках истории и культуры) народов Российской Федерации" (с последующими изменениями).</w:t>
            </w:r>
          </w:p>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A32B9" w:rsidRPr="00EA32B9" w:rsidRDefault="00EA32B9" w:rsidP="00EA32B9">
            <w:pPr>
              <w:widowControl w:val="0"/>
              <w:autoSpaceDE w:val="0"/>
              <w:autoSpaceDN w:val="0"/>
              <w:adjustRightInd w:val="0"/>
              <w:spacing w:after="0" w:line="240" w:lineRule="auto"/>
              <w:ind w:firstLine="567"/>
              <w:outlineLvl w:val="3"/>
              <w:rPr>
                <w:rFonts w:ascii="Times New Roman" w:eastAsia="Times New Roman" w:hAnsi="Times New Roman" w:cs="Times New Roman"/>
                <w:b/>
                <w:sz w:val="24"/>
                <w:szCs w:val="24"/>
                <w:lang w:eastAsia="ru-RU"/>
              </w:rPr>
            </w:pPr>
            <w:bookmarkStart w:id="93" w:name="Par1153"/>
            <w:bookmarkStart w:id="94" w:name="_Hlk73687292"/>
            <w:bookmarkEnd w:id="93"/>
            <w:r w:rsidRPr="00EA32B9">
              <w:rPr>
                <w:rFonts w:ascii="Times New Roman" w:eastAsia="Times New Roman" w:hAnsi="Times New Roman" w:cs="Times New Roman"/>
                <w:b/>
                <w:sz w:val="24"/>
                <w:szCs w:val="24"/>
                <w:lang w:eastAsia="ru-RU"/>
              </w:rPr>
              <w:t>10.2. Особо охраняемые природные территории</w:t>
            </w:r>
          </w:p>
          <w:bookmarkEnd w:id="94"/>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10.2.1. Категории и виды особо охраняемых природных территорий определяются в соответствии с требованиями </w:t>
            </w:r>
            <w:hyperlink r:id="rId59" w:history="1">
              <w:r w:rsidRPr="00EA32B9">
                <w:rPr>
                  <w:rFonts w:ascii="Times New Roman" w:eastAsia="Times New Roman" w:hAnsi="Times New Roman" w:cs="Times New Roman"/>
                  <w:sz w:val="24"/>
                  <w:szCs w:val="24"/>
                  <w:lang w:eastAsia="ru-RU"/>
                </w:rPr>
                <w:t>статьи 2</w:t>
              </w:r>
            </w:hyperlink>
            <w:r w:rsidRPr="00EA32B9">
              <w:rPr>
                <w:rFonts w:ascii="Times New Roman" w:eastAsia="Times New Roman" w:hAnsi="Times New Roman" w:cs="Times New Roman"/>
                <w:sz w:val="24"/>
                <w:szCs w:val="24"/>
                <w:lang w:eastAsia="ru-RU"/>
              </w:rPr>
              <w:t xml:space="preserve"> Федерального закона от 14.03.1995 № 33-ФЗ «Об особо охраняемых природных территориях» (с последующими изменениями).</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10.2.2. К землям особо охраняемых природных территорий относятся земли государственных природных заповедников, государственных природных заказников, памятников природы, национальных парков, природных парков, дендрологических парков, а также земли лечебно-оздоровительных местностей и курортов.</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10.2.3. В пределах земель особо охраняемых природных территорий изъятие земельных участков или иное прекращение прав на землю для нужд, противоречащих их целевому назначению, не допускается.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10.2.4. Все особо охраняемые природные территории учитываются при разработке документов территориального планирования, документации по планировке территории.</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10.2.5.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 в соответствии с требованиями природоохранного законодательства.</w:t>
            </w:r>
          </w:p>
          <w:p w:rsidR="00EA32B9" w:rsidRPr="00EA32B9" w:rsidRDefault="00EA32B9" w:rsidP="00EA32B9">
            <w:pPr>
              <w:widowControl w:val="0"/>
              <w:autoSpaceDE w:val="0"/>
              <w:autoSpaceDN w:val="0"/>
              <w:adjustRightInd w:val="0"/>
              <w:spacing w:after="0" w:line="240" w:lineRule="auto"/>
              <w:ind w:firstLine="567"/>
              <w:jc w:val="both"/>
              <w:rPr>
                <w:rFonts w:ascii="Arial" w:eastAsia="Times New Roman" w:hAnsi="Arial" w:cs="Calibri"/>
                <w:sz w:val="24"/>
                <w:szCs w:val="24"/>
                <w:lang w:eastAsia="ru-RU"/>
              </w:rPr>
            </w:pPr>
          </w:p>
          <w:p w:rsidR="00EA32B9" w:rsidRPr="00EA32B9" w:rsidRDefault="00EA32B9" w:rsidP="00EA32B9">
            <w:pPr>
              <w:widowControl w:val="0"/>
              <w:autoSpaceDE w:val="0"/>
              <w:autoSpaceDN w:val="0"/>
              <w:adjustRightInd w:val="0"/>
              <w:spacing w:after="0" w:line="240" w:lineRule="auto"/>
              <w:ind w:firstLine="567"/>
              <w:outlineLvl w:val="2"/>
              <w:rPr>
                <w:rFonts w:ascii="Times New Roman" w:eastAsia="Times New Roman" w:hAnsi="Times New Roman" w:cs="Times New Roman"/>
                <w:b/>
                <w:sz w:val="24"/>
                <w:szCs w:val="24"/>
                <w:lang w:eastAsia="ru-RU"/>
              </w:rPr>
            </w:pPr>
            <w:bookmarkStart w:id="95" w:name="Par1161"/>
            <w:bookmarkStart w:id="96" w:name="Par1201"/>
            <w:bookmarkStart w:id="97" w:name="_Hlk73687336"/>
            <w:bookmarkEnd w:id="95"/>
            <w:bookmarkEnd w:id="96"/>
            <w:r w:rsidRPr="00EA32B9">
              <w:rPr>
                <w:rFonts w:ascii="Times New Roman" w:eastAsia="Times New Roman" w:hAnsi="Times New Roman" w:cs="Times New Roman"/>
                <w:b/>
                <w:sz w:val="24"/>
                <w:szCs w:val="24"/>
                <w:lang w:eastAsia="ru-RU"/>
              </w:rPr>
              <w:t>10.3. Охрана памятников истории и культуры</w:t>
            </w:r>
          </w:p>
          <w:bookmarkEnd w:id="97"/>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10.3.1. Территории объектов культурного наследия относятся к категории особо охраняемых территорий и объектов. Объекты культурного наследия народов Российской Федерации включают памятники истории и культуры (в том числе объекты археологического наследия); достопримечательные места (в том числе места бытования народных художественных промыслов, производств и ремесел), военные и гражданские захоронения.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10.3.2. Правовые аспекты сохранения, использования и государственной охраны объектов культурного наследия, связанные с градостроительной деятельностью и землепользованием, регулируются Градостроительным </w:t>
            </w:r>
            <w:hyperlink r:id="rId60" w:history="1">
              <w:r w:rsidRPr="00EA32B9">
                <w:rPr>
                  <w:rFonts w:ascii="Times New Roman" w:eastAsia="Times New Roman" w:hAnsi="Times New Roman" w:cs="Times New Roman"/>
                  <w:sz w:val="24"/>
                  <w:szCs w:val="24"/>
                  <w:lang w:eastAsia="ru-RU"/>
                </w:rPr>
                <w:t>кодексом</w:t>
              </w:r>
            </w:hyperlink>
            <w:r w:rsidRPr="00EA32B9">
              <w:rPr>
                <w:rFonts w:ascii="Times New Roman" w:eastAsia="Times New Roman" w:hAnsi="Times New Roman" w:cs="Times New Roman"/>
                <w:sz w:val="24"/>
                <w:szCs w:val="24"/>
                <w:lang w:eastAsia="ru-RU"/>
              </w:rPr>
              <w:t xml:space="preserve"> Российской Федерации и Земельным </w:t>
            </w:r>
            <w:hyperlink r:id="rId61" w:history="1">
              <w:r w:rsidRPr="00EA32B9">
                <w:rPr>
                  <w:rFonts w:ascii="Times New Roman" w:eastAsia="Times New Roman" w:hAnsi="Times New Roman" w:cs="Times New Roman"/>
                  <w:sz w:val="24"/>
                  <w:szCs w:val="24"/>
                  <w:lang w:eastAsia="ru-RU"/>
                </w:rPr>
                <w:t>кодексом</w:t>
              </w:r>
            </w:hyperlink>
            <w:r w:rsidRPr="00EA32B9">
              <w:rPr>
                <w:rFonts w:ascii="Times New Roman" w:eastAsia="Times New Roman" w:hAnsi="Times New Roman" w:cs="Times New Roman"/>
                <w:sz w:val="24"/>
                <w:szCs w:val="24"/>
                <w:lang w:eastAsia="ru-RU"/>
              </w:rPr>
              <w:t xml:space="preserve"> Российской Федерации, федеральными законами:</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 от 25.06.2002 </w:t>
            </w:r>
            <w:hyperlink r:id="rId62" w:history="1">
              <w:r w:rsidRPr="00EA32B9">
                <w:rPr>
                  <w:rFonts w:ascii="Times New Roman" w:eastAsia="Times New Roman" w:hAnsi="Times New Roman" w:cs="Times New Roman"/>
                  <w:sz w:val="24"/>
                  <w:szCs w:val="24"/>
                  <w:lang w:eastAsia="ru-RU"/>
                </w:rPr>
                <w:t>№ 73-ФЗ</w:t>
              </w:r>
            </w:hyperlink>
            <w:r w:rsidRPr="00EA32B9">
              <w:rPr>
                <w:rFonts w:ascii="Times New Roman" w:eastAsia="Times New Roman" w:hAnsi="Times New Roman" w:cs="Times New Roman"/>
                <w:sz w:val="24"/>
                <w:szCs w:val="24"/>
                <w:lang w:eastAsia="ru-RU"/>
              </w:rPr>
              <w:t>«Об объектах культурного наследия (памятниках истории и культуры) народов Российской Федерации»;</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 от 21.12.2001 </w:t>
            </w:r>
            <w:hyperlink r:id="rId63" w:history="1">
              <w:r w:rsidRPr="00EA32B9">
                <w:rPr>
                  <w:rFonts w:ascii="Times New Roman" w:eastAsia="Times New Roman" w:hAnsi="Times New Roman" w:cs="Times New Roman"/>
                  <w:sz w:val="24"/>
                  <w:szCs w:val="24"/>
                  <w:lang w:eastAsia="ru-RU"/>
                </w:rPr>
                <w:t>№ 178-ФЗ</w:t>
              </w:r>
            </w:hyperlink>
            <w:r w:rsidRPr="00EA32B9">
              <w:rPr>
                <w:rFonts w:ascii="Times New Roman" w:eastAsia="Times New Roman" w:hAnsi="Times New Roman" w:cs="Times New Roman"/>
                <w:sz w:val="24"/>
                <w:szCs w:val="24"/>
                <w:lang w:eastAsia="ru-RU"/>
              </w:rPr>
              <w:t>«О приватизации государственного и муниципального имущества»;</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 от 14.03.1995 </w:t>
            </w:r>
            <w:hyperlink r:id="rId64" w:history="1">
              <w:r w:rsidRPr="00EA32B9">
                <w:rPr>
                  <w:rFonts w:ascii="Times New Roman" w:eastAsia="Times New Roman" w:hAnsi="Times New Roman" w:cs="Times New Roman"/>
                  <w:sz w:val="24"/>
                  <w:szCs w:val="24"/>
                  <w:lang w:eastAsia="ru-RU"/>
                </w:rPr>
                <w:t>№ 33-ФЗ</w:t>
              </w:r>
            </w:hyperlink>
            <w:r w:rsidRPr="00EA32B9">
              <w:rPr>
                <w:rFonts w:ascii="Times New Roman" w:eastAsia="Times New Roman" w:hAnsi="Times New Roman" w:cs="Times New Roman"/>
                <w:sz w:val="24"/>
                <w:szCs w:val="24"/>
                <w:lang w:eastAsia="ru-RU"/>
              </w:rPr>
              <w:t>«Об особо охраняемых природных территориях».</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10.3.3. Объекты культурного наследия (памятники истории и культуры) народов Российской Федерации (далее - объекты культурного наследия), находящиеся на территории Воронежской области, подразделяются по историко-культурному значению на категории объектов:</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федерального значения - обладающие историко-архитектурной, художественной, научной и мемориальной ценностью и имеющие особое значение для истории и культуры Российской Федерации, а также объекты археологического наследия;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регионального значения - обладающие историко-архитектурной, художественной, научной и мемориальной ценностью и имеющие особое значение для истории и культуры Воронежской области;</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местного (муниципального) значения - имеющие особое значение для истории и культуры муниципального образования.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10.3.4.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различающиеся режимами использования территорий зон, устанавливаются в целях обеспечения сохранности объекта культурного наследия в его исторической среде на сопряженной с объектом территории. В зависимости </w:t>
            </w:r>
            <w:r w:rsidRPr="00EA32B9">
              <w:rPr>
                <w:rFonts w:ascii="Times New Roman" w:eastAsia="Times New Roman" w:hAnsi="Times New Roman" w:cs="Times New Roman"/>
                <w:sz w:val="24"/>
                <w:szCs w:val="24"/>
                <w:lang w:eastAsia="ru-RU"/>
              </w:rPr>
              <w:lastRenderedPageBreak/>
              <w:t>от градостроительной и природно-ландшафтной ситуации объект культурного наследия может иметь все виды названных зон или только некоторые из них.</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Состав, границы зон охраны объекта культурного наследия, их параметры и регламенты определяются проектом зон охраны объекта культурного наследия, разработка которого является обязательной.</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Примечания: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1. Разработка </w:t>
            </w:r>
            <w:proofErr w:type="gramStart"/>
            <w:r w:rsidRPr="00EA32B9">
              <w:rPr>
                <w:rFonts w:ascii="Times New Roman" w:eastAsia="Times New Roman" w:hAnsi="Times New Roman" w:cs="Times New Roman"/>
                <w:sz w:val="24"/>
                <w:szCs w:val="24"/>
                <w:lang w:eastAsia="ru-RU"/>
              </w:rPr>
              <w:t>проекта зон охраны объекта культурного наследия</w:t>
            </w:r>
            <w:proofErr w:type="gramEnd"/>
            <w:r w:rsidRPr="00EA32B9">
              <w:rPr>
                <w:rFonts w:ascii="Times New Roman" w:eastAsia="Times New Roman" w:hAnsi="Times New Roman" w:cs="Times New Roman"/>
                <w:sz w:val="24"/>
                <w:szCs w:val="24"/>
                <w:lang w:eastAsia="ru-RU"/>
              </w:rPr>
              <w:t xml:space="preserve"> основывается в соответствии с </w:t>
            </w:r>
            <w:hyperlink r:id="rId65" w:history="1">
              <w:r w:rsidRPr="00EA32B9">
                <w:rPr>
                  <w:rFonts w:ascii="Times New Roman" w:eastAsia="Times New Roman" w:hAnsi="Times New Roman" w:cs="Times New Roman"/>
                  <w:sz w:val="24"/>
                  <w:szCs w:val="24"/>
                  <w:lang w:eastAsia="ru-RU"/>
                </w:rPr>
                <w:t>Положением</w:t>
              </w:r>
            </w:hyperlink>
            <w:r w:rsidRPr="00EA32B9">
              <w:rPr>
                <w:rFonts w:ascii="Times New Roman" w:eastAsia="Times New Roman" w:hAnsi="Times New Roman" w:cs="Times New Roman"/>
                <w:sz w:val="24"/>
                <w:szCs w:val="24"/>
                <w:lang w:eastAsia="ru-RU"/>
              </w:rPr>
              <w:t xml:space="preserve"> о зонах охраны объектов культурного наследия (памятников истории и культуры) народов Российской Федерации, утвержденным Постановлением Российской Федерации от 26.04.2008 № 315.</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 Проект зон охраны объекта культурного наследия подлежит государственной историко-культурной экспертизе.</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3. Границы зон охраны объекта культурного наследия могут не совпадать с границами существующих и (или) существовавших землевладений и землепользований.</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10.3.5. В границах зон охраны объектов культурного наследия устанавливаются режимы использования земель и градостроительные регламенты, которые должны обеспечить сохранение планировки, застройки, композиции, природного ландшафта, объемно-пространственной структуры зданий и сооружений, соотношение с природным и созданным человеком окружением. Данные об установленных режимах использования земель и градостроительных регламентах включаются в правила землепользования и застройки муниципальных образований.</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10.3.6. 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временного наследия), а также режимы использования земель и градостроительные регламенты утверждаются правительством Воронежской области на основании </w:t>
            </w:r>
            <w:proofErr w:type="gramStart"/>
            <w:r w:rsidRPr="00EA32B9">
              <w:rPr>
                <w:rFonts w:ascii="Times New Roman" w:eastAsia="Times New Roman" w:hAnsi="Times New Roman" w:cs="Times New Roman"/>
                <w:sz w:val="24"/>
                <w:szCs w:val="24"/>
                <w:lang w:eastAsia="ru-RU"/>
              </w:rPr>
              <w:t>проекта зон охраны объекта культурного наследия</w:t>
            </w:r>
            <w:proofErr w:type="gramEnd"/>
            <w:r w:rsidRPr="00EA32B9">
              <w:rPr>
                <w:rFonts w:ascii="Times New Roman" w:eastAsia="Times New Roman" w:hAnsi="Times New Roman" w:cs="Times New Roman"/>
                <w:sz w:val="24"/>
                <w:szCs w:val="24"/>
                <w:lang w:eastAsia="ru-RU"/>
              </w:rPr>
              <w:t>:</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в отношении объектов культурного наследия федерального значения - по согласованию с федеральным органом охраны объектов культурного наследия;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в отношении объектов культурного наследия регионального и местного (муниципального) значения - по представлению областного органа охраны объектов культурного наследия.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10.3.7. Сведения о наличии зон охраны объекта культурного наследия и об установленных режимах использования земель и градостроительных регламентах включаются в правила землепользования и застройки муниципальных образований, в земельный кадастр, муниципальные системы информационного обеспечения градостроительной деятельности, единый государственный реестр объектов культурного наследия народов Российской Федерации.</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10.3.8. В пределах территории памятника или ансамбля запрещается проведение землеустроительных, земляных, строительных, мелиоративных, хозяйственных и иных работ, за исключением работ по сохранению данного памятника и установленных видов хозяйственной деятельности, не нарушающих целостности памятника или ансамбля и не создающих угрозы их повреждения, разрушения или уничтожения.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10.3.9. Проектирование и проведение землеустроительных, земляных, строительных, мелиоративных, хозяйственных и иных работ на территории объекта культурного наследия либо на земельном участке или водном объекте, в пределах которых располагаются объекты археологического наследия, осуществляются по согласованию с органами охраны объектов культурного наследия.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10.3.10. </w:t>
            </w:r>
            <w:proofErr w:type="gramStart"/>
            <w:r w:rsidRPr="00EA32B9">
              <w:rPr>
                <w:rFonts w:ascii="Times New Roman" w:eastAsia="Times New Roman" w:hAnsi="Times New Roman" w:cs="Times New Roman"/>
                <w:sz w:val="24"/>
                <w:szCs w:val="24"/>
                <w:lang w:eastAsia="ru-RU"/>
              </w:rPr>
              <w:t>На объектах культурного наследия допускаются ремонтно-реставрационные работы, направленные на обеспечение физической сохранности объекта культурного наследия, в том числе консервация объекта культурного наследия, ремонт памятника, реставрация памятника или ансамбля, приспособление объекта культурного наследия для современного использования, а также научно-исследовательские, изыскательские, проектные и производственные работы, научно-методическое руководство, технический и авторский надзор.</w:t>
            </w:r>
            <w:proofErr w:type="gramEnd"/>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10.3.11. Допускается различное целевое использование объектов культурного наследия, если это не ухудшает состояние указанных объектов, не наносит вреда окружающей историко-культурной среде, а также не нарушает права и законные интересы других лиц. При этом обязательно выполнение требований:</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режима содержания земель историко-культурного назначения;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lastRenderedPageBreak/>
              <w:t>- неизменности облика и интерьера объекта в соответствии с его особенностями, послужившими основанием для включения объекта в реестр и являющимися предметом охраны данного объекта, описанным в его паспорте;</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 согласования в порядке, установленном Федеральным </w:t>
            </w:r>
            <w:hyperlink r:id="rId66" w:history="1">
              <w:r w:rsidRPr="00EA32B9">
                <w:rPr>
                  <w:rFonts w:ascii="Times New Roman" w:eastAsia="Times New Roman" w:hAnsi="Times New Roman" w:cs="Times New Roman"/>
                  <w:sz w:val="24"/>
                  <w:szCs w:val="24"/>
                  <w:lang w:eastAsia="ru-RU"/>
                </w:rPr>
                <w:t>законом</w:t>
              </w:r>
            </w:hyperlink>
            <w:r w:rsidRPr="00EA32B9">
              <w:rPr>
                <w:rFonts w:ascii="Times New Roman" w:eastAsia="Times New Roman" w:hAnsi="Times New Roman" w:cs="Times New Roman"/>
                <w:sz w:val="24"/>
                <w:szCs w:val="24"/>
                <w:lang w:eastAsia="ru-RU"/>
              </w:rPr>
              <w:t xml:space="preserve"> от 25.06.2002 № 73-ФЗ «Об объектах культурного наследия (памятников истории и культуры) народов Российской Федерации», при проектировании и проведении работ на объекте культурного наследия или на его земельном участке;</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обеспечения условий доступа к объекту, установленных собственником по согласованию с органами охраны объектов культурного наследия.</w:t>
            </w:r>
          </w:p>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A32B9" w:rsidRPr="00EA32B9" w:rsidRDefault="00EA32B9" w:rsidP="00EA32B9">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sz w:val="26"/>
                <w:szCs w:val="24"/>
                <w:lang w:eastAsia="ru-RU"/>
              </w:rPr>
            </w:pPr>
          </w:p>
          <w:p w:rsidR="00EA32B9" w:rsidRPr="00EA32B9" w:rsidRDefault="00EA32B9" w:rsidP="00EA32B9">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sz w:val="26"/>
                <w:szCs w:val="24"/>
                <w:lang w:eastAsia="ru-RU"/>
              </w:rPr>
            </w:pPr>
            <w:bookmarkStart w:id="98" w:name="_Hlk73687358"/>
            <w:r w:rsidRPr="00EA32B9">
              <w:rPr>
                <w:rFonts w:ascii="Times New Roman" w:eastAsia="Times New Roman" w:hAnsi="Times New Roman" w:cs="Times New Roman"/>
                <w:b/>
                <w:sz w:val="26"/>
                <w:szCs w:val="24"/>
                <w:lang w:eastAsia="ru-RU"/>
              </w:rPr>
              <w:t>11. ИНЖЕНЕРНО-ТЕХНИЧЕСКИЕ МЕРОПРИЯТИЯГРАЖДАНСКОЙ ОБОРОНЫ И МЕРОПРИЯТИЯ ПО ПРЕДУПРЕЖДЕНИЮ ЧРЕЗВЫЧАЙНЫХ СИТУАЦИЙ ПРИ ГРАДОСТРОИТЕЛЬНОМ ПРОЕКТИРОВАНИИ</w:t>
            </w:r>
          </w:p>
          <w:bookmarkEnd w:id="98"/>
          <w:p w:rsidR="00EA32B9" w:rsidRPr="00EA32B9" w:rsidRDefault="00EA32B9" w:rsidP="00EA32B9">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sz w:val="26"/>
                <w:szCs w:val="24"/>
                <w:lang w:eastAsia="ru-RU"/>
              </w:rPr>
            </w:pP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4"/>
                <w:lang w:eastAsia="ru-RU"/>
              </w:rPr>
            </w:pPr>
            <w:bookmarkStart w:id="99" w:name="Par1232"/>
            <w:bookmarkEnd w:id="99"/>
            <w:r w:rsidRPr="00EA32B9">
              <w:rPr>
                <w:rFonts w:ascii="Times New Roman" w:eastAsia="Times New Roman" w:hAnsi="Times New Roman" w:cs="Times New Roman"/>
                <w:sz w:val="26"/>
                <w:szCs w:val="24"/>
                <w:lang w:eastAsia="ru-RU"/>
              </w:rPr>
              <w:t xml:space="preserve">11.1. Перечень объектов гражданской обороны, необходимых для предупреждения чрезвычайных ситуаций различного характера регламентируется </w:t>
            </w:r>
            <w:hyperlink r:id="rId67" w:history="1">
              <w:r w:rsidRPr="00EA32B9">
                <w:rPr>
                  <w:rFonts w:ascii="Times New Roman" w:eastAsia="Times New Roman" w:hAnsi="Times New Roman" w:cs="Times New Roman"/>
                  <w:sz w:val="26"/>
                  <w:szCs w:val="24"/>
                  <w:lang w:eastAsia="ru-RU"/>
                </w:rPr>
                <w:t>Постановлением</w:t>
              </w:r>
            </w:hyperlink>
            <w:r w:rsidRPr="00EA32B9">
              <w:rPr>
                <w:rFonts w:ascii="Times New Roman" w:eastAsia="Times New Roman" w:hAnsi="Times New Roman" w:cs="Times New Roman"/>
                <w:sz w:val="26"/>
                <w:szCs w:val="24"/>
                <w:lang w:eastAsia="ru-RU"/>
              </w:rPr>
              <w:t xml:space="preserve"> Правительства Российской Федерации № 1309 от 29 ноября 1999 года и </w:t>
            </w:r>
            <w:hyperlink r:id="rId68" w:history="1">
              <w:r w:rsidRPr="00EA32B9">
                <w:rPr>
                  <w:rFonts w:ascii="Times New Roman" w:eastAsia="Times New Roman" w:hAnsi="Times New Roman" w:cs="Times New Roman"/>
                  <w:sz w:val="26"/>
                  <w:szCs w:val="24"/>
                  <w:lang w:eastAsia="ru-RU"/>
                </w:rPr>
                <w:t>СНиП 2.01.51-90</w:t>
              </w:r>
            </w:hyperlink>
            <w:r w:rsidRPr="00EA32B9">
              <w:rPr>
                <w:rFonts w:ascii="Times New Roman" w:eastAsia="Times New Roman" w:hAnsi="Times New Roman" w:cs="Times New Roman"/>
                <w:sz w:val="26"/>
                <w:szCs w:val="24"/>
                <w:lang w:eastAsia="ru-RU"/>
              </w:rPr>
              <w:t>.</w:t>
            </w:r>
          </w:p>
          <w:p w:rsidR="00EA32B9" w:rsidRPr="00EA32B9" w:rsidRDefault="00EA32B9" w:rsidP="00EA32B9">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sz w:val="24"/>
                <w:szCs w:val="24"/>
                <w:lang w:eastAsia="ru-RU"/>
              </w:rPr>
            </w:pPr>
          </w:p>
          <w:p w:rsidR="00EA32B9" w:rsidRPr="00EA32B9" w:rsidRDefault="00EA32B9" w:rsidP="00EA32B9">
            <w:pPr>
              <w:widowControl w:val="0"/>
              <w:autoSpaceDE w:val="0"/>
              <w:autoSpaceDN w:val="0"/>
              <w:adjustRightInd w:val="0"/>
              <w:spacing w:after="0" w:line="240" w:lineRule="auto"/>
              <w:ind w:firstLine="567"/>
              <w:outlineLvl w:val="2"/>
              <w:rPr>
                <w:rFonts w:ascii="Times New Roman" w:eastAsia="Times New Roman" w:hAnsi="Times New Roman" w:cs="Times New Roman"/>
                <w:b/>
                <w:sz w:val="26"/>
                <w:szCs w:val="24"/>
                <w:lang w:eastAsia="ru-RU"/>
              </w:rPr>
            </w:pPr>
            <w:bookmarkStart w:id="100" w:name="_Hlk73687440"/>
            <w:r w:rsidRPr="00EA32B9">
              <w:rPr>
                <w:rFonts w:ascii="Times New Roman" w:eastAsia="Times New Roman" w:hAnsi="Times New Roman" w:cs="Times New Roman"/>
                <w:b/>
                <w:sz w:val="26"/>
                <w:szCs w:val="24"/>
                <w:lang w:eastAsia="ru-RU"/>
              </w:rPr>
              <w:t>11.2. Защитные сооружения</w:t>
            </w:r>
            <w:bookmarkEnd w:id="100"/>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4"/>
                <w:lang w:eastAsia="ru-RU"/>
              </w:rPr>
            </w:pPr>
            <w:r w:rsidRPr="00EA32B9">
              <w:rPr>
                <w:rFonts w:ascii="Times New Roman" w:eastAsia="Times New Roman" w:hAnsi="Times New Roman" w:cs="Times New Roman"/>
                <w:sz w:val="26"/>
                <w:szCs w:val="24"/>
                <w:lang w:eastAsia="ru-RU"/>
              </w:rPr>
              <w:t>Убежища или противорадиационные укрытия следует размещать в подвальных, цокольных и первых этажах зданий и сооружений. Размещение убежищ в первых этажах допускается с разрешения министерств и ведом</w:t>
            </w:r>
            <w:proofErr w:type="gramStart"/>
            <w:r w:rsidRPr="00EA32B9">
              <w:rPr>
                <w:rFonts w:ascii="Times New Roman" w:eastAsia="Times New Roman" w:hAnsi="Times New Roman" w:cs="Times New Roman"/>
                <w:sz w:val="26"/>
                <w:szCs w:val="24"/>
                <w:lang w:eastAsia="ru-RU"/>
              </w:rPr>
              <w:t>ств пр</w:t>
            </w:r>
            <w:proofErr w:type="gramEnd"/>
            <w:r w:rsidRPr="00EA32B9">
              <w:rPr>
                <w:rFonts w:ascii="Times New Roman" w:eastAsia="Times New Roman" w:hAnsi="Times New Roman" w:cs="Times New Roman"/>
                <w:sz w:val="26"/>
                <w:szCs w:val="24"/>
                <w:lang w:eastAsia="ru-RU"/>
              </w:rPr>
              <w:t>и соответствующем технико-экономическом обосновании. Строительство отдельно стоящих заглубленных или возвышающихся (с заглублением пола менее 1,5 м от планировочной отметки земли) убежищ допускается при невозможности устройства встроенных убежищ или при возведении объектов в сложных гидрогеологических условиях при соответствующем обосновании. Для размещения противорадиационных укрытий следует использовать помещения: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4"/>
                <w:lang w:eastAsia="ru-RU"/>
              </w:rPr>
            </w:pPr>
            <w:r w:rsidRPr="00EA32B9">
              <w:rPr>
                <w:rFonts w:ascii="Times New Roman" w:eastAsia="Times New Roman" w:hAnsi="Times New Roman" w:cs="Times New Roman"/>
                <w:sz w:val="26"/>
                <w:szCs w:val="24"/>
                <w:lang w:eastAsia="ru-RU"/>
              </w:rPr>
              <w:t>- производственных и вспомогательных зданий предприятий, лечебных учреждений и жилых зданий;</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4"/>
                <w:lang w:eastAsia="ru-RU"/>
              </w:rPr>
            </w:pPr>
            <w:r w:rsidRPr="00EA32B9">
              <w:rPr>
                <w:rFonts w:ascii="Times New Roman" w:eastAsia="Times New Roman" w:hAnsi="Times New Roman" w:cs="Times New Roman"/>
                <w:sz w:val="26"/>
                <w:szCs w:val="24"/>
                <w:lang w:eastAsia="ru-RU"/>
              </w:rPr>
              <w:t>- школ, библиотек и зданий общественного назначения;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4"/>
                <w:lang w:eastAsia="ru-RU"/>
              </w:rPr>
            </w:pPr>
            <w:r w:rsidRPr="00EA32B9">
              <w:rPr>
                <w:rFonts w:ascii="Times New Roman" w:eastAsia="Times New Roman" w:hAnsi="Times New Roman" w:cs="Times New Roman"/>
                <w:sz w:val="26"/>
                <w:szCs w:val="24"/>
                <w:lang w:eastAsia="ru-RU"/>
              </w:rPr>
              <w:t>- кинотеатров, домов культуры, клубов, пансионатов, пионерских лагерей, домов и баз отдыха;</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4"/>
                <w:lang w:eastAsia="ru-RU"/>
              </w:rPr>
            </w:pPr>
            <w:r w:rsidRPr="00EA32B9">
              <w:rPr>
                <w:rFonts w:ascii="Times New Roman" w:eastAsia="Times New Roman" w:hAnsi="Times New Roman" w:cs="Times New Roman"/>
                <w:sz w:val="26"/>
                <w:szCs w:val="24"/>
                <w:lang w:eastAsia="ru-RU"/>
              </w:rPr>
              <w:t>- складов сезонного хранения топлива, овощей, продуктов и хозяйственного инвентаря.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4"/>
                <w:lang w:eastAsia="ru-RU"/>
              </w:rPr>
            </w:pPr>
            <w:r w:rsidRPr="00EA32B9">
              <w:rPr>
                <w:rFonts w:ascii="Times New Roman" w:eastAsia="Times New Roman" w:hAnsi="Times New Roman" w:cs="Times New Roman"/>
                <w:sz w:val="26"/>
                <w:szCs w:val="24"/>
                <w:lang w:eastAsia="ru-RU"/>
              </w:rPr>
              <w:t xml:space="preserve">При проектировании помещений, приспосабливаемых под защитные сооружения, следует предусматривать наиболее экономичные объемно-планировочные и конструктивные решения. Габариты помещений следует назначать </w:t>
            </w:r>
            <w:proofErr w:type="gramStart"/>
            <w:r w:rsidRPr="00EA32B9">
              <w:rPr>
                <w:rFonts w:ascii="Times New Roman" w:eastAsia="Times New Roman" w:hAnsi="Times New Roman" w:cs="Times New Roman"/>
                <w:sz w:val="26"/>
                <w:szCs w:val="24"/>
                <w:lang w:eastAsia="ru-RU"/>
              </w:rPr>
              <w:t>минимальными</w:t>
            </w:r>
            <w:proofErr w:type="gramEnd"/>
            <w:r w:rsidRPr="00EA32B9">
              <w:rPr>
                <w:rFonts w:ascii="Times New Roman" w:eastAsia="Times New Roman" w:hAnsi="Times New Roman" w:cs="Times New Roman"/>
                <w:sz w:val="26"/>
                <w:szCs w:val="24"/>
                <w:lang w:eastAsia="ru-RU"/>
              </w:rPr>
              <w:t>, обеспечивающими соблюдение требований по эффективному использованию указанных помещений в мирное время для нужд народного хозяйства и защитных сооружений в военное время. Конструкции должны приниматься с учетом их эффективной и экономической целесообразности в условиях конкретной площадки строительства в порядке, предусмотренном техническими правилами по экономному расходованию основных строительных материалов.</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4"/>
                <w:lang w:eastAsia="ru-RU"/>
              </w:rPr>
            </w:pPr>
            <w:r w:rsidRPr="00EA32B9">
              <w:rPr>
                <w:rFonts w:ascii="Times New Roman" w:eastAsia="Times New Roman" w:hAnsi="Times New Roman" w:cs="Times New Roman"/>
                <w:sz w:val="26"/>
                <w:szCs w:val="24"/>
                <w:lang w:eastAsia="ru-RU"/>
              </w:rPr>
              <w:t>Вместимость защитных сооружений определяется суммой мест для сидения (на правом ярусе) и лежания (на втором и третьем ярусах) и принимается, как правило, для убежищ не менее 150 чел. Проектирование убежищ меньшей вместимости допускается в исключительных случаях с разрешения министерств и ведом</w:t>
            </w:r>
            <w:proofErr w:type="gramStart"/>
            <w:r w:rsidRPr="00EA32B9">
              <w:rPr>
                <w:rFonts w:ascii="Times New Roman" w:eastAsia="Times New Roman" w:hAnsi="Times New Roman" w:cs="Times New Roman"/>
                <w:sz w:val="26"/>
                <w:szCs w:val="24"/>
                <w:lang w:eastAsia="ru-RU"/>
              </w:rPr>
              <w:t>ств пр</w:t>
            </w:r>
            <w:proofErr w:type="gramEnd"/>
            <w:r w:rsidRPr="00EA32B9">
              <w:rPr>
                <w:rFonts w:ascii="Times New Roman" w:eastAsia="Times New Roman" w:hAnsi="Times New Roman" w:cs="Times New Roman"/>
                <w:sz w:val="26"/>
                <w:szCs w:val="24"/>
                <w:lang w:eastAsia="ru-RU"/>
              </w:rPr>
              <w:t>и соответствующем обосновании. Вместимость противорадиационных укрытий следует предусматривать:</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4"/>
                <w:lang w:eastAsia="ru-RU"/>
              </w:rPr>
            </w:pPr>
            <w:r w:rsidRPr="00EA32B9">
              <w:rPr>
                <w:rFonts w:ascii="Times New Roman" w:eastAsia="Times New Roman" w:hAnsi="Times New Roman" w:cs="Times New Roman"/>
                <w:sz w:val="26"/>
                <w:szCs w:val="24"/>
                <w:lang w:eastAsia="ru-RU"/>
              </w:rPr>
              <w:t>- 5 чел. и более в зависимости от площади помещений укрытий, оборудуемых в существующих зданиях или сооружениях;</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4"/>
                <w:lang w:eastAsia="ru-RU"/>
              </w:rPr>
            </w:pPr>
            <w:r w:rsidRPr="00EA32B9">
              <w:rPr>
                <w:rFonts w:ascii="Times New Roman" w:eastAsia="Times New Roman" w:hAnsi="Times New Roman" w:cs="Times New Roman"/>
                <w:sz w:val="26"/>
                <w:szCs w:val="24"/>
                <w:lang w:eastAsia="ru-RU"/>
              </w:rPr>
              <w:t>- 50 чел. и более во вновь строящихся зданиях и сооружениях с укрытиями.</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4"/>
                <w:lang w:eastAsia="ru-RU"/>
              </w:rPr>
            </w:pPr>
            <w:r w:rsidRPr="00EA32B9">
              <w:rPr>
                <w:rFonts w:ascii="Times New Roman" w:eastAsia="Times New Roman" w:hAnsi="Times New Roman" w:cs="Times New Roman"/>
                <w:sz w:val="26"/>
                <w:szCs w:val="24"/>
                <w:lang w:eastAsia="ru-RU"/>
              </w:rPr>
              <w:lastRenderedPageBreak/>
              <w:t>Для больниц на 500 мест и менее убежища для нетранспортабельных больных следует предусматривать на группу близлежащих больниц.</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4"/>
                <w:lang w:eastAsia="ru-RU"/>
              </w:rPr>
            </w:pPr>
            <w:r w:rsidRPr="00EA32B9">
              <w:rPr>
                <w:rFonts w:ascii="Times New Roman" w:eastAsia="Times New Roman" w:hAnsi="Times New Roman" w:cs="Times New Roman"/>
                <w:sz w:val="26"/>
                <w:szCs w:val="24"/>
                <w:lang w:eastAsia="ru-RU"/>
              </w:rPr>
              <w:t>Убежище следует располагать в местах наибольшего сосредоточения укрываемого персонала. В тех случаях, когда за пределами радиуса сбора оказываются группы укрываемых, следует предусматривать укрытие их в близлежащее убежище, имеющее тамбур-шлюз во входе.</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4"/>
                <w:lang w:eastAsia="ru-RU"/>
              </w:rPr>
            </w:pPr>
            <w:r w:rsidRPr="00EA32B9">
              <w:rPr>
                <w:rFonts w:ascii="Times New Roman" w:eastAsia="Times New Roman" w:hAnsi="Times New Roman" w:cs="Times New Roman"/>
                <w:sz w:val="26"/>
                <w:szCs w:val="24"/>
                <w:lang w:eastAsia="ru-RU"/>
              </w:rPr>
              <w:t>Убежища при возможности следует размещать:</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4"/>
                <w:lang w:eastAsia="ru-RU"/>
              </w:rPr>
            </w:pPr>
            <w:r w:rsidRPr="00EA32B9">
              <w:rPr>
                <w:rFonts w:ascii="Times New Roman" w:eastAsia="Times New Roman" w:hAnsi="Times New Roman" w:cs="Times New Roman"/>
                <w:sz w:val="26"/>
                <w:szCs w:val="24"/>
                <w:lang w:eastAsia="ru-RU"/>
              </w:rPr>
              <w:t xml:space="preserve">- встроенные - под зданиями наименьшей этажности из </w:t>
            </w:r>
            <w:proofErr w:type="gramStart"/>
            <w:r w:rsidRPr="00EA32B9">
              <w:rPr>
                <w:rFonts w:ascii="Times New Roman" w:eastAsia="Times New Roman" w:hAnsi="Times New Roman" w:cs="Times New Roman"/>
                <w:sz w:val="26"/>
                <w:szCs w:val="24"/>
                <w:lang w:eastAsia="ru-RU"/>
              </w:rPr>
              <w:t>строящихся</w:t>
            </w:r>
            <w:proofErr w:type="gramEnd"/>
            <w:r w:rsidRPr="00EA32B9">
              <w:rPr>
                <w:rFonts w:ascii="Times New Roman" w:eastAsia="Times New Roman" w:hAnsi="Times New Roman" w:cs="Times New Roman"/>
                <w:sz w:val="26"/>
                <w:szCs w:val="24"/>
                <w:lang w:eastAsia="ru-RU"/>
              </w:rPr>
              <w:t xml:space="preserve"> на данной площадке;</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4"/>
                <w:lang w:eastAsia="ru-RU"/>
              </w:rPr>
            </w:pPr>
            <w:r w:rsidRPr="00EA32B9">
              <w:rPr>
                <w:rFonts w:ascii="Times New Roman" w:eastAsia="Times New Roman" w:hAnsi="Times New Roman" w:cs="Times New Roman"/>
                <w:sz w:val="26"/>
                <w:szCs w:val="24"/>
                <w:lang w:eastAsia="ru-RU"/>
              </w:rPr>
              <w:t>- отдельно стоящие - на расстоянии от зданий и сооружений, равном их высоте.</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4"/>
                <w:lang w:eastAsia="ru-RU"/>
              </w:rPr>
            </w:pPr>
            <w:r w:rsidRPr="00EA32B9">
              <w:rPr>
                <w:rFonts w:ascii="Times New Roman" w:eastAsia="Times New Roman" w:hAnsi="Times New Roman" w:cs="Times New Roman"/>
                <w:sz w:val="26"/>
                <w:szCs w:val="24"/>
                <w:lang w:eastAsia="ru-RU"/>
              </w:rPr>
              <w:t>При наличии в местах размещения убежищ высокого уровня грунтовых вод или напорных грунтовых вод, обильного их притока, скальных пород основания или густой сети инженерных коммуникаций допускается при технико-экономическом обосновании, за исключением зон затопления, строительство отдельно стоящих возвышающихся убежищ.</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4"/>
                <w:lang w:eastAsia="ru-RU"/>
              </w:rPr>
            </w:pPr>
            <w:r w:rsidRPr="00EA32B9">
              <w:rPr>
                <w:rFonts w:ascii="Times New Roman" w:eastAsia="Times New Roman" w:hAnsi="Times New Roman" w:cs="Times New Roman"/>
                <w:sz w:val="26"/>
                <w:szCs w:val="24"/>
                <w:lang w:eastAsia="ru-RU"/>
              </w:rPr>
              <w:t xml:space="preserve">Прокладка транзитных линий водопровода, канализации, отопления, электроснабжения, а также </w:t>
            </w:r>
            <w:proofErr w:type="spellStart"/>
            <w:r w:rsidRPr="00EA32B9">
              <w:rPr>
                <w:rFonts w:ascii="Times New Roman" w:eastAsia="Times New Roman" w:hAnsi="Times New Roman" w:cs="Times New Roman"/>
                <w:sz w:val="26"/>
                <w:szCs w:val="24"/>
                <w:lang w:eastAsia="ru-RU"/>
              </w:rPr>
              <w:t>трубо</w:t>
            </w:r>
            <w:proofErr w:type="spellEnd"/>
            <w:r w:rsidRPr="00EA32B9">
              <w:rPr>
                <w:rFonts w:ascii="Times New Roman" w:eastAsia="Times New Roman" w:hAnsi="Times New Roman" w:cs="Times New Roman"/>
                <w:sz w:val="26"/>
                <w:szCs w:val="24"/>
                <w:lang w:eastAsia="ru-RU"/>
              </w:rPr>
              <w:t>- и газопроводов через помещения убежищ не допускается.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4"/>
                <w:lang w:eastAsia="ru-RU"/>
              </w:rPr>
            </w:pPr>
            <w:r w:rsidRPr="00EA32B9">
              <w:rPr>
                <w:rFonts w:ascii="Times New Roman" w:eastAsia="Times New Roman" w:hAnsi="Times New Roman" w:cs="Times New Roman"/>
                <w:sz w:val="26"/>
                <w:szCs w:val="24"/>
                <w:lang w:eastAsia="ru-RU"/>
              </w:rPr>
              <w:t>Во встроенных убежищах прокладка указанных линий инженерных коммуникаций, связанных с системами зданий (сооружений), в которые встроены убежища, допускается при условии установки отключающих и других устройств, исключающих возможность нарушения защитных свойств убежищ.</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4"/>
                <w:lang w:eastAsia="ru-RU"/>
              </w:rPr>
            </w:pPr>
            <w:proofErr w:type="gramStart"/>
            <w:r w:rsidRPr="00EA32B9">
              <w:rPr>
                <w:rFonts w:ascii="Times New Roman" w:eastAsia="Times New Roman" w:hAnsi="Times New Roman" w:cs="Times New Roman"/>
                <w:sz w:val="26"/>
                <w:szCs w:val="24"/>
                <w:lang w:eastAsia="ru-RU"/>
              </w:rPr>
              <w:t>Сети водоснабжения, отопления и канализации здания, проходящие над покрытием встроенного убежища, должны прокладываться в специальных коллекторах (бетонных или железобетонных каналах), доступных для осмотра и производства ремонтных работ при эксплуатации этих сетей в мирное время.</w:t>
            </w:r>
            <w:proofErr w:type="gramEnd"/>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4"/>
                <w:lang w:eastAsia="ru-RU"/>
              </w:rPr>
            </w:pPr>
            <w:r w:rsidRPr="00EA32B9">
              <w:rPr>
                <w:rFonts w:ascii="Times New Roman" w:eastAsia="Times New Roman" w:hAnsi="Times New Roman" w:cs="Times New Roman"/>
                <w:sz w:val="26"/>
                <w:szCs w:val="24"/>
                <w:lang w:eastAsia="ru-RU"/>
              </w:rPr>
              <w:t>При проектировании встроенных убежищ следует предусматривать подсыпку грунта по покрытию слоем до 1 м и при необходимости прокладку в ней инженерных коммуникаций.</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4"/>
                <w:lang w:eastAsia="ru-RU"/>
              </w:rPr>
            </w:pPr>
            <w:r w:rsidRPr="00EA32B9">
              <w:rPr>
                <w:rFonts w:ascii="Times New Roman" w:eastAsia="Times New Roman" w:hAnsi="Times New Roman" w:cs="Times New Roman"/>
                <w:sz w:val="26"/>
                <w:szCs w:val="24"/>
                <w:lang w:eastAsia="ru-RU"/>
              </w:rPr>
              <w:t>Подсыпку грунта по покрытию допускается не производить, если оно обеспечивает требуемую защиту от проникающей радиации и от высоких температур при пожарах.</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4"/>
                <w:lang w:eastAsia="ru-RU"/>
              </w:rPr>
            </w:pPr>
            <w:r w:rsidRPr="00EA32B9">
              <w:rPr>
                <w:rFonts w:ascii="Times New Roman" w:eastAsia="Times New Roman" w:hAnsi="Times New Roman" w:cs="Times New Roman"/>
                <w:sz w:val="26"/>
                <w:szCs w:val="24"/>
                <w:lang w:eastAsia="ru-RU"/>
              </w:rPr>
              <w:t>Для отдельно стоящих убежищ следует предусматривать поверх покрытия подсыпку грунта слоем не менее 0,5 м и не более 1 м с отношением высоты откоса к его заложению не более 1:2 и выносом бровки откоса не менее чем на 1 м, а для возвышающихся убежищ - на 3 м.</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4"/>
                <w:lang w:eastAsia="ru-RU"/>
              </w:rPr>
            </w:pPr>
            <w:r w:rsidRPr="00EA32B9">
              <w:rPr>
                <w:rFonts w:ascii="Times New Roman" w:eastAsia="Times New Roman" w:hAnsi="Times New Roman" w:cs="Times New Roman"/>
                <w:sz w:val="26"/>
                <w:szCs w:val="24"/>
                <w:lang w:eastAsia="ru-RU"/>
              </w:rPr>
              <w:t>При определении величины слоя грунта над покрытием убежищ, расположенных в северной строительно-климатической зоне, следует производить проверочный расчет на недопущение в мирное время промерзания покрытия и конденсации влаги на нем, кроме случаев, когда по условиям эксплуатации в мирное время эти требования не предъявляются.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4"/>
                <w:lang w:eastAsia="ru-RU"/>
              </w:rPr>
            </w:pPr>
            <w:r w:rsidRPr="00EA32B9">
              <w:rPr>
                <w:rFonts w:ascii="Times New Roman" w:eastAsia="Times New Roman" w:hAnsi="Times New Roman" w:cs="Times New Roman"/>
                <w:sz w:val="26"/>
                <w:szCs w:val="24"/>
                <w:lang w:eastAsia="ru-RU"/>
              </w:rPr>
              <w:t>Убежища должны быть защищены от возможного затопления дождевыми водами, а также другими жидкостями при разрушении емкостей, расположенных на поверхности земли или на вышележащих этажах зданий и сооружений.</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4"/>
                <w:lang w:eastAsia="ru-RU"/>
              </w:rPr>
            </w:pPr>
            <w:r w:rsidRPr="00EA32B9">
              <w:rPr>
                <w:rFonts w:ascii="Times New Roman" w:eastAsia="Times New Roman" w:hAnsi="Times New Roman" w:cs="Times New Roman"/>
                <w:sz w:val="26"/>
                <w:szCs w:val="24"/>
                <w:lang w:eastAsia="ru-RU"/>
              </w:rPr>
              <w:t>Убежища допускается располагать на расстоянии не менее 5 м (в свету) от линий водоснабжения, теплоснабжения и напорной канализации диаметром до 200 мм. При диаметре более 200 мм расстояние от убежища до линий водоснабжения, теплоснабжения и напорных канализационных магистралей должно быть не менее 15 м.</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4"/>
                <w:lang w:eastAsia="ru-RU"/>
              </w:rPr>
            </w:pPr>
            <w:r w:rsidRPr="00EA32B9">
              <w:rPr>
                <w:rFonts w:ascii="Times New Roman" w:eastAsia="Times New Roman" w:hAnsi="Times New Roman" w:cs="Times New Roman"/>
                <w:sz w:val="26"/>
                <w:szCs w:val="24"/>
                <w:lang w:eastAsia="ru-RU"/>
              </w:rPr>
              <w:t>К помещениям, приспосабливаемым под противорадиационные укрытия, предъявляются следующие требования: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4"/>
                <w:lang w:eastAsia="ru-RU"/>
              </w:rPr>
            </w:pPr>
            <w:r w:rsidRPr="00EA32B9">
              <w:rPr>
                <w:rFonts w:ascii="Times New Roman" w:eastAsia="Times New Roman" w:hAnsi="Times New Roman" w:cs="Times New Roman"/>
                <w:sz w:val="26"/>
                <w:szCs w:val="24"/>
                <w:lang w:eastAsia="ru-RU"/>
              </w:rPr>
              <w:t>- наружные ограждающие конструкции зданий или сооружений должны обеспечивать необходимую кратность ослабления гамма-излучения;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4"/>
                <w:lang w:eastAsia="ru-RU"/>
              </w:rPr>
            </w:pPr>
            <w:r w:rsidRPr="00EA32B9">
              <w:rPr>
                <w:rFonts w:ascii="Times New Roman" w:eastAsia="Times New Roman" w:hAnsi="Times New Roman" w:cs="Times New Roman"/>
                <w:sz w:val="26"/>
                <w:szCs w:val="24"/>
                <w:lang w:eastAsia="ru-RU"/>
              </w:rPr>
              <w:t>- помещения должны располагаться вблизи мест пребывания большинства укрываемых.</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4"/>
                <w:lang w:eastAsia="ru-RU"/>
              </w:rPr>
            </w:pPr>
            <w:r w:rsidRPr="00EA32B9">
              <w:rPr>
                <w:rFonts w:ascii="Times New Roman" w:eastAsia="Times New Roman" w:hAnsi="Times New Roman" w:cs="Times New Roman"/>
                <w:sz w:val="26"/>
                <w:szCs w:val="24"/>
                <w:lang w:eastAsia="ru-RU"/>
              </w:rPr>
              <w:t>Уровень пола противорадиационных укрытий должен быть выше наивысшего уровня грунтовых вод не менее чем на 0,2 м.</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4"/>
                <w:lang w:eastAsia="ru-RU"/>
              </w:rPr>
            </w:pPr>
            <w:r w:rsidRPr="00EA32B9">
              <w:rPr>
                <w:rFonts w:ascii="Times New Roman" w:eastAsia="Times New Roman" w:hAnsi="Times New Roman" w:cs="Times New Roman"/>
                <w:sz w:val="26"/>
                <w:szCs w:val="24"/>
                <w:lang w:eastAsia="ru-RU"/>
              </w:rPr>
              <w:lastRenderedPageBreak/>
              <w:t>Противорадиационные укрытия допускается размещать в подвальных помещениях ранее возведенных зданий и сооружений, пол которых расположен ниже уровня грунтовых вод, при наличии надежной гидроизоляции.</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4"/>
                <w:lang w:eastAsia="ru-RU"/>
              </w:rPr>
            </w:pPr>
            <w:proofErr w:type="gramStart"/>
            <w:r w:rsidRPr="00EA32B9">
              <w:rPr>
                <w:rFonts w:ascii="Times New Roman" w:eastAsia="Times New Roman" w:hAnsi="Times New Roman" w:cs="Times New Roman"/>
                <w:sz w:val="26"/>
                <w:szCs w:val="24"/>
                <w:lang w:eastAsia="ru-RU"/>
              </w:rPr>
              <w:t>Проектирование противорадиационных укрытий во вновь строящихся подвальных помещениях при наличии грунтовых вод выше уровня пола допускается с разрешения министерств и ведомств при устройстве надежной гидроизоляции в исключительных случаях, когда отсутствуют другие приемлемые решения: оборудование противорадиационных укрытий на первом или в цокольном этаже зданий, приспособление под противорадиационные укрытия помещений близлежащих зданий и сооружений с учетом радиуса сбора укрываемых.</w:t>
            </w:r>
            <w:proofErr w:type="gramEnd"/>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4"/>
                <w:lang w:eastAsia="ru-RU"/>
              </w:rPr>
            </w:pPr>
            <w:r w:rsidRPr="00EA32B9">
              <w:rPr>
                <w:rFonts w:ascii="Times New Roman" w:eastAsia="Times New Roman" w:hAnsi="Times New Roman" w:cs="Times New Roman"/>
                <w:sz w:val="26"/>
                <w:szCs w:val="24"/>
                <w:lang w:eastAsia="ru-RU"/>
              </w:rPr>
              <w:t>Прокладка транзитных и связанных с системой здания газовых сетей, паропроводов, трубопроводов с перегретой водой и сжатым воздухом через помещения противорадиационных укрытий не допускается.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4"/>
                <w:lang w:eastAsia="ru-RU"/>
              </w:rPr>
            </w:pPr>
            <w:r w:rsidRPr="00EA32B9">
              <w:rPr>
                <w:rFonts w:ascii="Times New Roman" w:eastAsia="Times New Roman" w:hAnsi="Times New Roman" w:cs="Times New Roman"/>
                <w:sz w:val="26"/>
                <w:szCs w:val="24"/>
                <w:lang w:eastAsia="ru-RU"/>
              </w:rPr>
              <w:t>Прокладка транзитных трубопроводов отопления, водопровода и канализации через помещения противорадиационных укрытий допускается при условии размещения их в полу или в коридорах, отделенных от помещения противорадиационного укрытия стенами с пределом огнестойкости 0,75 ч.</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4"/>
                <w:lang w:eastAsia="ru-RU"/>
              </w:rPr>
            </w:pPr>
            <w:r w:rsidRPr="00EA32B9">
              <w:rPr>
                <w:rFonts w:ascii="Times New Roman" w:eastAsia="Times New Roman" w:hAnsi="Times New Roman" w:cs="Times New Roman"/>
                <w:sz w:val="26"/>
                <w:szCs w:val="24"/>
                <w:lang w:eastAsia="ru-RU"/>
              </w:rPr>
              <w:t>Трубопроводы отопления и вентиляции, водоснабжения и канализации, связанные с общей системой инженерного оборудования здания, допускается прокладывать через помещения противорадиационных укрытий.</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4"/>
                <w:lang w:eastAsia="ru-RU"/>
              </w:rPr>
            </w:pPr>
            <w:r w:rsidRPr="00EA32B9">
              <w:rPr>
                <w:rFonts w:ascii="Times New Roman" w:eastAsia="Times New Roman" w:hAnsi="Times New Roman" w:cs="Times New Roman"/>
                <w:sz w:val="26"/>
                <w:szCs w:val="24"/>
                <w:lang w:eastAsia="ru-RU"/>
              </w:rPr>
              <w:t>Убежища, размещаемые в зоне возможного затопления, должны удовлетворять всем требованиям настоящих норм с учетом воздействия гидравлического потока, обусловленного гравитационными или прорывными волнами.</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4"/>
                <w:lang w:eastAsia="ru-RU"/>
              </w:rPr>
            </w:pPr>
            <w:proofErr w:type="gramStart"/>
            <w:r w:rsidRPr="00EA32B9">
              <w:rPr>
                <w:rFonts w:ascii="Times New Roman" w:eastAsia="Times New Roman" w:hAnsi="Times New Roman" w:cs="Times New Roman"/>
                <w:sz w:val="26"/>
                <w:szCs w:val="24"/>
                <w:lang w:eastAsia="ru-RU"/>
              </w:rPr>
              <w:t>Защитные сооружения следует размещать в подвальных помещениях производств категорий по пожарной опасности Г и Д. В отдельных случаях допускается размещение защитных сооружений в подвальных помещениях производств категорий А, Б, В и Е при обеспечении полной изоляции подвалов от надземной части зданий, необходимой защиты входов (выходов) и снижения нагрузки от возможного взрыва в здании до 80% по сравнению с эквивалентной расчетной</w:t>
            </w:r>
            <w:proofErr w:type="gramEnd"/>
            <w:r w:rsidRPr="00EA32B9">
              <w:rPr>
                <w:rFonts w:ascii="Times New Roman" w:eastAsia="Times New Roman" w:hAnsi="Times New Roman" w:cs="Times New Roman"/>
                <w:sz w:val="26"/>
                <w:szCs w:val="24"/>
                <w:lang w:eastAsia="ru-RU"/>
              </w:rPr>
              <w:t xml:space="preserve"> нагрузкой.</w:t>
            </w:r>
          </w:p>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4"/>
                <w:lang w:eastAsia="ru-RU"/>
              </w:rPr>
            </w:pPr>
          </w:p>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b/>
                <w:sz w:val="26"/>
                <w:szCs w:val="24"/>
                <w:lang w:eastAsia="ru-RU"/>
              </w:rPr>
            </w:pPr>
            <w:bookmarkStart w:id="101" w:name="Par2197"/>
            <w:bookmarkEnd w:id="101"/>
            <w:r w:rsidRPr="00EA32B9">
              <w:rPr>
                <w:rFonts w:ascii="Times New Roman" w:eastAsia="Times New Roman" w:hAnsi="Times New Roman" w:cs="Times New Roman"/>
                <w:b/>
                <w:sz w:val="26"/>
                <w:szCs w:val="24"/>
                <w:lang w:eastAsia="ru-RU"/>
              </w:rPr>
              <w:t>Вместимость защитных сооружений</w:t>
            </w:r>
          </w:p>
          <w:p w:rsidR="00EA32B9" w:rsidRPr="00EA32B9" w:rsidRDefault="00EA32B9" w:rsidP="00EA32B9">
            <w:pPr>
              <w:widowControl w:val="0"/>
              <w:autoSpaceDE w:val="0"/>
              <w:autoSpaceDN w:val="0"/>
              <w:adjustRightInd w:val="0"/>
              <w:spacing w:after="0" w:line="240" w:lineRule="auto"/>
              <w:ind w:firstLine="567"/>
              <w:jc w:val="right"/>
              <w:outlineLvl w:val="3"/>
              <w:rPr>
                <w:rFonts w:ascii="Times New Roman" w:eastAsia="Times New Roman" w:hAnsi="Times New Roman" w:cs="Times New Roman"/>
                <w:b/>
                <w:sz w:val="24"/>
                <w:szCs w:val="24"/>
                <w:lang w:eastAsia="ru-RU"/>
              </w:rPr>
            </w:pPr>
            <w:r w:rsidRPr="00EA32B9">
              <w:rPr>
                <w:rFonts w:ascii="Times New Roman" w:eastAsia="Times New Roman" w:hAnsi="Times New Roman" w:cs="Times New Roman"/>
                <w:b/>
                <w:sz w:val="24"/>
                <w:szCs w:val="24"/>
                <w:lang w:eastAsia="ru-RU"/>
              </w:rPr>
              <w:t>Таблица 16</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2665"/>
              <w:gridCol w:w="2580"/>
              <w:gridCol w:w="3769"/>
            </w:tblGrid>
            <w:tr w:rsidR="00EA32B9" w:rsidRPr="00EA32B9" w:rsidTr="00EA32B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6"/>
                      <w:szCs w:val="24"/>
                      <w:lang w:eastAsia="ru-RU"/>
                    </w:rPr>
                  </w:pPr>
                  <w:r w:rsidRPr="00EA32B9">
                    <w:rPr>
                      <w:rFonts w:ascii="Times New Roman" w:eastAsia="Times New Roman" w:hAnsi="Times New Roman" w:cs="Times New Roman"/>
                      <w:sz w:val="26"/>
                      <w:szCs w:val="24"/>
                      <w:lang w:eastAsia="ru-RU"/>
                    </w:rPr>
                    <w:t xml:space="preserve">N </w:t>
                  </w:r>
                  <w:proofErr w:type="gramStart"/>
                  <w:r w:rsidRPr="00EA32B9">
                    <w:rPr>
                      <w:rFonts w:ascii="Times New Roman" w:eastAsia="Times New Roman" w:hAnsi="Times New Roman" w:cs="Times New Roman"/>
                      <w:sz w:val="26"/>
                      <w:szCs w:val="24"/>
                      <w:lang w:eastAsia="ru-RU"/>
                    </w:rPr>
                    <w:t>п</w:t>
                  </w:r>
                  <w:proofErr w:type="gramEnd"/>
                  <w:r w:rsidRPr="00EA32B9">
                    <w:rPr>
                      <w:rFonts w:ascii="Times New Roman" w:eastAsia="Times New Roman" w:hAnsi="Times New Roman" w:cs="Times New Roman"/>
                      <w:sz w:val="26"/>
                      <w:szCs w:val="24"/>
                      <w:lang w:eastAsia="ru-RU"/>
                    </w:rPr>
                    <w:t>/п</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Тип защитного сооружения</w:t>
                  </w:r>
                </w:p>
              </w:tc>
              <w:tc>
                <w:tcPr>
                  <w:tcW w:w="2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Предназначение</w:t>
                  </w: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Вместимость</w:t>
                  </w:r>
                </w:p>
              </w:tc>
            </w:tr>
            <w:tr w:rsidR="00EA32B9" w:rsidRPr="00EA32B9" w:rsidTr="00EA32B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6"/>
                      <w:szCs w:val="24"/>
                      <w:lang w:eastAsia="ru-RU"/>
                    </w:rPr>
                  </w:pPr>
                  <w:r w:rsidRPr="00EA32B9">
                    <w:rPr>
                      <w:rFonts w:ascii="Times New Roman" w:eastAsia="Times New Roman" w:hAnsi="Times New Roman" w:cs="Times New Roman"/>
                      <w:sz w:val="26"/>
                      <w:szCs w:val="24"/>
                      <w:lang w:eastAsia="ru-RU"/>
                    </w:rPr>
                    <w:t>11.</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Убежище</w:t>
                  </w:r>
                </w:p>
              </w:tc>
              <w:tc>
                <w:tcPr>
                  <w:tcW w:w="2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Для нетранспортабельных больных</w:t>
                  </w: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Не более 10% общей проектной вместимости лечебных учреждений в мирное время</w:t>
                  </w:r>
                </w:p>
              </w:tc>
            </w:tr>
            <w:tr w:rsidR="00EA32B9" w:rsidRPr="00EA32B9" w:rsidTr="00EA32B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6"/>
                      <w:szCs w:val="24"/>
                      <w:lang w:eastAsia="ru-RU"/>
                    </w:rPr>
                  </w:pPr>
                  <w:r w:rsidRPr="00EA32B9">
                    <w:rPr>
                      <w:rFonts w:ascii="Times New Roman" w:eastAsia="Times New Roman" w:hAnsi="Times New Roman" w:cs="Times New Roman"/>
                      <w:sz w:val="26"/>
                      <w:szCs w:val="24"/>
                      <w:lang w:eastAsia="ru-RU"/>
                    </w:rPr>
                    <w:t>22.</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Убежище</w:t>
                  </w:r>
                </w:p>
              </w:tc>
              <w:tc>
                <w:tcPr>
                  <w:tcW w:w="2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Медицинского персонала</w:t>
                  </w: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color w:val="0000FF"/>
                      <w:sz w:val="24"/>
                      <w:szCs w:val="24"/>
                      <w:lang w:eastAsia="ru-RU"/>
                    </w:rPr>
                  </w:pPr>
                  <w:proofErr w:type="gramStart"/>
                  <w:r w:rsidRPr="00EA32B9">
                    <w:rPr>
                      <w:rFonts w:ascii="Times New Roman" w:eastAsia="Times New Roman" w:hAnsi="Times New Roman" w:cs="Times New Roman"/>
                      <w:sz w:val="24"/>
                      <w:szCs w:val="24"/>
                      <w:lang w:eastAsia="ru-RU"/>
                    </w:rPr>
                    <w:t xml:space="preserve">2 врача, 3 дежурные медицинские сестры (фельдшеры), 4 санитарки, 2 медицинские сестры для операционно-перевязочной и одна медицинская сестра для процедур на 50 нетранспортабельных больных </w:t>
                  </w:r>
                  <w:hyperlink w:anchor="Par2219" w:history="1">
                    <w:r w:rsidRPr="00EA32B9">
                      <w:rPr>
                        <w:rFonts w:ascii="Times New Roman" w:eastAsia="Times New Roman" w:hAnsi="Times New Roman" w:cs="Times New Roman"/>
                        <w:color w:val="0000FF"/>
                        <w:sz w:val="24"/>
                        <w:szCs w:val="24"/>
                        <w:lang w:eastAsia="ru-RU"/>
                      </w:rPr>
                      <w:t>&lt;*&gt;</w:t>
                    </w:r>
                  </w:hyperlink>
                  <w:proofErr w:type="gramEnd"/>
                </w:p>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r>
            <w:tr w:rsidR="00EA32B9" w:rsidRPr="00EA32B9" w:rsidTr="00EA32B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center"/>
                    <w:rPr>
                      <w:rFonts w:ascii="Times New Roman" w:eastAsia="Times New Roman" w:hAnsi="Times New Roman" w:cs="Times New Roman"/>
                      <w:sz w:val="26"/>
                      <w:szCs w:val="24"/>
                      <w:lang w:eastAsia="ru-RU"/>
                    </w:rPr>
                  </w:pPr>
                  <w:r w:rsidRPr="00EA32B9">
                    <w:rPr>
                      <w:rFonts w:ascii="Times New Roman" w:eastAsia="Times New Roman" w:hAnsi="Times New Roman" w:cs="Times New Roman"/>
                      <w:sz w:val="26"/>
                      <w:szCs w:val="24"/>
                      <w:lang w:eastAsia="ru-RU"/>
                    </w:rPr>
                    <w:t>33.</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4"/>
                      <w:lang w:eastAsia="ru-RU"/>
                    </w:rPr>
                  </w:pPr>
                  <w:r w:rsidRPr="00EA32B9">
                    <w:rPr>
                      <w:rFonts w:ascii="Times New Roman" w:eastAsia="Times New Roman" w:hAnsi="Times New Roman" w:cs="Times New Roman"/>
                      <w:sz w:val="26"/>
                      <w:szCs w:val="24"/>
                      <w:lang w:eastAsia="ru-RU"/>
                    </w:rPr>
                    <w:t>Противорадиационное укрытие</w:t>
                  </w:r>
                </w:p>
              </w:tc>
              <w:tc>
                <w:tcPr>
                  <w:tcW w:w="2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4"/>
                      <w:lang w:eastAsia="ru-RU"/>
                    </w:rPr>
                  </w:pPr>
                  <w:r w:rsidRPr="00EA32B9">
                    <w:rPr>
                      <w:rFonts w:ascii="Times New Roman" w:eastAsia="Times New Roman" w:hAnsi="Times New Roman" w:cs="Times New Roman"/>
                      <w:sz w:val="26"/>
                      <w:szCs w:val="24"/>
                      <w:lang w:eastAsia="ru-RU"/>
                    </w:rPr>
                    <w:t>Медицинского персонала и больных</w:t>
                  </w: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4"/>
                      <w:lang w:eastAsia="ru-RU"/>
                    </w:rPr>
                  </w:pPr>
                  <w:r w:rsidRPr="00EA32B9">
                    <w:rPr>
                      <w:rFonts w:ascii="Times New Roman" w:eastAsia="Times New Roman" w:hAnsi="Times New Roman" w:cs="Times New Roman"/>
                      <w:sz w:val="26"/>
                      <w:szCs w:val="24"/>
                      <w:lang w:eastAsia="ru-RU"/>
                    </w:rPr>
                    <w:t xml:space="preserve">Полный численный состав больных, медицинского и обслуживающего персонала в </w:t>
                  </w:r>
                  <w:r w:rsidRPr="00EA32B9">
                    <w:rPr>
                      <w:rFonts w:ascii="Times New Roman" w:eastAsia="Times New Roman" w:hAnsi="Times New Roman" w:cs="Times New Roman"/>
                      <w:sz w:val="26"/>
                      <w:szCs w:val="24"/>
                      <w:lang w:eastAsia="ru-RU"/>
                    </w:rPr>
                    <w:lastRenderedPageBreak/>
                    <w:t>учреждениях здравоохранения, имеющих в своем составе коечный фонд, штатная численность медицинского учреждения, не имеющего коечного фонда, на полную численность расчетного состава по плану использования лечебно-оздоровительного учреждения</w:t>
                  </w:r>
                </w:p>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4"/>
                      <w:lang w:eastAsia="ru-RU"/>
                    </w:rPr>
                  </w:pPr>
                </w:p>
              </w:tc>
            </w:tr>
          </w:tbl>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4"/>
                <w:lang w:eastAsia="ru-RU"/>
              </w:rPr>
            </w:pP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4"/>
                <w:lang w:eastAsia="ru-RU"/>
              </w:rPr>
            </w:pPr>
            <w:r w:rsidRPr="00EA32B9">
              <w:rPr>
                <w:rFonts w:ascii="Times New Roman" w:eastAsia="Times New Roman" w:hAnsi="Times New Roman" w:cs="Times New Roman"/>
                <w:sz w:val="26"/>
                <w:szCs w:val="24"/>
                <w:lang w:eastAsia="ru-RU"/>
              </w:rPr>
              <w:t>--------------------------------</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4"/>
                <w:lang w:eastAsia="ru-RU"/>
              </w:rPr>
            </w:pPr>
            <w:bookmarkStart w:id="102" w:name="Par2219"/>
            <w:bookmarkEnd w:id="102"/>
            <w:r w:rsidRPr="00EA32B9">
              <w:rPr>
                <w:rFonts w:ascii="Times New Roman" w:eastAsia="Times New Roman" w:hAnsi="Times New Roman" w:cs="Times New Roman"/>
                <w:sz w:val="26"/>
                <w:szCs w:val="24"/>
                <w:lang w:eastAsia="ru-RU"/>
              </w:rPr>
              <w:t>&lt;*&gt; На каждые последующие 50 больных должно приниматься 50% указанного количества медицинского персонала.</w:t>
            </w:r>
          </w:p>
          <w:p w:rsidR="00EA32B9" w:rsidRPr="00EA32B9" w:rsidRDefault="00EA32B9" w:rsidP="00EA32B9">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4"/>
                <w:lang w:eastAsia="ru-RU"/>
              </w:rPr>
            </w:pP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4"/>
                <w:lang w:eastAsia="ru-RU"/>
              </w:rPr>
            </w:pPr>
            <w:r w:rsidRPr="00EA32B9">
              <w:rPr>
                <w:rFonts w:ascii="Times New Roman" w:eastAsia="Times New Roman" w:hAnsi="Times New Roman" w:cs="Times New Roman"/>
                <w:sz w:val="26"/>
                <w:szCs w:val="24"/>
                <w:lang w:eastAsia="ru-RU"/>
              </w:rPr>
              <w:t>Под учреждениями здравоохранения понимаются: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4"/>
                <w:lang w:eastAsia="ru-RU"/>
              </w:rPr>
            </w:pPr>
            <w:proofErr w:type="gramStart"/>
            <w:r w:rsidRPr="00EA32B9">
              <w:rPr>
                <w:rFonts w:ascii="Times New Roman" w:eastAsia="Times New Roman" w:hAnsi="Times New Roman" w:cs="Times New Roman"/>
                <w:sz w:val="26"/>
                <w:szCs w:val="24"/>
                <w:lang w:eastAsia="ru-RU"/>
              </w:rPr>
              <w:t>- имеющие коечный фонд больницы, клиники, госпитали, медсанчасти, родильные дома, диспансеры, профилактории, научно-исследовательские институты без клиник, медицинские учебные заведения, поликлиники, аптеки, химико-фармацевтические производства, санитарно-эпидемиологические и дезинфекционные станции;</w:t>
            </w:r>
            <w:proofErr w:type="gramEnd"/>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4"/>
                <w:lang w:eastAsia="ru-RU"/>
              </w:rPr>
            </w:pPr>
            <w:r w:rsidRPr="00EA32B9">
              <w:rPr>
                <w:rFonts w:ascii="Times New Roman" w:eastAsia="Times New Roman" w:hAnsi="Times New Roman" w:cs="Times New Roman"/>
                <w:sz w:val="26"/>
                <w:szCs w:val="24"/>
                <w:lang w:eastAsia="ru-RU"/>
              </w:rPr>
              <w:t>- лечебно-оздоровительные учреждения: пансионаты, дома и базы отдыха, пионерские лагеря.</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4"/>
                <w:lang w:eastAsia="ru-RU"/>
              </w:rPr>
            </w:pPr>
            <w:r w:rsidRPr="00EA32B9">
              <w:rPr>
                <w:rFonts w:ascii="Times New Roman" w:eastAsia="Times New Roman" w:hAnsi="Times New Roman" w:cs="Times New Roman"/>
                <w:sz w:val="26"/>
                <w:szCs w:val="24"/>
                <w:lang w:eastAsia="ru-RU"/>
              </w:rPr>
              <w:t xml:space="preserve">При проектировании убежищ гражданской обороны должна производиться оценка пожарной обстановки и загазованности при массовых пожарах в районе расположения </w:t>
            </w:r>
            <w:proofErr w:type="spellStart"/>
            <w:r w:rsidRPr="00EA32B9">
              <w:rPr>
                <w:rFonts w:ascii="Times New Roman" w:eastAsia="Times New Roman" w:hAnsi="Times New Roman" w:cs="Times New Roman"/>
                <w:sz w:val="26"/>
                <w:szCs w:val="24"/>
                <w:lang w:eastAsia="ru-RU"/>
              </w:rPr>
              <w:t>убежища</w:t>
            </w:r>
            <w:proofErr w:type="gramStart"/>
            <w:r w:rsidRPr="00EA32B9">
              <w:rPr>
                <w:rFonts w:ascii="Times New Roman" w:eastAsia="Times New Roman" w:hAnsi="Times New Roman" w:cs="Times New Roman"/>
                <w:sz w:val="26"/>
                <w:szCs w:val="24"/>
                <w:lang w:eastAsia="ru-RU"/>
              </w:rPr>
              <w:t>.С</w:t>
            </w:r>
            <w:proofErr w:type="gramEnd"/>
            <w:r w:rsidRPr="00EA32B9">
              <w:rPr>
                <w:rFonts w:ascii="Times New Roman" w:eastAsia="Times New Roman" w:hAnsi="Times New Roman" w:cs="Times New Roman"/>
                <w:sz w:val="26"/>
                <w:szCs w:val="24"/>
                <w:lang w:eastAsia="ru-RU"/>
              </w:rPr>
              <w:t>ледует</w:t>
            </w:r>
            <w:proofErr w:type="spellEnd"/>
            <w:r w:rsidRPr="00EA32B9">
              <w:rPr>
                <w:rFonts w:ascii="Times New Roman" w:eastAsia="Times New Roman" w:hAnsi="Times New Roman" w:cs="Times New Roman"/>
                <w:sz w:val="26"/>
                <w:szCs w:val="24"/>
                <w:lang w:eastAsia="ru-RU"/>
              </w:rPr>
              <w:t xml:space="preserve"> по возможности размещать на возвышенных участках местности с увеличением в обоснованных случаях радиуса сбора укрываемых.</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4"/>
                <w:lang w:eastAsia="ru-RU"/>
              </w:rPr>
            </w:pPr>
            <w:r w:rsidRPr="00EA32B9">
              <w:rPr>
                <w:rFonts w:ascii="Times New Roman" w:eastAsia="Times New Roman" w:hAnsi="Times New Roman" w:cs="Times New Roman"/>
                <w:sz w:val="26"/>
                <w:szCs w:val="24"/>
                <w:lang w:eastAsia="ru-RU"/>
              </w:rPr>
              <w:t xml:space="preserve">Расстояния между помещениями, приспосабливаемыми под убежища, и емкостями, технологическими установками </w:t>
            </w:r>
            <w:proofErr w:type="gramStart"/>
            <w:r w:rsidRPr="00EA32B9">
              <w:rPr>
                <w:rFonts w:ascii="Times New Roman" w:eastAsia="Times New Roman" w:hAnsi="Times New Roman" w:cs="Times New Roman"/>
                <w:sz w:val="26"/>
                <w:szCs w:val="24"/>
                <w:lang w:eastAsia="ru-RU"/>
              </w:rPr>
              <w:t>со</w:t>
            </w:r>
            <w:proofErr w:type="gramEnd"/>
            <w:r w:rsidRPr="00EA32B9">
              <w:rPr>
                <w:rFonts w:ascii="Times New Roman" w:eastAsia="Times New Roman" w:hAnsi="Times New Roman" w:cs="Times New Roman"/>
                <w:sz w:val="26"/>
                <w:szCs w:val="24"/>
                <w:lang w:eastAsia="ru-RU"/>
              </w:rPr>
              <w:t xml:space="preserve"> взрывоопасными продуктами следует принимать не менее противопожарных разрывов, нормируемых главами </w:t>
            </w:r>
            <w:hyperlink r:id="rId69" w:history="1">
              <w:r w:rsidRPr="00EA32B9">
                <w:rPr>
                  <w:rFonts w:ascii="Times New Roman" w:eastAsia="Times New Roman" w:hAnsi="Times New Roman" w:cs="Times New Roman"/>
                  <w:sz w:val="26"/>
                  <w:szCs w:val="24"/>
                  <w:lang w:eastAsia="ru-RU"/>
                </w:rPr>
                <w:t>СНиП II-11-77*</w:t>
              </w:r>
            </w:hyperlink>
            <w:r w:rsidRPr="00EA32B9">
              <w:rPr>
                <w:rFonts w:ascii="Times New Roman" w:eastAsia="Times New Roman" w:hAnsi="Times New Roman" w:cs="Times New Roman"/>
                <w:sz w:val="26"/>
                <w:szCs w:val="24"/>
                <w:lang w:eastAsia="ru-RU"/>
              </w:rPr>
              <w:t xml:space="preserve"> и другими нормативными документами.</w:t>
            </w:r>
          </w:p>
          <w:p w:rsidR="00EA32B9" w:rsidRPr="00EA32B9" w:rsidRDefault="00EA32B9"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4"/>
                <w:lang w:eastAsia="ru-RU"/>
              </w:rPr>
            </w:pPr>
            <w:r w:rsidRPr="00EA32B9">
              <w:rPr>
                <w:rFonts w:ascii="Times New Roman" w:eastAsia="Times New Roman" w:hAnsi="Times New Roman" w:cs="Times New Roman"/>
                <w:sz w:val="26"/>
                <w:szCs w:val="24"/>
                <w:lang w:eastAsia="ru-RU"/>
              </w:rPr>
              <w:t xml:space="preserve">Состав помещений и оборудования, а также конструкция защитного сооружения или противорадиационного укрытия регламентируется в зависимости от назначения сооружения в соответствии со </w:t>
            </w:r>
            <w:hyperlink r:id="rId70" w:history="1">
              <w:r w:rsidRPr="00EA32B9">
                <w:rPr>
                  <w:rFonts w:ascii="Times New Roman" w:eastAsia="Times New Roman" w:hAnsi="Times New Roman" w:cs="Times New Roman"/>
                  <w:sz w:val="26"/>
                  <w:szCs w:val="24"/>
                  <w:lang w:eastAsia="ru-RU"/>
                </w:rPr>
                <w:t>СНиП II-11-77*</w:t>
              </w:r>
            </w:hyperlink>
            <w:r w:rsidRPr="00EA32B9">
              <w:rPr>
                <w:rFonts w:ascii="Times New Roman" w:eastAsia="Times New Roman" w:hAnsi="Times New Roman" w:cs="Times New Roman"/>
                <w:sz w:val="26"/>
                <w:szCs w:val="24"/>
                <w:lang w:eastAsia="ru-RU"/>
              </w:rPr>
              <w:t>.</w:t>
            </w:r>
          </w:p>
          <w:p w:rsidR="00EA32B9" w:rsidRPr="00EA32B9" w:rsidRDefault="00EA32B9" w:rsidP="00EA32B9">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sz w:val="24"/>
                <w:szCs w:val="24"/>
                <w:lang w:eastAsia="ru-RU"/>
              </w:rPr>
            </w:pPr>
          </w:p>
          <w:p w:rsidR="00EA32B9" w:rsidRPr="00EA32B9" w:rsidRDefault="00EA32B9" w:rsidP="00EA32B9">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6"/>
                <w:szCs w:val="24"/>
                <w:lang w:eastAsia="ru-RU"/>
              </w:rPr>
            </w:pPr>
            <w:bookmarkStart w:id="103" w:name="_Hlk73687464"/>
          </w:p>
          <w:p w:rsidR="00EA32B9" w:rsidRPr="00EA32B9" w:rsidRDefault="00EA32B9" w:rsidP="00EA32B9">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6"/>
                <w:szCs w:val="24"/>
                <w:lang w:eastAsia="ru-RU"/>
              </w:rPr>
            </w:pPr>
          </w:p>
          <w:p w:rsidR="00EA32B9" w:rsidRPr="00EA32B9" w:rsidRDefault="00EA32B9" w:rsidP="00EA32B9">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6"/>
                <w:szCs w:val="24"/>
                <w:lang w:eastAsia="ru-RU"/>
              </w:rPr>
            </w:pPr>
          </w:p>
          <w:p w:rsidR="00EA32B9" w:rsidRPr="00EA32B9" w:rsidRDefault="00EA32B9" w:rsidP="00EA32B9">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6"/>
                <w:szCs w:val="24"/>
                <w:lang w:eastAsia="ru-RU"/>
              </w:rPr>
            </w:pPr>
            <w:r w:rsidRPr="00EA32B9">
              <w:rPr>
                <w:rFonts w:ascii="Times New Roman" w:eastAsia="Times New Roman" w:hAnsi="Times New Roman" w:cs="Times New Roman"/>
                <w:b/>
                <w:sz w:val="26"/>
                <w:szCs w:val="24"/>
                <w:lang w:eastAsia="ru-RU"/>
              </w:rPr>
              <w:t>12. РАСЧЕТНЫЕ ПОКАЗАТЕЛИ ИНТЕНСИВНОСТИ ИСПОЛЬЗОВАНИЯ ЖИЛЫХ ТЕРРИТОРИЙ НАСЕЛЕННЫХ ПУНКТОВ</w:t>
            </w:r>
            <w:bookmarkEnd w:id="103"/>
          </w:p>
          <w:p w:rsidR="00EA32B9" w:rsidRPr="00EA32B9" w:rsidRDefault="00EA32B9" w:rsidP="00EA32B9">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6"/>
                <w:szCs w:val="24"/>
                <w:lang w:eastAsia="ru-RU"/>
              </w:rPr>
            </w:pPr>
          </w:p>
          <w:p w:rsidR="00EA32B9" w:rsidRPr="00EA32B9" w:rsidRDefault="00EA32B9" w:rsidP="00EA32B9">
            <w:pPr>
              <w:widowControl w:val="0"/>
              <w:autoSpaceDE w:val="0"/>
              <w:autoSpaceDN w:val="0"/>
              <w:adjustRightInd w:val="0"/>
              <w:spacing w:after="0" w:line="240" w:lineRule="auto"/>
              <w:ind w:firstLine="567"/>
              <w:jc w:val="both"/>
              <w:outlineLvl w:val="2"/>
              <w:rPr>
                <w:rFonts w:ascii="Times New Roman" w:eastAsia="Times New Roman" w:hAnsi="Times New Roman" w:cs="Times New Roman"/>
                <w:b/>
                <w:sz w:val="24"/>
                <w:szCs w:val="24"/>
                <w:lang w:eastAsia="ru-RU"/>
              </w:rPr>
            </w:pPr>
            <w:bookmarkStart w:id="104" w:name="_Hlk73687488"/>
            <w:bookmarkStart w:id="105" w:name="_Hlk73687700"/>
            <w:r w:rsidRPr="00EA32B9">
              <w:rPr>
                <w:rFonts w:ascii="Times New Roman" w:eastAsia="Times New Roman" w:hAnsi="Times New Roman" w:cs="Times New Roman"/>
                <w:b/>
                <w:sz w:val="24"/>
                <w:szCs w:val="24"/>
                <w:lang w:eastAsia="ru-RU"/>
              </w:rPr>
              <w:t>12.1.</w:t>
            </w:r>
            <w:bookmarkStart w:id="106" w:name="_Hlk73687733"/>
            <w:r w:rsidRPr="00EA32B9">
              <w:rPr>
                <w:rFonts w:ascii="Times New Roman" w:eastAsia="Times New Roman" w:hAnsi="Times New Roman" w:cs="Times New Roman"/>
                <w:b/>
                <w:sz w:val="24"/>
                <w:szCs w:val="24"/>
                <w:lang w:eastAsia="ru-RU"/>
              </w:rPr>
              <w:t>Нормативные параметры застройки жилых зон</w:t>
            </w:r>
            <w:bookmarkEnd w:id="106"/>
            <w:r w:rsidRPr="00EA32B9">
              <w:rPr>
                <w:rFonts w:ascii="Times New Roman" w:eastAsia="Times New Roman" w:hAnsi="Times New Roman" w:cs="Times New Roman"/>
                <w:b/>
                <w:sz w:val="26"/>
                <w:szCs w:val="24"/>
                <w:lang w:eastAsia="ru-RU"/>
              </w:rPr>
              <w:t>.</w:t>
            </w:r>
            <w:r w:rsidRPr="00EA32B9">
              <w:rPr>
                <w:rFonts w:ascii="Times New Roman" w:eastAsia="Times New Roman" w:hAnsi="Times New Roman" w:cs="Times New Roman"/>
                <w:b/>
                <w:sz w:val="24"/>
                <w:szCs w:val="24"/>
                <w:lang w:eastAsia="ru-RU"/>
              </w:rPr>
              <w:t> </w:t>
            </w:r>
            <w:bookmarkEnd w:id="104"/>
          </w:p>
          <w:bookmarkEnd w:id="105"/>
          <w:p w:rsidR="00EA32B9" w:rsidRPr="00EA32B9" w:rsidRDefault="00EA32B9" w:rsidP="00EA32B9">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12.1.1. Расчетный показатель жилищной обеспеченности для нового строительства устанавливается 30 м</w:t>
            </w:r>
            <w:proofErr w:type="gramStart"/>
            <w:r w:rsidRPr="00EA32B9">
              <w:rPr>
                <w:rFonts w:ascii="Times New Roman" w:eastAsia="Times New Roman" w:hAnsi="Times New Roman" w:cs="Times New Roman"/>
                <w:sz w:val="24"/>
                <w:szCs w:val="24"/>
                <w:lang w:eastAsia="ru-RU"/>
              </w:rPr>
              <w:t>2</w:t>
            </w:r>
            <w:proofErr w:type="gramEnd"/>
            <w:r w:rsidRPr="00EA32B9">
              <w:rPr>
                <w:rFonts w:ascii="Times New Roman" w:eastAsia="Times New Roman" w:hAnsi="Times New Roman" w:cs="Times New Roman"/>
                <w:sz w:val="24"/>
                <w:szCs w:val="24"/>
                <w:lang w:eastAsia="ru-RU"/>
              </w:rPr>
              <w:t>/чел. общей площади жилого помещения, для социального жилья - 20 м2/чел.; расчетные показатели жилищной обеспеченности для индивидуальной жилой застройки не нормируются.</w:t>
            </w:r>
          </w:p>
          <w:p w:rsidR="00EA32B9" w:rsidRPr="00EA32B9" w:rsidRDefault="00EA32B9" w:rsidP="00EA32B9">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Общая площадь жилого помещения в соответствии с </w:t>
            </w:r>
            <w:hyperlink r:id="rId71" w:anchor="7D20K3" w:history="1">
              <w:r w:rsidRPr="00EA32B9">
                <w:rPr>
                  <w:rFonts w:ascii="Times New Roman" w:eastAsia="Times New Roman" w:hAnsi="Times New Roman" w:cs="Times New Roman"/>
                  <w:color w:val="0066CC"/>
                  <w:sz w:val="24"/>
                  <w:szCs w:val="24"/>
                  <w:u w:val="single"/>
                  <w:lang w:eastAsia="ru-RU"/>
                </w:rPr>
                <w:t>Жилищным кодексом РФ</w:t>
              </w:r>
            </w:hyperlink>
            <w:r w:rsidRPr="00EA32B9">
              <w:rPr>
                <w:rFonts w:ascii="Times New Roman" w:eastAsia="Times New Roman" w:hAnsi="Times New Roman" w:cs="Times New Roman"/>
                <w:sz w:val="24"/>
                <w:szCs w:val="24"/>
                <w:lang w:eastAsia="ru-RU"/>
              </w:rPr>
              <w:t xml:space="preserve"> - сумма площадей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w:t>
            </w:r>
            <w:r w:rsidRPr="00EA32B9">
              <w:rPr>
                <w:rFonts w:ascii="Times New Roman" w:eastAsia="Times New Roman" w:hAnsi="Times New Roman" w:cs="Times New Roman"/>
                <w:sz w:val="24"/>
                <w:szCs w:val="24"/>
                <w:lang w:eastAsia="ru-RU"/>
              </w:rPr>
              <w:lastRenderedPageBreak/>
              <w:t>в жилом помещении, за исключением балконов, лоджий, веранд и террас.</w:t>
            </w:r>
          </w:p>
          <w:p w:rsidR="00EA32B9" w:rsidRPr="00EA32B9" w:rsidRDefault="00EA32B9" w:rsidP="00EA32B9">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12.1.2. В составе жилых зон на территории сельского поселения выделяются следующие зоны:</w:t>
            </w:r>
          </w:p>
          <w:p w:rsidR="00EA32B9" w:rsidRPr="00EA32B9" w:rsidRDefault="00EA32B9" w:rsidP="00EA32B9">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зона застройки малоэтажными многоквартирными жилыми домами (этажностью* до 4 этажей);</w:t>
            </w:r>
          </w:p>
          <w:p w:rsidR="00EA32B9" w:rsidRPr="00EA32B9" w:rsidRDefault="00EA32B9" w:rsidP="00EA32B9">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зона застройки блокированными жилыми домами (этажностью* до 3 этажей);</w:t>
            </w:r>
          </w:p>
          <w:p w:rsidR="00EA32B9" w:rsidRPr="00EA32B9" w:rsidRDefault="00EA32B9" w:rsidP="00EA32B9">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зона застройки индивидуальными отдельно стоящими жилыми домами (этажностью* до 3 этажей) с приусадебными земельными участками.</w:t>
            </w:r>
          </w:p>
          <w:p w:rsidR="00EA32B9" w:rsidRPr="00EA32B9" w:rsidRDefault="00EA32B9" w:rsidP="00EA32B9">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Этажность -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и технический чердак с высотой менее 1,8 м, машинные отделения, технологические выходы на кровлю, крышные котельные в число надземных этажей не включаются; 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 при определении этажности здания для расчета числа лифтов технический этаж, расположенный над верхним этажом, не учитывается. </w:t>
            </w:r>
          </w:p>
          <w:p w:rsidR="00EA32B9" w:rsidRPr="00EA32B9" w:rsidRDefault="00EA32B9" w:rsidP="00EA32B9">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При размещении здания на участке с уклоном первым надземным следует считать этаж с отметкой пола помещений выше наиболее низкой планировочной отметки земли.</w:t>
            </w:r>
          </w:p>
          <w:p w:rsidR="00EA32B9" w:rsidRPr="00EA32B9" w:rsidRDefault="00EA32B9" w:rsidP="00EA32B9">
            <w:pPr>
              <w:widowControl w:val="0"/>
              <w:autoSpaceDE w:val="0"/>
              <w:autoSpaceDN w:val="0"/>
              <w:adjustRightInd w:val="0"/>
              <w:spacing w:after="0" w:line="240" w:lineRule="auto"/>
              <w:ind w:firstLine="567"/>
              <w:outlineLvl w:val="2"/>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12.1.3. В жилых зонах выделяются следующие структурные элементы:</w:t>
            </w:r>
          </w:p>
          <w:p w:rsidR="00EA32B9" w:rsidRPr="00EA32B9" w:rsidRDefault="00EA32B9" w:rsidP="00EA32B9">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 Участок многоквартирного жилого дома - территория, как правило, размером до 1,5 гектара, предназначенная для размещения жилого дома с объектами, предназначенными для его обслуживания, эксплуатации и благоустройства, включая трансформаторные подстанции, тепловые пункты, автостоянки, гаражи-стоянки, детские, спортивные и иные площадки, расположенные в границах земельного участка.</w:t>
            </w:r>
          </w:p>
          <w:p w:rsidR="00EA32B9" w:rsidRPr="00EA32B9" w:rsidRDefault="00EA32B9" w:rsidP="00EA32B9">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Размер земельного участка многоквартирного жилого дома не может быть меньше (больше) предельных параметров, установленных в правилах землепользования и застройки муниципального образования.</w:t>
            </w:r>
          </w:p>
          <w:p w:rsidR="00EA32B9" w:rsidRPr="00EA32B9" w:rsidRDefault="00EA32B9" w:rsidP="00EA32B9">
            <w:pPr>
              <w:widowControl w:val="0"/>
              <w:autoSpaceDE w:val="0"/>
              <w:autoSpaceDN w:val="0"/>
              <w:adjustRightInd w:val="0"/>
              <w:spacing w:after="0" w:line="240" w:lineRule="auto"/>
              <w:ind w:firstLine="567"/>
              <w:outlineLvl w:val="2"/>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Границы, размеры участков многоквартирных жилых домов определяются в соответствии с планом межевания территории квартала, микрорайона.</w:t>
            </w:r>
          </w:p>
          <w:p w:rsidR="00EA32B9" w:rsidRPr="00EA32B9" w:rsidRDefault="00EA32B9" w:rsidP="00EA32B9">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2) Квартал, микрорайон - основные элементы планировочной структуры застройки в границах красных линий или других границ, размеры территорий которых составляют до 5 га и до 60 га соответственно. В микрорайоне, квартале в соответствии с планом межевания территории могут выделяться земельные участки для групп жилых домов.</w:t>
            </w:r>
            <w:r w:rsidRPr="00EA32B9">
              <w:rPr>
                <w:rFonts w:ascii="Times New Roman" w:eastAsia="Times New Roman" w:hAnsi="Times New Roman" w:cs="Times New Roman"/>
                <w:sz w:val="24"/>
                <w:szCs w:val="24"/>
                <w:lang w:eastAsia="ru-RU"/>
              </w:rPr>
              <w:br/>
              <w:t xml:space="preserve">Территория квартала, микрорайона должна быть обеспечена комплексом объектов социальной инфраструктуры повседневного обслуживания нормативной емкости и в пределах нормативной доступности с учетом требований </w:t>
            </w:r>
            <w:proofErr w:type="spellStart"/>
            <w:r w:rsidRPr="00EA32B9">
              <w:rPr>
                <w:rFonts w:ascii="Times New Roman" w:eastAsia="Times New Roman" w:hAnsi="Times New Roman" w:cs="Times New Roman"/>
                <w:sz w:val="24"/>
                <w:szCs w:val="24"/>
                <w:lang w:eastAsia="ru-RU"/>
              </w:rPr>
              <w:t>настоящегоМНГП</w:t>
            </w:r>
            <w:proofErr w:type="spellEnd"/>
            <w:r w:rsidRPr="00EA32B9">
              <w:rPr>
                <w:rFonts w:ascii="Times New Roman" w:eastAsia="Times New Roman" w:hAnsi="Times New Roman" w:cs="Times New Roman"/>
                <w:sz w:val="24"/>
                <w:szCs w:val="24"/>
                <w:lang w:eastAsia="ru-RU"/>
              </w:rPr>
              <w:t>.</w:t>
            </w:r>
          </w:p>
          <w:p w:rsidR="00EA32B9" w:rsidRPr="00EA32B9" w:rsidRDefault="00EA32B9" w:rsidP="00EA32B9">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p>
          <w:p w:rsidR="00EA32B9" w:rsidRPr="00EA32B9" w:rsidRDefault="00EA32B9" w:rsidP="00EA32B9">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3) Жилой район - формируется как группа кварталов, микрорайонов в пределах территории, ограниченной городскими магистралями, линиями железных дорог, естественными рубежами (река, лес и др.). Площадь территории района не должна превышать 250 га.</w:t>
            </w:r>
          </w:p>
          <w:p w:rsidR="00EA32B9" w:rsidRPr="00EA32B9" w:rsidRDefault="00EA32B9" w:rsidP="00EA32B9">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12.1.4. Требования к организации земельного участка многоквартирного жилого дома.</w:t>
            </w:r>
            <w:r w:rsidRPr="00EA32B9">
              <w:rPr>
                <w:rFonts w:ascii="Times New Roman" w:eastAsia="Times New Roman" w:hAnsi="Times New Roman" w:cs="Times New Roman"/>
                <w:sz w:val="24"/>
                <w:szCs w:val="24"/>
                <w:lang w:eastAsia="ru-RU"/>
              </w:rPr>
              <w:br/>
              <w:t>Настоящие требования распространяются на земельные участки объектов нового жилищного строительства.</w:t>
            </w:r>
          </w:p>
          <w:p w:rsidR="00EA32B9" w:rsidRPr="00EA32B9" w:rsidRDefault="00EA32B9" w:rsidP="00EA32B9">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1) На участке многоквартирного жилого дома должны быть размещены:</w:t>
            </w:r>
          </w:p>
          <w:p w:rsidR="00EA32B9" w:rsidRPr="00EA32B9" w:rsidRDefault="00EA32B9" w:rsidP="00EA32B9">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подъезды к входным группам, в том числе для специализированного автомобильного транспорта (пожарного, скорой помощи, иного специализированного транспорта);</w:t>
            </w:r>
          </w:p>
          <w:p w:rsidR="00EA32B9" w:rsidRPr="00EA32B9" w:rsidRDefault="00EA32B9" w:rsidP="00EA32B9">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озелененные придомовые территории, пешеходные коммуникации для обеспечения подходов к входным группам жилого здания, а также площадки - детские, спортивные, для отдыха жителей, хозяйственных целей, из расчета не менее 7,5 м</w:t>
            </w:r>
            <w:proofErr w:type="gramStart"/>
            <w:r w:rsidRPr="00EA32B9">
              <w:rPr>
                <w:rFonts w:ascii="Times New Roman" w:eastAsia="Times New Roman" w:hAnsi="Times New Roman" w:cs="Times New Roman"/>
                <w:sz w:val="24"/>
                <w:szCs w:val="24"/>
                <w:lang w:eastAsia="ru-RU"/>
              </w:rPr>
              <w:t>2</w:t>
            </w:r>
            <w:proofErr w:type="gramEnd"/>
            <w:r w:rsidRPr="00EA32B9">
              <w:rPr>
                <w:rFonts w:ascii="Times New Roman" w:eastAsia="Times New Roman" w:hAnsi="Times New Roman" w:cs="Times New Roman"/>
                <w:sz w:val="24"/>
                <w:szCs w:val="24"/>
                <w:lang w:eastAsia="ru-RU"/>
              </w:rPr>
              <w:t xml:space="preserve"> на 30 м2 общей площади квартир жилого дома; нормативное расстояние площадок от окон жилых и общественных зданий следует принимать в соответствии с пунктом 1.3.10.7 настоящих РНГП;</w:t>
            </w:r>
          </w:p>
          <w:p w:rsidR="00EA32B9" w:rsidRPr="00EA32B9" w:rsidRDefault="00EA32B9" w:rsidP="00EA32B9">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площадки для сбора твердых коммунальных отходов из расчета 2 - 3 м</w:t>
            </w:r>
            <w:proofErr w:type="gramStart"/>
            <w:r w:rsidRPr="00EA32B9">
              <w:rPr>
                <w:rFonts w:ascii="Times New Roman" w:eastAsia="Times New Roman" w:hAnsi="Times New Roman" w:cs="Times New Roman"/>
                <w:sz w:val="24"/>
                <w:szCs w:val="24"/>
                <w:lang w:eastAsia="ru-RU"/>
              </w:rPr>
              <w:t>2</w:t>
            </w:r>
            <w:proofErr w:type="gramEnd"/>
            <w:r w:rsidRPr="00EA32B9">
              <w:rPr>
                <w:rFonts w:ascii="Times New Roman" w:eastAsia="Times New Roman" w:hAnsi="Times New Roman" w:cs="Times New Roman"/>
                <w:sz w:val="24"/>
                <w:szCs w:val="24"/>
                <w:lang w:eastAsia="ru-RU"/>
              </w:rPr>
              <w:t xml:space="preserve"> на контейнер, максимальное количество контейнеров - 5 шт.;</w:t>
            </w:r>
          </w:p>
          <w:p w:rsidR="00EA32B9" w:rsidRPr="00EA32B9" w:rsidRDefault="00EA32B9" w:rsidP="00EA32B9">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гостевые стоянки из расчета 40 мест на 1000 жителей.</w:t>
            </w:r>
          </w:p>
          <w:p w:rsidR="00EA32B9" w:rsidRPr="00EA32B9" w:rsidRDefault="00EA32B9" w:rsidP="00EA32B9">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lastRenderedPageBreak/>
              <w:t>2) Правила расчета количества и размещения автостоянок (парковочных мест) в зоне застройки многоквартирными жилыми домами:</w:t>
            </w:r>
          </w:p>
          <w:p w:rsidR="00EA32B9" w:rsidRPr="00EA32B9" w:rsidRDefault="00EA32B9" w:rsidP="00EA32B9">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EA32B9">
              <w:rPr>
                <w:rFonts w:ascii="Times New Roman" w:eastAsia="Times New Roman" w:hAnsi="Times New Roman" w:cs="Times New Roman"/>
                <w:sz w:val="24"/>
                <w:szCs w:val="24"/>
                <w:lang w:eastAsia="ru-RU"/>
              </w:rPr>
              <w:t xml:space="preserve">- общее расчетное количество парковочных мест в зоне застройки многоквартирными жилыми домами определяется как сумма мест гостевых стоянок (из расчета 40 мест на 1000 жителей) и мест паркования, хранения легкового автотранспорта, принадлежащего жителям, из расчета 1 </w:t>
            </w:r>
            <w:proofErr w:type="spellStart"/>
            <w:r w:rsidRPr="00EA32B9">
              <w:rPr>
                <w:rFonts w:ascii="Times New Roman" w:eastAsia="Times New Roman" w:hAnsi="Times New Roman" w:cs="Times New Roman"/>
                <w:sz w:val="24"/>
                <w:szCs w:val="24"/>
                <w:lang w:eastAsia="ru-RU"/>
              </w:rPr>
              <w:t>машино</w:t>
            </w:r>
            <w:proofErr w:type="spellEnd"/>
            <w:r w:rsidRPr="00EA32B9">
              <w:rPr>
                <w:rFonts w:ascii="Times New Roman" w:eastAsia="Times New Roman" w:hAnsi="Times New Roman" w:cs="Times New Roman"/>
                <w:sz w:val="24"/>
                <w:szCs w:val="24"/>
                <w:lang w:eastAsia="ru-RU"/>
              </w:rPr>
              <w:t>-место на 80 м</w:t>
            </w:r>
            <w:proofErr w:type="gramStart"/>
            <w:r w:rsidRPr="00EA32B9">
              <w:rPr>
                <w:rFonts w:ascii="Times New Roman" w:eastAsia="Times New Roman" w:hAnsi="Times New Roman" w:cs="Times New Roman"/>
                <w:sz w:val="24"/>
                <w:szCs w:val="24"/>
                <w:lang w:eastAsia="ru-RU"/>
              </w:rPr>
              <w:t>2</w:t>
            </w:r>
            <w:proofErr w:type="gramEnd"/>
            <w:r w:rsidRPr="00EA32B9">
              <w:rPr>
                <w:rFonts w:ascii="Times New Roman" w:eastAsia="Times New Roman" w:hAnsi="Times New Roman" w:cs="Times New Roman"/>
                <w:sz w:val="24"/>
                <w:szCs w:val="24"/>
                <w:lang w:eastAsia="ru-RU"/>
              </w:rPr>
              <w:t xml:space="preserve"> общей площади квартир;</w:t>
            </w:r>
          </w:p>
          <w:p w:rsidR="00EA32B9" w:rsidRPr="00EA32B9" w:rsidRDefault="00EA32B9" w:rsidP="00EA32B9">
            <w:pPr>
              <w:widowControl w:val="0"/>
              <w:spacing w:after="0" w:line="240" w:lineRule="auto"/>
              <w:jc w:val="both"/>
              <w:rPr>
                <w:rFonts w:ascii="Times New Roman" w:eastAsia="Tahoma" w:hAnsi="Times New Roman" w:cs="Tahoma"/>
                <w:color w:val="000000"/>
                <w:sz w:val="24"/>
                <w:szCs w:val="24"/>
                <w:lang w:eastAsia="ru-RU" w:bidi="ru-RU"/>
              </w:rPr>
            </w:pPr>
            <w:r w:rsidRPr="00EA32B9">
              <w:rPr>
                <w:rFonts w:ascii="Times New Roman" w:eastAsia="Tahoma" w:hAnsi="Times New Roman" w:cs="Tahoma"/>
                <w:color w:val="000000"/>
                <w:sz w:val="24"/>
                <w:szCs w:val="24"/>
                <w:lang w:eastAsia="ru-RU" w:bidi="ru-RU"/>
              </w:rPr>
              <w:t>- расчетное количество мест паркования, хранения легкового автотранспорта, принадлежащего жителям, с учетом принятых технических решений по организации автостоянок (подземные, пристроенные или отдельно стоящие многоуровневые, в том числе механизированные, открытые стоянки) рекомендуется размещать в границах земельного участка многоквартирного жилого дома;</w:t>
            </w:r>
          </w:p>
          <w:p w:rsidR="00EA32B9" w:rsidRPr="00EA32B9" w:rsidRDefault="00EA32B9" w:rsidP="00EA32B9">
            <w:pPr>
              <w:widowControl w:val="0"/>
              <w:spacing w:after="0" w:line="240" w:lineRule="auto"/>
              <w:jc w:val="both"/>
              <w:rPr>
                <w:rFonts w:ascii="Times New Roman" w:eastAsia="Tahoma" w:hAnsi="Times New Roman" w:cs="Tahoma"/>
                <w:color w:val="000000"/>
                <w:sz w:val="24"/>
                <w:szCs w:val="24"/>
                <w:lang w:eastAsia="ru-RU" w:bidi="ru-RU"/>
              </w:rPr>
            </w:pPr>
            <w:proofErr w:type="gramStart"/>
            <w:r w:rsidRPr="00EA32B9">
              <w:rPr>
                <w:rFonts w:ascii="Times New Roman" w:eastAsia="Tahoma" w:hAnsi="Times New Roman" w:cs="Tahoma"/>
                <w:color w:val="000000"/>
                <w:sz w:val="24"/>
                <w:szCs w:val="24"/>
                <w:lang w:eastAsia="ru-RU" w:bidi="ru-RU"/>
              </w:rPr>
              <w:t>- для зон застройки многоквартирными жилыми домами, помимо участка многоквартирного жилого дома, автостоянки с местами паркования, хранения легкового автотранспорта, принадлежащего жителям, могут располагаться;</w:t>
            </w:r>
            <w:r w:rsidRPr="00EA32B9">
              <w:rPr>
                <w:rFonts w:ascii="Times New Roman" w:eastAsia="Tahoma" w:hAnsi="Times New Roman" w:cs="Tahoma"/>
                <w:color w:val="000000"/>
                <w:sz w:val="24"/>
                <w:szCs w:val="24"/>
                <w:lang w:eastAsia="ru-RU" w:bidi="ru-RU"/>
              </w:rPr>
              <w:br/>
              <w:t xml:space="preserve">- на отдельном земельном участке, правообладателем которого является застройщик, осуществляющий строительство многоквартирного жилого дома, либо иной собственник, размещающий на таком участке объект паркования, хранения автотранспорта с целью предоставления </w:t>
            </w:r>
            <w:proofErr w:type="spellStart"/>
            <w:r w:rsidRPr="00EA32B9">
              <w:rPr>
                <w:rFonts w:ascii="Times New Roman" w:eastAsia="Tahoma" w:hAnsi="Times New Roman" w:cs="Tahoma"/>
                <w:color w:val="000000"/>
                <w:sz w:val="24"/>
                <w:szCs w:val="24"/>
                <w:lang w:eastAsia="ru-RU" w:bidi="ru-RU"/>
              </w:rPr>
              <w:t>машино</w:t>
            </w:r>
            <w:proofErr w:type="spellEnd"/>
            <w:r w:rsidRPr="00EA32B9">
              <w:rPr>
                <w:rFonts w:ascii="Times New Roman" w:eastAsia="Tahoma" w:hAnsi="Times New Roman" w:cs="Tahoma"/>
                <w:color w:val="000000"/>
                <w:sz w:val="24"/>
                <w:szCs w:val="24"/>
                <w:lang w:eastAsia="ru-RU" w:bidi="ru-RU"/>
              </w:rPr>
              <w:t>-мест жителям на условиях аренды, иных правах;</w:t>
            </w:r>
            <w:proofErr w:type="gramEnd"/>
            <w:r w:rsidRPr="00EA32B9">
              <w:rPr>
                <w:rFonts w:ascii="Times New Roman" w:eastAsia="Tahoma" w:hAnsi="Times New Roman" w:cs="Tahoma"/>
                <w:color w:val="000000"/>
                <w:sz w:val="24"/>
                <w:szCs w:val="24"/>
                <w:lang w:eastAsia="ru-RU" w:bidi="ru-RU"/>
              </w:rPr>
              <w:br/>
              <w:t>- внутри территорий жилых кварталов, микрорайонов в виде специально организованных площадок, карманов, уширения проезжих частей внутриквартальных проездов</w:t>
            </w:r>
            <w:proofErr w:type="gramStart"/>
            <w:r w:rsidRPr="00EA32B9">
              <w:rPr>
                <w:rFonts w:ascii="Times New Roman" w:eastAsia="Tahoma" w:hAnsi="Times New Roman" w:cs="Tahoma"/>
                <w:color w:val="000000"/>
                <w:sz w:val="24"/>
                <w:szCs w:val="24"/>
                <w:lang w:eastAsia="ru-RU" w:bidi="ru-RU"/>
              </w:rPr>
              <w:t>.</w:t>
            </w:r>
            <w:proofErr w:type="gramEnd"/>
            <w:r w:rsidRPr="00EA32B9">
              <w:rPr>
                <w:rFonts w:ascii="Times New Roman" w:eastAsia="Tahoma" w:hAnsi="Times New Roman" w:cs="Tahoma"/>
                <w:color w:val="000000"/>
                <w:sz w:val="24"/>
                <w:szCs w:val="24"/>
                <w:lang w:eastAsia="ru-RU" w:bidi="ru-RU"/>
              </w:rPr>
              <w:br/>
              <w:t xml:space="preserve">- </w:t>
            </w:r>
            <w:proofErr w:type="gramStart"/>
            <w:r w:rsidRPr="00EA32B9">
              <w:rPr>
                <w:rFonts w:ascii="Times New Roman" w:eastAsia="Tahoma" w:hAnsi="Times New Roman" w:cs="Tahoma"/>
                <w:color w:val="000000"/>
                <w:sz w:val="24"/>
                <w:szCs w:val="24"/>
                <w:lang w:eastAsia="ru-RU" w:bidi="ru-RU"/>
              </w:rPr>
              <w:t>в</w:t>
            </w:r>
            <w:proofErr w:type="gramEnd"/>
            <w:r w:rsidRPr="00EA32B9">
              <w:rPr>
                <w:rFonts w:ascii="Times New Roman" w:eastAsia="Tahoma" w:hAnsi="Times New Roman" w:cs="Tahoma"/>
                <w:color w:val="000000"/>
                <w:sz w:val="24"/>
                <w:szCs w:val="24"/>
                <w:lang w:eastAsia="ru-RU" w:bidi="ru-RU"/>
              </w:rPr>
              <w:t xml:space="preserve"> рамках разработки проекта планировки территории, свободной от застройки, с целью комплексного жилищного строительства следует предусматривать территории для размещения объектов паркования, хранения автомобилей, принадлежащих жителям, расчетной емкости и нормативной территориальной доступности в границах планируемой территории.</w:t>
            </w:r>
            <w:r w:rsidRPr="00EA32B9">
              <w:rPr>
                <w:rFonts w:ascii="Times New Roman" w:eastAsia="Tahoma" w:hAnsi="Times New Roman" w:cs="Tahoma"/>
                <w:color w:val="000000"/>
                <w:sz w:val="24"/>
                <w:szCs w:val="24"/>
                <w:lang w:eastAsia="ru-RU" w:bidi="ru-RU"/>
              </w:rPr>
              <w:br/>
              <w:t>- для размещения автостоянок с местами паркования, хранения легкового автотранспорта, принадлежащего жителям, устанавливается максимальный радиус пешеходной доступности - 800 м от каждого обслуживаемого жилого дома, а в районах реконструкции - не более 1000 м.</w:t>
            </w:r>
            <w:r w:rsidRPr="00EA32B9">
              <w:rPr>
                <w:rFonts w:ascii="Times New Roman" w:eastAsia="Tahoma" w:hAnsi="Times New Roman" w:cs="Tahoma"/>
                <w:color w:val="000000"/>
                <w:sz w:val="24"/>
                <w:szCs w:val="24"/>
                <w:lang w:eastAsia="ru-RU" w:bidi="ru-RU"/>
              </w:rPr>
              <w:br/>
              <w:t>- не допускается использовать с целью организации парковок тротуары, полосы озеленения, а для целей организации мест хранения автомобилей, принадлежащих жителям, - участки, выделяемые застройщику под благоустройство;</w:t>
            </w:r>
          </w:p>
          <w:p w:rsidR="00EA32B9" w:rsidRPr="00EA32B9" w:rsidRDefault="00EA32B9" w:rsidP="00EA32B9">
            <w:pPr>
              <w:widowControl w:val="0"/>
              <w:spacing w:after="0" w:line="240" w:lineRule="auto"/>
              <w:jc w:val="both"/>
              <w:rPr>
                <w:rFonts w:ascii="Times New Roman" w:eastAsia="Tahoma" w:hAnsi="Times New Roman" w:cs="Times New Roman"/>
                <w:sz w:val="24"/>
                <w:szCs w:val="24"/>
                <w:lang w:eastAsia="ru-RU" w:bidi="ru-RU"/>
              </w:rPr>
            </w:pPr>
            <w:r w:rsidRPr="00EA32B9">
              <w:rPr>
                <w:rFonts w:ascii="Times New Roman" w:eastAsia="Tahoma" w:hAnsi="Times New Roman" w:cs="Tahoma"/>
                <w:color w:val="000000"/>
                <w:sz w:val="24"/>
                <w:szCs w:val="24"/>
                <w:lang w:eastAsia="ru-RU" w:bidi="ru-RU"/>
              </w:rPr>
              <w:t>- подъезды к автостоянкам, расположенным на придомовой территории, должны быть изолированы от площадок отдыха и игр детей, спортивных площадок;</w:t>
            </w:r>
            <w:r w:rsidRPr="00EA32B9">
              <w:rPr>
                <w:rFonts w:ascii="Times New Roman" w:eastAsia="Tahoma" w:hAnsi="Times New Roman" w:cs="Tahoma"/>
                <w:color w:val="000000"/>
                <w:sz w:val="24"/>
                <w:szCs w:val="24"/>
                <w:lang w:eastAsia="ru-RU" w:bidi="ru-RU"/>
              </w:rPr>
              <w:br/>
              <w:t xml:space="preserve">- для размещения открытых автостоянок минимальную площадь одного </w:t>
            </w:r>
            <w:proofErr w:type="spellStart"/>
            <w:r w:rsidRPr="00EA32B9">
              <w:rPr>
                <w:rFonts w:ascii="Times New Roman" w:eastAsia="Tahoma" w:hAnsi="Times New Roman" w:cs="Tahoma"/>
                <w:color w:val="000000"/>
                <w:sz w:val="24"/>
                <w:szCs w:val="24"/>
                <w:lang w:eastAsia="ru-RU" w:bidi="ru-RU"/>
              </w:rPr>
              <w:t>машино</w:t>
            </w:r>
            <w:proofErr w:type="spellEnd"/>
            <w:r w:rsidRPr="00EA32B9">
              <w:rPr>
                <w:rFonts w:ascii="Times New Roman" w:eastAsia="Tahoma" w:hAnsi="Times New Roman" w:cs="Tahoma"/>
                <w:color w:val="000000"/>
                <w:sz w:val="24"/>
                <w:szCs w:val="24"/>
                <w:lang w:eastAsia="ru-RU" w:bidi="ru-RU"/>
              </w:rPr>
              <w:t xml:space="preserve">-места для легковых автомобилей без учета подъездных путей и маневрирования следует принимать в </w:t>
            </w:r>
            <w:r w:rsidRPr="00EA32B9">
              <w:rPr>
                <w:rFonts w:ascii="Times New Roman" w:eastAsia="Tahoma" w:hAnsi="Times New Roman" w:cs="Times New Roman"/>
                <w:sz w:val="24"/>
                <w:szCs w:val="24"/>
                <w:lang w:eastAsia="ru-RU" w:bidi="ru-RU"/>
              </w:rPr>
              <w:t>соответствии с СП 113.13330.2012.</w:t>
            </w:r>
          </w:p>
          <w:p w:rsidR="00EA32B9" w:rsidRPr="00EA32B9" w:rsidRDefault="00EA32B9" w:rsidP="00EA32B9">
            <w:pPr>
              <w:widowControl w:val="0"/>
              <w:spacing w:after="0" w:line="240" w:lineRule="auto"/>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 На территории земельного участка многоквартирного жилого дома следует предусматривать не менее 10 процентов мест (но не менее одного места) для парковки специальных автотранспортных средств инвалидов;</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3) При подготовке проектной документации для строительства многоквартирного дома для расчета удельных размеров площадок различного функционального назначения рекомендуется принимать с учетом следующих требований:</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 допускается перераспределение показателя озеленения между земельным участком и территорией квартала, микрорайона; в этом случае площадь озеленения придомовой территории соответственно уменьшается (увеличивается) при сохранении удельного показателя для квартала, микрорайона в целом;</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 допускается устройство общих площадок для мусорных контейнеров, обслуживающих смежные участки, по согласованию с их владельцами;</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 расстояния от площадок для мусоросборников до физкультурных площадок, площадок для игр детей и отдыха взрослых - не менее 20 м;</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 расстояния от площадок для хозяйственных целей до наиболее удаленного входа в жилое здание - не более 100 м для домов с мусоропроводами; и не более - 50 м для домов без мусоропроводов;</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 контейнеры для бытовых отходов размещают не ближе 20 м от окон и дверей жилых зданий, и не далее 100 м от входных подъездов;</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lastRenderedPageBreak/>
              <w:t>- площадки с контейнерами для отходов должны примыкать к сквозным проездам для исключения маневрирования вывозящих мусор машин и иметь отдельные остановочные площадки для исключения создания помех движению транспорта и пешеходов;</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 хозяйственные площадки в сельской жилой зоне размещаются на приусадебных участках (кроме площадок для мусоросборников, размещаемых из расчета 1 контейнер на 10 домов), но не далее чем 100 м от входа в дом.</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proofErr w:type="gramStart"/>
            <w:r w:rsidRPr="00EA32B9">
              <w:rPr>
                <w:rFonts w:ascii="Times New Roman" w:eastAsia="Tahoma" w:hAnsi="Times New Roman" w:cs="Times New Roman"/>
                <w:color w:val="000000"/>
                <w:sz w:val="24"/>
                <w:szCs w:val="24"/>
                <w:lang w:eastAsia="ru-RU" w:bidi="ru-RU"/>
              </w:rPr>
              <w:t xml:space="preserve">4) В случаях размещения нежилых объектов в жилых домах такие объекты должны быть отделены от жилых помещений противопожарными, звукоизолирующими перекрытиями и перегородками, иметь самостоятельные шахты для вентиляции, обособленные от жилой территории входы для посетителей, подъезды, площадки для паркования автомобилей сотрудников и посетителей объекта с расчетным количеством </w:t>
            </w:r>
            <w:proofErr w:type="spellStart"/>
            <w:r w:rsidRPr="00EA32B9">
              <w:rPr>
                <w:rFonts w:ascii="Times New Roman" w:eastAsia="Tahoma" w:hAnsi="Times New Roman" w:cs="Times New Roman"/>
                <w:color w:val="000000"/>
                <w:sz w:val="24"/>
                <w:szCs w:val="24"/>
                <w:lang w:eastAsia="ru-RU" w:bidi="ru-RU"/>
              </w:rPr>
              <w:t>машино</w:t>
            </w:r>
            <w:proofErr w:type="spellEnd"/>
            <w:r w:rsidRPr="00EA32B9">
              <w:rPr>
                <w:rFonts w:ascii="Times New Roman" w:eastAsia="Tahoma" w:hAnsi="Times New Roman" w:cs="Times New Roman"/>
                <w:color w:val="000000"/>
                <w:sz w:val="24"/>
                <w:szCs w:val="24"/>
                <w:lang w:eastAsia="ru-RU" w:bidi="ru-RU"/>
              </w:rPr>
              <w:t xml:space="preserve">-мест в соответствии с </w:t>
            </w:r>
            <w:r w:rsidRPr="00EA32B9">
              <w:rPr>
                <w:rFonts w:ascii="Times New Roman" w:eastAsia="Tahoma" w:hAnsi="Times New Roman" w:cs="Times New Roman"/>
                <w:sz w:val="24"/>
                <w:szCs w:val="24"/>
                <w:lang w:eastAsia="ru-RU" w:bidi="ru-RU"/>
              </w:rPr>
              <w:t>СП 42.13330.2016.</w:t>
            </w:r>
            <w:proofErr w:type="gramEnd"/>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5) Допускается размещение детских дошкольных учреждений в первых этажах жилых домов при условии обеспечения нормативных показателей освещенности, инсоляции, акустического комфорта, площади и кубатуры помещений, высоты основных помещений не менее 3 метров в чистоте, самостоятельной системы вентиляции, организации отдельных входов и прогулочных площадок.</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 xml:space="preserve">6) На территории участка многоквартирного жилого дома запрещается размещение отдельно стоящих нежилых объектов, а также - встроенных, встроенно-пристроенных нежилых объектов, недопустимых к размещению в жилой застройке по требованиям СП </w:t>
            </w:r>
          </w:p>
          <w:p w:rsidR="00EA32B9" w:rsidRPr="00EA32B9" w:rsidRDefault="00EA32B9" w:rsidP="00EA32B9">
            <w:pPr>
              <w:widowControl w:val="0"/>
              <w:spacing w:after="0" w:line="240" w:lineRule="auto"/>
              <w:jc w:val="both"/>
              <w:rPr>
                <w:rFonts w:ascii="Times New Roman" w:eastAsia="Tahoma" w:hAnsi="Times New Roman" w:cs="Times New Roman"/>
                <w:sz w:val="24"/>
                <w:szCs w:val="24"/>
                <w:lang w:eastAsia="ru-RU" w:bidi="ru-RU"/>
              </w:rPr>
            </w:pPr>
          </w:p>
          <w:p w:rsidR="00EA32B9" w:rsidRPr="00EA32B9" w:rsidRDefault="00EA32B9" w:rsidP="00EA32B9">
            <w:pPr>
              <w:widowControl w:val="0"/>
              <w:spacing w:after="0" w:line="240" w:lineRule="auto"/>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54.13330.2016, СН 2.2.4/2.1.8.583-96, СанПиН 2.1.2.2645-10.</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 xml:space="preserve"> Разрыв от сооружений для паркования и хранения легкового автотранспорта до объектов застройки принимать согласно таблице 17.</w:t>
            </w:r>
          </w:p>
          <w:p w:rsidR="00EA32B9" w:rsidRPr="00EA32B9" w:rsidRDefault="00EA32B9" w:rsidP="00EA32B9">
            <w:pPr>
              <w:widowControl w:val="0"/>
              <w:spacing w:after="0" w:line="240" w:lineRule="auto"/>
              <w:ind w:firstLine="709"/>
              <w:jc w:val="right"/>
              <w:rPr>
                <w:rFonts w:ascii="Times New Roman" w:eastAsia="Tahoma" w:hAnsi="Times New Roman" w:cs="Times New Roman"/>
                <w:b/>
                <w:sz w:val="24"/>
                <w:szCs w:val="24"/>
                <w:lang w:eastAsia="ru-RU" w:bidi="ru-RU"/>
              </w:rPr>
            </w:pPr>
          </w:p>
          <w:p w:rsidR="00EA32B9" w:rsidRPr="00EA32B9" w:rsidRDefault="00EA32B9" w:rsidP="00EA32B9">
            <w:pPr>
              <w:widowControl w:val="0"/>
              <w:spacing w:after="0" w:line="240" w:lineRule="auto"/>
              <w:ind w:firstLine="709"/>
              <w:jc w:val="right"/>
              <w:rPr>
                <w:rFonts w:ascii="Times New Roman" w:eastAsia="Tahoma" w:hAnsi="Times New Roman" w:cs="Times New Roman"/>
                <w:b/>
                <w:sz w:val="24"/>
                <w:szCs w:val="24"/>
                <w:lang w:eastAsia="ru-RU" w:bidi="ru-RU"/>
              </w:rPr>
            </w:pPr>
            <w:r w:rsidRPr="00EA32B9">
              <w:rPr>
                <w:rFonts w:ascii="Times New Roman" w:eastAsia="Tahoma" w:hAnsi="Times New Roman" w:cs="Times New Roman"/>
                <w:b/>
                <w:sz w:val="24"/>
                <w:szCs w:val="24"/>
                <w:lang w:eastAsia="ru-RU" w:bidi="ru-RU"/>
              </w:rPr>
              <w:t>Таблица 17</w:t>
            </w:r>
          </w:p>
          <w:tbl>
            <w:tblPr>
              <w:tblW w:w="0" w:type="auto"/>
              <w:tblLayout w:type="fixed"/>
              <w:tblCellMar>
                <w:left w:w="0" w:type="dxa"/>
                <w:right w:w="0" w:type="dxa"/>
              </w:tblCellMar>
              <w:tblLook w:val="04A0" w:firstRow="1" w:lastRow="0" w:firstColumn="1" w:lastColumn="0" w:noHBand="0" w:noVBand="1"/>
            </w:tblPr>
            <w:tblGrid>
              <w:gridCol w:w="3881"/>
              <w:gridCol w:w="924"/>
              <w:gridCol w:w="298"/>
              <w:gridCol w:w="811"/>
              <w:gridCol w:w="182"/>
              <w:gridCol w:w="1040"/>
              <w:gridCol w:w="94"/>
              <w:gridCol w:w="1128"/>
              <w:gridCol w:w="147"/>
              <w:gridCol w:w="1147"/>
            </w:tblGrid>
            <w:tr w:rsidR="00EA32B9" w:rsidRPr="00EA32B9" w:rsidTr="00EA32B9">
              <w:trPr>
                <w:trHeight w:val="15"/>
              </w:trPr>
              <w:tc>
                <w:tcPr>
                  <w:tcW w:w="3881" w:type="dxa"/>
                  <w:tcBorders>
                    <w:top w:val="nil"/>
                    <w:left w:val="nil"/>
                    <w:bottom w:val="nil"/>
                    <w:right w:val="nil"/>
                  </w:tcBorders>
                  <w:shd w:val="clear" w:color="auto" w:fill="auto"/>
                  <w:hideMark/>
                </w:tcPr>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p>
              </w:tc>
              <w:tc>
                <w:tcPr>
                  <w:tcW w:w="924" w:type="dxa"/>
                  <w:tcBorders>
                    <w:top w:val="nil"/>
                    <w:left w:val="nil"/>
                    <w:bottom w:val="nil"/>
                    <w:right w:val="nil"/>
                  </w:tcBorders>
                  <w:shd w:val="clear" w:color="auto" w:fill="auto"/>
                  <w:hideMark/>
                </w:tcPr>
                <w:p w:rsidR="00EA32B9" w:rsidRPr="00EA32B9" w:rsidRDefault="00EA32B9" w:rsidP="00EA32B9">
                  <w:pPr>
                    <w:widowControl w:val="0"/>
                    <w:spacing w:after="0" w:line="240" w:lineRule="auto"/>
                    <w:ind w:firstLine="709"/>
                    <w:jc w:val="both"/>
                    <w:rPr>
                      <w:rFonts w:ascii="Times New Roman" w:eastAsia="Tahoma" w:hAnsi="Times New Roman" w:cs="Times New Roman"/>
                      <w:sz w:val="20"/>
                      <w:szCs w:val="20"/>
                      <w:lang w:eastAsia="ru-RU" w:bidi="ru-RU"/>
                    </w:rPr>
                  </w:pPr>
                </w:p>
              </w:tc>
              <w:tc>
                <w:tcPr>
                  <w:tcW w:w="1109" w:type="dxa"/>
                  <w:gridSpan w:val="2"/>
                  <w:tcBorders>
                    <w:top w:val="nil"/>
                    <w:left w:val="nil"/>
                    <w:bottom w:val="nil"/>
                    <w:right w:val="nil"/>
                  </w:tcBorders>
                  <w:shd w:val="clear" w:color="auto" w:fill="auto"/>
                  <w:hideMark/>
                </w:tcPr>
                <w:p w:rsidR="00EA32B9" w:rsidRPr="00EA32B9" w:rsidRDefault="00EA32B9" w:rsidP="00EA32B9">
                  <w:pPr>
                    <w:widowControl w:val="0"/>
                    <w:spacing w:after="0" w:line="240" w:lineRule="auto"/>
                    <w:ind w:firstLine="709"/>
                    <w:jc w:val="both"/>
                    <w:rPr>
                      <w:rFonts w:ascii="Times New Roman" w:eastAsia="Tahoma" w:hAnsi="Times New Roman" w:cs="Times New Roman"/>
                      <w:sz w:val="20"/>
                      <w:szCs w:val="20"/>
                      <w:lang w:eastAsia="ru-RU" w:bidi="ru-RU"/>
                    </w:rPr>
                  </w:pPr>
                </w:p>
              </w:tc>
              <w:tc>
                <w:tcPr>
                  <w:tcW w:w="1222" w:type="dxa"/>
                  <w:gridSpan w:val="2"/>
                  <w:tcBorders>
                    <w:top w:val="nil"/>
                    <w:left w:val="nil"/>
                    <w:bottom w:val="nil"/>
                    <w:right w:val="nil"/>
                  </w:tcBorders>
                  <w:shd w:val="clear" w:color="auto" w:fill="auto"/>
                  <w:hideMark/>
                </w:tcPr>
                <w:p w:rsidR="00EA32B9" w:rsidRPr="00EA32B9" w:rsidRDefault="00EA32B9" w:rsidP="00EA32B9">
                  <w:pPr>
                    <w:widowControl w:val="0"/>
                    <w:spacing w:after="0" w:line="240" w:lineRule="auto"/>
                    <w:ind w:firstLine="709"/>
                    <w:jc w:val="both"/>
                    <w:rPr>
                      <w:rFonts w:ascii="Times New Roman" w:eastAsia="Tahoma" w:hAnsi="Times New Roman" w:cs="Times New Roman"/>
                      <w:sz w:val="20"/>
                      <w:szCs w:val="20"/>
                      <w:lang w:eastAsia="ru-RU" w:bidi="ru-RU"/>
                    </w:rPr>
                  </w:pPr>
                </w:p>
              </w:tc>
              <w:tc>
                <w:tcPr>
                  <w:tcW w:w="1222" w:type="dxa"/>
                  <w:gridSpan w:val="2"/>
                  <w:tcBorders>
                    <w:top w:val="nil"/>
                    <w:left w:val="nil"/>
                    <w:bottom w:val="nil"/>
                    <w:right w:val="nil"/>
                  </w:tcBorders>
                  <w:shd w:val="clear" w:color="auto" w:fill="auto"/>
                  <w:hideMark/>
                </w:tcPr>
                <w:p w:rsidR="00EA32B9" w:rsidRPr="00EA32B9" w:rsidRDefault="00EA32B9" w:rsidP="00EA32B9">
                  <w:pPr>
                    <w:widowControl w:val="0"/>
                    <w:spacing w:after="0" w:line="240" w:lineRule="auto"/>
                    <w:ind w:firstLine="709"/>
                    <w:jc w:val="both"/>
                    <w:rPr>
                      <w:rFonts w:ascii="Times New Roman" w:eastAsia="Tahoma" w:hAnsi="Times New Roman" w:cs="Times New Roman"/>
                      <w:sz w:val="20"/>
                      <w:szCs w:val="20"/>
                      <w:lang w:eastAsia="ru-RU" w:bidi="ru-RU"/>
                    </w:rPr>
                  </w:pPr>
                </w:p>
              </w:tc>
              <w:tc>
                <w:tcPr>
                  <w:tcW w:w="1294" w:type="dxa"/>
                  <w:gridSpan w:val="2"/>
                  <w:tcBorders>
                    <w:top w:val="nil"/>
                    <w:left w:val="nil"/>
                    <w:bottom w:val="nil"/>
                    <w:right w:val="nil"/>
                  </w:tcBorders>
                  <w:shd w:val="clear" w:color="auto" w:fill="auto"/>
                  <w:hideMark/>
                </w:tcPr>
                <w:p w:rsidR="00EA32B9" w:rsidRPr="00EA32B9" w:rsidRDefault="00EA32B9" w:rsidP="00EA32B9">
                  <w:pPr>
                    <w:widowControl w:val="0"/>
                    <w:spacing w:after="0" w:line="240" w:lineRule="auto"/>
                    <w:ind w:firstLine="709"/>
                    <w:jc w:val="both"/>
                    <w:rPr>
                      <w:rFonts w:ascii="Times New Roman" w:eastAsia="Tahoma" w:hAnsi="Times New Roman" w:cs="Times New Roman"/>
                      <w:sz w:val="20"/>
                      <w:szCs w:val="20"/>
                      <w:lang w:eastAsia="ru-RU" w:bidi="ru-RU"/>
                    </w:rPr>
                  </w:pPr>
                </w:p>
              </w:tc>
            </w:tr>
            <w:tr w:rsidR="00EA32B9" w:rsidRPr="00EA32B9" w:rsidTr="00EA32B9">
              <w:tc>
                <w:tcPr>
                  <w:tcW w:w="388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Объекты, до которых исчисляется разрыв</w:t>
                  </w:r>
                </w:p>
              </w:tc>
              <w:tc>
                <w:tcPr>
                  <w:tcW w:w="5771"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 xml:space="preserve">Расстояние, </w:t>
                  </w:r>
                  <w:proofErr w:type="gramStart"/>
                  <w:r w:rsidRPr="00EA32B9">
                    <w:rPr>
                      <w:rFonts w:ascii="Times New Roman" w:eastAsia="Tahoma" w:hAnsi="Times New Roman" w:cs="Times New Roman"/>
                      <w:sz w:val="24"/>
                      <w:szCs w:val="24"/>
                      <w:lang w:eastAsia="ru-RU" w:bidi="ru-RU"/>
                    </w:rPr>
                    <w:t>м</w:t>
                  </w:r>
                  <w:proofErr w:type="gramEnd"/>
                </w:p>
              </w:tc>
            </w:tr>
            <w:tr w:rsidR="00EA32B9" w:rsidRPr="00EA32B9" w:rsidTr="00EA32B9">
              <w:tc>
                <w:tcPr>
                  <w:tcW w:w="388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p>
              </w:tc>
              <w:tc>
                <w:tcPr>
                  <w:tcW w:w="5771"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A32B9" w:rsidRPr="00EA32B9" w:rsidRDefault="00EA32B9" w:rsidP="00EA32B9">
                  <w:pPr>
                    <w:widowControl w:val="0"/>
                    <w:spacing w:after="0" w:line="240" w:lineRule="auto"/>
                    <w:ind w:firstLine="709"/>
                    <w:jc w:val="center"/>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 xml:space="preserve">Открытые автостоянки, гаражи-автостоянки и паркинги вместимостью, </w:t>
                  </w:r>
                  <w:proofErr w:type="spellStart"/>
                  <w:r w:rsidRPr="00EA32B9">
                    <w:rPr>
                      <w:rFonts w:ascii="Times New Roman" w:eastAsia="Tahoma" w:hAnsi="Times New Roman" w:cs="Times New Roman"/>
                      <w:sz w:val="24"/>
                      <w:szCs w:val="24"/>
                      <w:lang w:eastAsia="ru-RU" w:bidi="ru-RU"/>
                    </w:rPr>
                    <w:t>машино</w:t>
                  </w:r>
                  <w:proofErr w:type="spellEnd"/>
                  <w:r w:rsidRPr="00EA32B9">
                    <w:rPr>
                      <w:rFonts w:ascii="Times New Roman" w:eastAsia="Tahoma" w:hAnsi="Times New Roman" w:cs="Times New Roman"/>
                      <w:sz w:val="24"/>
                      <w:szCs w:val="24"/>
                      <w:lang w:eastAsia="ru-RU" w:bidi="ru-RU"/>
                    </w:rPr>
                    <w:t>-мест</w:t>
                  </w:r>
                </w:p>
                <w:p w:rsidR="00EA32B9" w:rsidRPr="00EA32B9" w:rsidRDefault="00EA32B9" w:rsidP="00EA32B9">
                  <w:pPr>
                    <w:widowControl w:val="0"/>
                    <w:spacing w:after="0" w:line="240" w:lineRule="auto"/>
                    <w:ind w:firstLine="709"/>
                    <w:jc w:val="center"/>
                    <w:rPr>
                      <w:rFonts w:ascii="Times New Roman" w:eastAsia="Tahoma" w:hAnsi="Times New Roman" w:cs="Times New Roman"/>
                      <w:sz w:val="24"/>
                      <w:szCs w:val="24"/>
                      <w:lang w:eastAsia="ru-RU" w:bidi="ru-RU"/>
                    </w:rPr>
                  </w:pPr>
                </w:p>
              </w:tc>
            </w:tr>
            <w:tr w:rsidR="00EA32B9" w:rsidRPr="00EA32B9" w:rsidTr="00EA32B9">
              <w:tc>
                <w:tcPr>
                  <w:tcW w:w="388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p>
              </w:tc>
              <w:tc>
                <w:tcPr>
                  <w:tcW w:w="1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A32B9" w:rsidRPr="00EA32B9" w:rsidRDefault="00EA32B9" w:rsidP="00EA32B9">
                  <w:pPr>
                    <w:widowControl w:val="0"/>
                    <w:spacing w:after="0" w:line="240" w:lineRule="auto"/>
                    <w:jc w:val="center"/>
                    <w:rPr>
                      <w:rFonts w:ascii="Times New Roman" w:eastAsia="Tahoma" w:hAnsi="Times New Roman" w:cs="Times New Roman"/>
                      <w:color w:val="000000"/>
                      <w:sz w:val="24"/>
                      <w:szCs w:val="24"/>
                      <w:lang w:eastAsia="ru-RU" w:bidi="ru-RU"/>
                    </w:rPr>
                  </w:pPr>
                  <w:r w:rsidRPr="00EA32B9">
                    <w:rPr>
                      <w:rFonts w:ascii="Times New Roman" w:eastAsia="Tahoma" w:hAnsi="Times New Roman" w:cs="Times New Roman"/>
                      <w:color w:val="000000"/>
                      <w:sz w:val="24"/>
                      <w:szCs w:val="24"/>
                      <w:lang w:eastAsia="ru-RU" w:bidi="ru-RU"/>
                    </w:rPr>
                    <w:t>10 и менее</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A32B9" w:rsidRPr="00EA32B9" w:rsidRDefault="00EA32B9" w:rsidP="00EA32B9">
                  <w:pPr>
                    <w:widowControl w:val="0"/>
                    <w:spacing w:after="0" w:line="240" w:lineRule="auto"/>
                    <w:jc w:val="center"/>
                    <w:rPr>
                      <w:rFonts w:ascii="Times New Roman" w:eastAsia="Tahoma" w:hAnsi="Times New Roman" w:cs="Times New Roman"/>
                      <w:color w:val="000000"/>
                      <w:sz w:val="24"/>
                      <w:szCs w:val="24"/>
                      <w:lang w:eastAsia="ru-RU" w:bidi="ru-RU"/>
                    </w:rPr>
                  </w:pPr>
                  <w:r w:rsidRPr="00EA32B9">
                    <w:rPr>
                      <w:rFonts w:ascii="Times New Roman" w:eastAsia="Tahoma" w:hAnsi="Times New Roman" w:cs="Times New Roman"/>
                      <w:color w:val="000000"/>
                      <w:sz w:val="24"/>
                      <w:szCs w:val="24"/>
                      <w:lang w:eastAsia="ru-RU" w:bidi="ru-RU"/>
                    </w:rPr>
                    <w:t>11-50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A32B9" w:rsidRPr="00EA32B9" w:rsidRDefault="00EA32B9" w:rsidP="00EA32B9">
                  <w:pPr>
                    <w:widowControl w:val="0"/>
                    <w:spacing w:after="0" w:line="240" w:lineRule="auto"/>
                    <w:rPr>
                      <w:rFonts w:ascii="Times New Roman" w:eastAsia="Tahoma" w:hAnsi="Times New Roman" w:cs="Times New Roman"/>
                      <w:color w:val="000000"/>
                      <w:sz w:val="24"/>
                      <w:szCs w:val="24"/>
                      <w:lang w:eastAsia="ru-RU" w:bidi="ru-RU"/>
                    </w:rPr>
                  </w:pPr>
                  <w:r w:rsidRPr="00EA32B9">
                    <w:rPr>
                      <w:rFonts w:ascii="Times New Roman" w:eastAsia="Tahoma" w:hAnsi="Times New Roman" w:cs="Times New Roman"/>
                      <w:color w:val="000000"/>
                      <w:sz w:val="24"/>
                      <w:szCs w:val="24"/>
                      <w:lang w:eastAsia="ru-RU" w:bidi="ru-RU"/>
                    </w:rPr>
                    <w:t>51- 100</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A32B9" w:rsidRPr="00EA32B9" w:rsidRDefault="00EA32B9" w:rsidP="00EA32B9">
                  <w:pPr>
                    <w:widowControl w:val="0"/>
                    <w:spacing w:after="0" w:line="240" w:lineRule="auto"/>
                    <w:jc w:val="center"/>
                    <w:rPr>
                      <w:rFonts w:ascii="Times New Roman" w:eastAsia="Tahoma" w:hAnsi="Times New Roman" w:cs="Times New Roman"/>
                      <w:color w:val="000000"/>
                      <w:sz w:val="24"/>
                      <w:szCs w:val="24"/>
                      <w:lang w:eastAsia="ru-RU" w:bidi="ru-RU"/>
                    </w:rPr>
                  </w:pPr>
                  <w:r w:rsidRPr="00EA32B9">
                    <w:rPr>
                      <w:rFonts w:ascii="Times New Roman" w:eastAsia="Tahoma" w:hAnsi="Times New Roman" w:cs="Times New Roman"/>
                      <w:color w:val="000000"/>
                      <w:sz w:val="24"/>
                      <w:szCs w:val="24"/>
                      <w:lang w:eastAsia="ru-RU" w:bidi="ru-RU"/>
                    </w:rPr>
                    <w:t>101-300</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A32B9" w:rsidRPr="00EA32B9" w:rsidRDefault="00EA32B9" w:rsidP="00EA32B9">
                  <w:pPr>
                    <w:widowControl w:val="0"/>
                    <w:spacing w:after="0" w:line="240" w:lineRule="auto"/>
                    <w:jc w:val="center"/>
                    <w:rPr>
                      <w:rFonts w:ascii="Times New Roman" w:eastAsia="Tahoma" w:hAnsi="Times New Roman" w:cs="Times New Roman"/>
                      <w:color w:val="000000"/>
                      <w:sz w:val="24"/>
                      <w:szCs w:val="24"/>
                      <w:lang w:eastAsia="ru-RU" w:bidi="ru-RU"/>
                    </w:rPr>
                  </w:pPr>
                  <w:r w:rsidRPr="00EA32B9">
                    <w:rPr>
                      <w:rFonts w:ascii="Times New Roman" w:eastAsia="Tahoma" w:hAnsi="Times New Roman" w:cs="Times New Roman"/>
                      <w:color w:val="000000"/>
                      <w:sz w:val="24"/>
                      <w:szCs w:val="24"/>
                      <w:lang w:eastAsia="ru-RU" w:bidi="ru-RU"/>
                    </w:rPr>
                    <w:t>свыше 300</w:t>
                  </w:r>
                </w:p>
                <w:p w:rsidR="00EA32B9" w:rsidRPr="00EA32B9" w:rsidRDefault="00EA32B9" w:rsidP="00EA32B9">
                  <w:pPr>
                    <w:widowControl w:val="0"/>
                    <w:spacing w:after="0" w:line="240" w:lineRule="auto"/>
                    <w:jc w:val="center"/>
                    <w:rPr>
                      <w:rFonts w:ascii="Times New Roman" w:eastAsia="Tahoma" w:hAnsi="Times New Roman" w:cs="Times New Roman"/>
                      <w:color w:val="000000"/>
                      <w:sz w:val="24"/>
                      <w:szCs w:val="24"/>
                      <w:lang w:eastAsia="ru-RU" w:bidi="ru-RU"/>
                    </w:rPr>
                  </w:pPr>
                </w:p>
              </w:tc>
            </w:tr>
            <w:tr w:rsidR="00EA32B9" w:rsidRPr="00EA32B9" w:rsidTr="00EA32B9">
              <w:trPr>
                <w:trHeight w:val="978"/>
              </w:trPr>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Фасады жилых домов и торцы с окнами</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p>
              </w:tc>
              <w:tc>
                <w:tcPr>
                  <w:tcW w:w="1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A32B9" w:rsidRPr="00EA32B9" w:rsidRDefault="00EA32B9" w:rsidP="00EA32B9">
                  <w:pPr>
                    <w:widowControl w:val="0"/>
                    <w:spacing w:after="0" w:line="240" w:lineRule="auto"/>
                    <w:jc w:val="center"/>
                    <w:rPr>
                      <w:rFonts w:ascii="Times New Roman" w:eastAsia="Tahoma" w:hAnsi="Times New Roman" w:cs="Times New Roman"/>
                      <w:color w:val="000000"/>
                      <w:sz w:val="24"/>
                      <w:szCs w:val="24"/>
                      <w:lang w:eastAsia="ru-RU" w:bidi="ru-RU"/>
                    </w:rPr>
                  </w:pPr>
                  <w:r w:rsidRPr="00EA32B9">
                    <w:rPr>
                      <w:rFonts w:ascii="Times New Roman" w:eastAsia="Tahoma" w:hAnsi="Times New Roman" w:cs="Times New Roman"/>
                      <w:color w:val="000000"/>
                      <w:sz w:val="24"/>
                      <w:szCs w:val="24"/>
                      <w:lang w:eastAsia="ru-RU" w:bidi="ru-RU"/>
                    </w:rPr>
                    <w:t>10</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A32B9" w:rsidRPr="00EA32B9" w:rsidRDefault="00EA32B9" w:rsidP="00EA32B9">
                  <w:pPr>
                    <w:widowControl w:val="0"/>
                    <w:spacing w:after="0" w:line="240" w:lineRule="auto"/>
                    <w:jc w:val="center"/>
                    <w:rPr>
                      <w:rFonts w:ascii="Times New Roman" w:eastAsia="Tahoma" w:hAnsi="Times New Roman" w:cs="Times New Roman"/>
                      <w:color w:val="000000"/>
                      <w:sz w:val="24"/>
                      <w:szCs w:val="24"/>
                      <w:lang w:eastAsia="ru-RU" w:bidi="ru-RU"/>
                    </w:rPr>
                  </w:pPr>
                  <w:r w:rsidRPr="00EA32B9">
                    <w:rPr>
                      <w:rFonts w:ascii="Times New Roman" w:eastAsia="Tahoma" w:hAnsi="Times New Roman" w:cs="Times New Roman"/>
                      <w:color w:val="000000"/>
                      <w:sz w:val="24"/>
                      <w:szCs w:val="24"/>
                      <w:lang w:eastAsia="ru-RU" w:bidi="ru-RU"/>
                    </w:rPr>
                    <w:t>15</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A32B9" w:rsidRPr="00EA32B9" w:rsidRDefault="00EA32B9" w:rsidP="00EA32B9">
                  <w:pPr>
                    <w:widowControl w:val="0"/>
                    <w:spacing w:after="0" w:line="240" w:lineRule="auto"/>
                    <w:jc w:val="center"/>
                    <w:rPr>
                      <w:rFonts w:ascii="Times New Roman" w:eastAsia="Tahoma" w:hAnsi="Times New Roman" w:cs="Times New Roman"/>
                      <w:color w:val="000000"/>
                      <w:sz w:val="24"/>
                      <w:szCs w:val="24"/>
                      <w:lang w:eastAsia="ru-RU" w:bidi="ru-RU"/>
                    </w:rPr>
                  </w:pPr>
                  <w:r w:rsidRPr="00EA32B9">
                    <w:rPr>
                      <w:rFonts w:ascii="Times New Roman" w:eastAsia="Tahoma" w:hAnsi="Times New Roman" w:cs="Times New Roman"/>
                      <w:color w:val="000000"/>
                      <w:sz w:val="24"/>
                      <w:szCs w:val="24"/>
                      <w:lang w:eastAsia="ru-RU" w:bidi="ru-RU"/>
                    </w:rPr>
                    <w:t>25</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A32B9" w:rsidRPr="00EA32B9" w:rsidRDefault="00EA32B9" w:rsidP="00EA32B9">
                  <w:pPr>
                    <w:widowControl w:val="0"/>
                    <w:spacing w:after="0" w:line="240" w:lineRule="auto"/>
                    <w:jc w:val="center"/>
                    <w:rPr>
                      <w:rFonts w:ascii="Times New Roman" w:eastAsia="Tahoma" w:hAnsi="Times New Roman" w:cs="Times New Roman"/>
                      <w:color w:val="000000"/>
                      <w:sz w:val="24"/>
                      <w:szCs w:val="24"/>
                      <w:lang w:eastAsia="ru-RU" w:bidi="ru-RU"/>
                    </w:rPr>
                  </w:pPr>
                  <w:r w:rsidRPr="00EA32B9">
                    <w:rPr>
                      <w:rFonts w:ascii="Times New Roman" w:eastAsia="Tahoma" w:hAnsi="Times New Roman" w:cs="Times New Roman"/>
                      <w:color w:val="000000"/>
                      <w:sz w:val="24"/>
                      <w:szCs w:val="24"/>
                      <w:lang w:eastAsia="ru-RU" w:bidi="ru-RU"/>
                    </w:rPr>
                    <w:t>35</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A32B9" w:rsidRPr="00EA32B9" w:rsidRDefault="00EA32B9" w:rsidP="00EA32B9">
                  <w:pPr>
                    <w:widowControl w:val="0"/>
                    <w:spacing w:after="0" w:line="240" w:lineRule="auto"/>
                    <w:jc w:val="center"/>
                    <w:rPr>
                      <w:rFonts w:ascii="Times New Roman" w:eastAsia="Tahoma" w:hAnsi="Times New Roman" w:cs="Times New Roman"/>
                      <w:color w:val="000000"/>
                      <w:sz w:val="24"/>
                      <w:szCs w:val="24"/>
                      <w:lang w:eastAsia="ru-RU" w:bidi="ru-RU"/>
                    </w:rPr>
                  </w:pPr>
                  <w:r w:rsidRPr="00EA32B9">
                    <w:rPr>
                      <w:rFonts w:ascii="Times New Roman" w:eastAsia="Tahoma" w:hAnsi="Times New Roman" w:cs="Times New Roman"/>
                      <w:color w:val="000000"/>
                      <w:sz w:val="24"/>
                      <w:szCs w:val="24"/>
                      <w:lang w:eastAsia="ru-RU" w:bidi="ru-RU"/>
                    </w:rPr>
                    <w:t>50</w:t>
                  </w:r>
                </w:p>
              </w:tc>
            </w:tr>
            <w:tr w:rsidR="00EA32B9" w:rsidRPr="00EA32B9" w:rsidTr="00EA32B9">
              <w:trPr>
                <w:trHeight w:val="837"/>
              </w:trPr>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Торцы жилых домов без окон</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p>
              </w:tc>
              <w:tc>
                <w:tcPr>
                  <w:tcW w:w="1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A32B9" w:rsidRPr="00EA32B9" w:rsidRDefault="00EA32B9" w:rsidP="00EA32B9">
                  <w:pPr>
                    <w:widowControl w:val="0"/>
                    <w:spacing w:after="0" w:line="240" w:lineRule="auto"/>
                    <w:jc w:val="center"/>
                    <w:rPr>
                      <w:rFonts w:ascii="Times New Roman" w:eastAsia="Tahoma" w:hAnsi="Times New Roman" w:cs="Times New Roman"/>
                      <w:color w:val="000000"/>
                      <w:sz w:val="24"/>
                      <w:szCs w:val="24"/>
                      <w:lang w:eastAsia="ru-RU" w:bidi="ru-RU"/>
                    </w:rPr>
                  </w:pPr>
                  <w:r w:rsidRPr="00EA32B9">
                    <w:rPr>
                      <w:rFonts w:ascii="Times New Roman" w:eastAsia="Tahoma" w:hAnsi="Times New Roman" w:cs="Times New Roman"/>
                      <w:color w:val="000000"/>
                      <w:sz w:val="24"/>
                      <w:szCs w:val="24"/>
                      <w:lang w:eastAsia="ru-RU" w:bidi="ru-RU"/>
                    </w:rPr>
                    <w:t>10</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A32B9" w:rsidRPr="00EA32B9" w:rsidRDefault="00EA32B9" w:rsidP="00EA32B9">
                  <w:pPr>
                    <w:widowControl w:val="0"/>
                    <w:spacing w:after="0" w:line="240" w:lineRule="auto"/>
                    <w:jc w:val="center"/>
                    <w:rPr>
                      <w:rFonts w:ascii="Times New Roman" w:eastAsia="Tahoma" w:hAnsi="Times New Roman" w:cs="Times New Roman"/>
                      <w:color w:val="000000"/>
                      <w:sz w:val="24"/>
                      <w:szCs w:val="24"/>
                      <w:lang w:eastAsia="ru-RU" w:bidi="ru-RU"/>
                    </w:rPr>
                  </w:pPr>
                  <w:r w:rsidRPr="00EA32B9">
                    <w:rPr>
                      <w:rFonts w:ascii="Times New Roman" w:eastAsia="Tahoma" w:hAnsi="Times New Roman" w:cs="Times New Roman"/>
                      <w:color w:val="000000"/>
                      <w:sz w:val="24"/>
                      <w:szCs w:val="24"/>
                      <w:lang w:eastAsia="ru-RU" w:bidi="ru-RU"/>
                    </w:rPr>
                    <w:t>10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A32B9" w:rsidRPr="00EA32B9" w:rsidRDefault="00EA32B9" w:rsidP="00EA32B9">
                  <w:pPr>
                    <w:widowControl w:val="0"/>
                    <w:spacing w:after="0" w:line="240" w:lineRule="auto"/>
                    <w:jc w:val="center"/>
                    <w:rPr>
                      <w:rFonts w:ascii="Times New Roman" w:eastAsia="Tahoma" w:hAnsi="Times New Roman" w:cs="Times New Roman"/>
                      <w:color w:val="000000"/>
                      <w:sz w:val="24"/>
                      <w:szCs w:val="24"/>
                      <w:lang w:eastAsia="ru-RU" w:bidi="ru-RU"/>
                    </w:rPr>
                  </w:pPr>
                  <w:r w:rsidRPr="00EA32B9">
                    <w:rPr>
                      <w:rFonts w:ascii="Times New Roman" w:eastAsia="Tahoma" w:hAnsi="Times New Roman" w:cs="Times New Roman"/>
                      <w:color w:val="000000"/>
                      <w:sz w:val="24"/>
                      <w:szCs w:val="24"/>
                      <w:lang w:eastAsia="ru-RU" w:bidi="ru-RU"/>
                    </w:rPr>
                    <w:t>15</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A32B9" w:rsidRPr="00EA32B9" w:rsidRDefault="00EA32B9" w:rsidP="00EA32B9">
                  <w:pPr>
                    <w:widowControl w:val="0"/>
                    <w:spacing w:after="0" w:line="240" w:lineRule="auto"/>
                    <w:jc w:val="center"/>
                    <w:rPr>
                      <w:rFonts w:ascii="Times New Roman" w:eastAsia="Tahoma" w:hAnsi="Times New Roman" w:cs="Times New Roman"/>
                      <w:color w:val="000000"/>
                      <w:sz w:val="24"/>
                      <w:szCs w:val="24"/>
                      <w:lang w:eastAsia="ru-RU" w:bidi="ru-RU"/>
                    </w:rPr>
                  </w:pPr>
                  <w:r w:rsidRPr="00EA32B9">
                    <w:rPr>
                      <w:rFonts w:ascii="Times New Roman" w:eastAsia="Tahoma" w:hAnsi="Times New Roman" w:cs="Times New Roman"/>
                      <w:color w:val="000000"/>
                      <w:sz w:val="24"/>
                      <w:szCs w:val="24"/>
                      <w:lang w:eastAsia="ru-RU" w:bidi="ru-RU"/>
                    </w:rPr>
                    <w:t>25</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A32B9" w:rsidRPr="00EA32B9" w:rsidRDefault="00EA32B9" w:rsidP="00EA32B9">
                  <w:pPr>
                    <w:widowControl w:val="0"/>
                    <w:spacing w:after="0" w:line="240" w:lineRule="auto"/>
                    <w:jc w:val="center"/>
                    <w:rPr>
                      <w:rFonts w:ascii="Times New Roman" w:eastAsia="Tahoma" w:hAnsi="Times New Roman" w:cs="Times New Roman"/>
                      <w:color w:val="000000"/>
                      <w:sz w:val="24"/>
                      <w:szCs w:val="24"/>
                      <w:lang w:eastAsia="ru-RU" w:bidi="ru-RU"/>
                    </w:rPr>
                  </w:pPr>
                  <w:r w:rsidRPr="00EA32B9">
                    <w:rPr>
                      <w:rFonts w:ascii="Times New Roman" w:eastAsia="Tahoma" w:hAnsi="Times New Roman" w:cs="Times New Roman"/>
                      <w:color w:val="000000"/>
                      <w:sz w:val="24"/>
                      <w:szCs w:val="24"/>
                      <w:lang w:eastAsia="ru-RU" w:bidi="ru-RU"/>
                    </w:rPr>
                    <w:t>35</w:t>
                  </w:r>
                </w:p>
              </w:tc>
            </w:tr>
            <w:tr w:rsidR="00EA32B9" w:rsidRPr="00EA32B9" w:rsidTr="00EA32B9">
              <w:trPr>
                <w:trHeight w:val="2394"/>
              </w:trPr>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Территории дошкольных образовательных, общеобразовательных, профессиональных образовательных организаций, площадок для отдыха, игр и спорта</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p>
              </w:tc>
              <w:tc>
                <w:tcPr>
                  <w:tcW w:w="1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A32B9" w:rsidRPr="00EA32B9" w:rsidRDefault="00EA32B9" w:rsidP="00EA32B9">
                  <w:pPr>
                    <w:widowControl w:val="0"/>
                    <w:spacing w:after="0" w:line="240" w:lineRule="auto"/>
                    <w:jc w:val="center"/>
                    <w:rPr>
                      <w:rFonts w:ascii="Times New Roman" w:eastAsia="Tahoma" w:hAnsi="Times New Roman" w:cs="Times New Roman"/>
                      <w:color w:val="000000"/>
                      <w:sz w:val="24"/>
                      <w:szCs w:val="24"/>
                      <w:lang w:eastAsia="ru-RU" w:bidi="ru-RU"/>
                    </w:rPr>
                  </w:pPr>
                  <w:r w:rsidRPr="00EA32B9">
                    <w:rPr>
                      <w:rFonts w:ascii="Times New Roman" w:eastAsia="Tahoma" w:hAnsi="Times New Roman" w:cs="Times New Roman"/>
                      <w:color w:val="000000"/>
                      <w:sz w:val="24"/>
                      <w:szCs w:val="24"/>
                      <w:lang w:eastAsia="ru-RU" w:bidi="ru-RU"/>
                    </w:rPr>
                    <w:t>25</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A32B9" w:rsidRPr="00EA32B9" w:rsidRDefault="00EA32B9" w:rsidP="00EA32B9">
                  <w:pPr>
                    <w:widowControl w:val="0"/>
                    <w:spacing w:after="0" w:line="240" w:lineRule="auto"/>
                    <w:jc w:val="center"/>
                    <w:rPr>
                      <w:rFonts w:ascii="Times New Roman" w:eastAsia="Tahoma" w:hAnsi="Times New Roman" w:cs="Times New Roman"/>
                      <w:color w:val="000000"/>
                      <w:sz w:val="24"/>
                      <w:szCs w:val="24"/>
                      <w:lang w:eastAsia="ru-RU" w:bidi="ru-RU"/>
                    </w:rPr>
                  </w:pPr>
                  <w:r w:rsidRPr="00EA32B9">
                    <w:rPr>
                      <w:rFonts w:ascii="Times New Roman" w:eastAsia="Tahoma" w:hAnsi="Times New Roman" w:cs="Times New Roman"/>
                      <w:color w:val="000000"/>
                      <w:sz w:val="24"/>
                      <w:szCs w:val="24"/>
                      <w:lang w:eastAsia="ru-RU" w:bidi="ru-RU"/>
                    </w:rPr>
                    <w:t>50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A32B9" w:rsidRPr="00EA32B9" w:rsidRDefault="00EA32B9" w:rsidP="00EA32B9">
                  <w:pPr>
                    <w:widowControl w:val="0"/>
                    <w:spacing w:after="0" w:line="240" w:lineRule="auto"/>
                    <w:jc w:val="center"/>
                    <w:rPr>
                      <w:rFonts w:ascii="Times New Roman" w:eastAsia="Tahoma" w:hAnsi="Times New Roman" w:cs="Times New Roman"/>
                      <w:color w:val="000000"/>
                      <w:sz w:val="24"/>
                      <w:szCs w:val="24"/>
                      <w:lang w:eastAsia="ru-RU" w:bidi="ru-RU"/>
                    </w:rPr>
                  </w:pPr>
                  <w:r w:rsidRPr="00EA32B9">
                    <w:rPr>
                      <w:rFonts w:ascii="Times New Roman" w:eastAsia="Tahoma" w:hAnsi="Times New Roman" w:cs="Times New Roman"/>
                      <w:color w:val="000000"/>
                      <w:sz w:val="24"/>
                      <w:szCs w:val="24"/>
                      <w:lang w:eastAsia="ru-RU" w:bidi="ru-RU"/>
                    </w:rPr>
                    <w:t>50</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A32B9" w:rsidRPr="00EA32B9" w:rsidRDefault="00EA32B9" w:rsidP="00EA32B9">
                  <w:pPr>
                    <w:widowControl w:val="0"/>
                    <w:spacing w:after="0" w:line="240" w:lineRule="auto"/>
                    <w:jc w:val="center"/>
                    <w:rPr>
                      <w:rFonts w:ascii="Times New Roman" w:eastAsia="Tahoma" w:hAnsi="Times New Roman" w:cs="Times New Roman"/>
                      <w:color w:val="000000"/>
                      <w:sz w:val="24"/>
                      <w:szCs w:val="24"/>
                      <w:lang w:eastAsia="ru-RU" w:bidi="ru-RU"/>
                    </w:rPr>
                  </w:pPr>
                  <w:r w:rsidRPr="00EA32B9">
                    <w:rPr>
                      <w:rFonts w:ascii="Times New Roman" w:eastAsia="Tahoma" w:hAnsi="Times New Roman" w:cs="Times New Roman"/>
                      <w:color w:val="000000"/>
                      <w:sz w:val="24"/>
                      <w:szCs w:val="24"/>
                      <w:lang w:eastAsia="ru-RU" w:bidi="ru-RU"/>
                    </w:rPr>
                    <w:t>50</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A32B9" w:rsidRPr="00EA32B9" w:rsidRDefault="00EA32B9" w:rsidP="00EA32B9">
                  <w:pPr>
                    <w:widowControl w:val="0"/>
                    <w:spacing w:after="0" w:line="240" w:lineRule="auto"/>
                    <w:jc w:val="center"/>
                    <w:rPr>
                      <w:rFonts w:ascii="Times New Roman" w:eastAsia="Tahoma" w:hAnsi="Times New Roman" w:cs="Times New Roman"/>
                      <w:color w:val="000000"/>
                      <w:sz w:val="24"/>
                      <w:szCs w:val="24"/>
                      <w:lang w:eastAsia="ru-RU" w:bidi="ru-RU"/>
                    </w:rPr>
                  </w:pPr>
                  <w:r w:rsidRPr="00EA32B9">
                    <w:rPr>
                      <w:rFonts w:ascii="Times New Roman" w:eastAsia="Tahoma" w:hAnsi="Times New Roman" w:cs="Times New Roman"/>
                      <w:color w:val="000000"/>
                      <w:sz w:val="24"/>
                      <w:szCs w:val="24"/>
                      <w:lang w:eastAsia="ru-RU" w:bidi="ru-RU"/>
                    </w:rPr>
                    <w:t>50</w:t>
                  </w:r>
                </w:p>
              </w:tc>
            </w:tr>
            <w:tr w:rsidR="00EA32B9" w:rsidRPr="00EA32B9" w:rsidTr="00EA32B9">
              <w:trPr>
                <w:trHeight w:val="1833"/>
              </w:trPr>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lastRenderedPageBreak/>
                    <w:t>Территории лечебных учреждений стационарного типа, открытые спортивные сооружения общего пользования, места отдыха населения (сады, скверы, парки)</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p>
              </w:tc>
              <w:tc>
                <w:tcPr>
                  <w:tcW w:w="1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A32B9" w:rsidRPr="00EA32B9" w:rsidRDefault="00EA32B9" w:rsidP="00EA32B9">
                  <w:pPr>
                    <w:widowControl w:val="0"/>
                    <w:spacing w:after="0" w:line="240" w:lineRule="auto"/>
                    <w:jc w:val="center"/>
                    <w:rPr>
                      <w:rFonts w:ascii="Times New Roman" w:eastAsia="Tahoma" w:hAnsi="Times New Roman" w:cs="Times New Roman"/>
                      <w:color w:val="000000"/>
                      <w:sz w:val="24"/>
                      <w:szCs w:val="24"/>
                      <w:lang w:eastAsia="ru-RU" w:bidi="ru-RU"/>
                    </w:rPr>
                  </w:pPr>
                  <w:r w:rsidRPr="00EA32B9">
                    <w:rPr>
                      <w:rFonts w:ascii="Times New Roman" w:eastAsia="Tahoma" w:hAnsi="Times New Roman" w:cs="Times New Roman"/>
                      <w:color w:val="000000"/>
                      <w:sz w:val="24"/>
                      <w:szCs w:val="24"/>
                      <w:lang w:eastAsia="ru-RU" w:bidi="ru-RU"/>
                    </w:rPr>
                    <w:t>25</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A32B9" w:rsidRPr="00EA32B9" w:rsidRDefault="00EA32B9" w:rsidP="00EA32B9">
                  <w:pPr>
                    <w:widowControl w:val="0"/>
                    <w:spacing w:after="0" w:line="240" w:lineRule="auto"/>
                    <w:jc w:val="center"/>
                    <w:rPr>
                      <w:rFonts w:ascii="Times New Roman" w:eastAsia="Tahoma" w:hAnsi="Times New Roman" w:cs="Times New Roman"/>
                      <w:color w:val="000000"/>
                      <w:sz w:val="24"/>
                      <w:szCs w:val="24"/>
                      <w:lang w:eastAsia="ru-RU" w:bidi="ru-RU"/>
                    </w:rPr>
                  </w:pPr>
                  <w:r w:rsidRPr="00EA32B9">
                    <w:rPr>
                      <w:rFonts w:ascii="Times New Roman" w:eastAsia="Tahoma" w:hAnsi="Times New Roman" w:cs="Times New Roman"/>
                      <w:color w:val="000000"/>
                      <w:sz w:val="24"/>
                      <w:szCs w:val="24"/>
                      <w:lang w:eastAsia="ru-RU" w:bidi="ru-RU"/>
                    </w:rPr>
                    <w:t>50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A32B9" w:rsidRPr="00EA32B9" w:rsidRDefault="00EA32B9" w:rsidP="00EA32B9">
                  <w:pPr>
                    <w:widowControl w:val="0"/>
                    <w:spacing w:after="0" w:line="240" w:lineRule="auto"/>
                    <w:jc w:val="center"/>
                    <w:rPr>
                      <w:rFonts w:ascii="Times New Roman" w:eastAsia="Tahoma" w:hAnsi="Times New Roman" w:cs="Times New Roman"/>
                      <w:color w:val="000000"/>
                      <w:sz w:val="24"/>
                      <w:szCs w:val="24"/>
                      <w:lang w:eastAsia="ru-RU" w:bidi="ru-RU"/>
                    </w:rPr>
                  </w:pPr>
                  <w:r w:rsidRPr="00EA32B9">
                    <w:rPr>
                      <w:rFonts w:ascii="Times New Roman" w:eastAsia="Tahoma" w:hAnsi="Times New Roman" w:cs="Times New Roman"/>
                      <w:color w:val="000000"/>
                      <w:sz w:val="24"/>
                      <w:szCs w:val="24"/>
                      <w:lang w:eastAsia="ru-RU" w:bidi="ru-RU"/>
                    </w:rPr>
                    <w:t>по расчетам</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A32B9" w:rsidRPr="00EA32B9" w:rsidRDefault="00EA32B9" w:rsidP="00EA32B9">
                  <w:pPr>
                    <w:widowControl w:val="0"/>
                    <w:spacing w:after="0" w:line="240" w:lineRule="auto"/>
                    <w:jc w:val="center"/>
                    <w:rPr>
                      <w:rFonts w:ascii="Times New Roman" w:eastAsia="Tahoma" w:hAnsi="Times New Roman" w:cs="Times New Roman"/>
                      <w:color w:val="000000"/>
                      <w:sz w:val="24"/>
                      <w:szCs w:val="24"/>
                      <w:lang w:eastAsia="ru-RU" w:bidi="ru-RU"/>
                    </w:rPr>
                  </w:pPr>
                  <w:r w:rsidRPr="00EA32B9">
                    <w:rPr>
                      <w:rFonts w:ascii="Times New Roman" w:eastAsia="Tahoma" w:hAnsi="Times New Roman" w:cs="Times New Roman"/>
                      <w:color w:val="000000"/>
                      <w:sz w:val="24"/>
                      <w:szCs w:val="24"/>
                      <w:lang w:eastAsia="ru-RU" w:bidi="ru-RU"/>
                    </w:rPr>
                    <w:t>по расчетам</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A32B9" w:rsidRPr="00EA32B9" w:rsidRDefault="00EA32B9" w:rsidP="00EA32B9">
                  <w:pPr>
                    <w:widowControl w:val="0"/>
                    <w:spacing w:after="0" w:line="240" w:lineRule="auto"/>
                    <w:jc w:val="center"/>
                    <w:rPr>
                      <w:rFonts w:ascii="Times New Roman" w:eastAsia="Tahoma" w:hAnsi="Times New Roman" w:cs="Times New Roman"/>
                      <w:color w:val="000000"/>
                      <w:sz w:val="24"/>
                      <w:szCs w:val="24"/>
                      <w:lang w:eastAsia="ru-RU" w:bidi="ru-RU"/>
                    </w:rPr>
                  </w:pPr>
                  <w:r w:rsidRPr="00EA32B9">
                    <w:rPr>
                      <w:rFonts w:ascii="Times New Roman" w:eastAsia="Tahoma" w:hAnsi="Times New Roman" w:cs="Times New Roman"/>
                      <w:color w:val="000000"/>
                      <w:sz w:val="24"/>
                      <w:szCs w:val="24"/>
                      <w:lang w:eastAsia="ru-RU" w:bidi="ru-RU"/>
                    </w:rPr>
                    <w:t>по расчетам</w:t>
                  </w:r>
                </w:p>
              </w:tc>
            </w:tr>
          </w:tbl>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highlight w:val="yellow"/>
                <w:lang w:eastAsia="ru-RU" w:bidi="ru-RU"/>
              </w:rPr>
            </w:pP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12.1.5. Рекомендуемые удельные размеры площадок различного функционального назначения, размещаемых на участке многоквартирного жилого дома согласно таблице 18.</w:t>
            </w:r>
          </w:p>
          <w:p w:rsidR="00EA32B9" w:rsidRPr="00EA32B9" w:rsidRDefault="00EA32B9" w:rsidP="00EA32B9">
            <w:pPr>
              <w:widowControl w:val="0"/>
              <w:spacing w:after="0" w:line="240" w:lineRule="auto"/>
              <w:ind w:firstLine="709"/>
              <w:jc w:val="right"/>
              <w:rPr>
                <w:rFonts w:ascii="Times New Roman" w:eastAsia="Tahoma" w:hAnsi="Times New Roman" w:cs="Times New Roman"/>
                <w:b/>
                <w:sz w:val="24"/>
                <w:szCs w:val="24"/>
                <w:lang w:eastAsia="ru-RU" w:bidi="ru-RU"/>
              </w:rPr>
            </w:pPr>
            <w:r w:rsidRPr="00EA32B9">
              <w:rPr>
                <w:rFonts w:ascii="Times New Roman" w:eastAsia="Tahoma" w:hAnsi="Times New Roman" w:cs="Times New Roman"/>
                <w:b/>
                <w:sz w:val="24"/>
                <w:szCs w:val="24"/>
                <w:lang w:eastAsia="ru-RU" w:bidi="ru-RU"/>
              </w:rPr>
              <w:t>Таблица 18</w:t>
            </w:r>
          </w:p>
          <w:tbl>
            <w:tblPr>
              <w:tblW w:w="0" w:type="auto"/>
              <w:tblLayout w:type="fixed"/>
              <w:tblCellMar>
                <w:left w:w="0" w:type="dxa"/>
                <w:right w:w="0" w:type="dxa"/>
              </w:tblCellMar>
              <w:tblLook w:val="04A0" w:firstRow="1" w:lastRow="0" w:firstColumn="1" w:lastColumn="0" w:noHBand="0" w:noVBand="1"/>
            </w:tblPr>
            <w:tblGrid>
              <w:gridCol w:w="7762"/>
              <w:gridCol w:w="1663"/>
            </w:tblGrid>
            <w:tr w:rsidR="00EA32B9" w:rsidRPr="00EA32B9" w:rsidTr="00EA32B9">
              <w:trPr>
                <w:trHeight w:val="15"/>
              </w:trPr>
              <w:tc>
                <w:tcPr>
                  <w:tcW w:w="7762" w:type="dxa"/>
                  <w:tcBorders>
                    <w:top w:val="nil"/>
                    <w:left w:val="nil"/>
                    <w:bottom w:val="nil"/>
                    <w:right w:val="nil"/>
                  </w:tcBorders>
                  <w:shd w:val="clear" w:color="auto" w:fill="auto"/>
                  <w:hideMark/>
                </w:tcPr>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p>
              </w:tc>
              <w:tc>
                <w:tcPr>
                  <w:tcW w:w="1663" w:type="dxa"/>
                  <w:tcBorders>
                    <w:top w:val="nil"/>
                    <w:left w:val="nil"/>
                    <w:bottom w:val="nil"/>
                    <w:right w:val="nil"/>
                  </w:tcBorders>
                  <w:shd w:val="clear" w:color="auto" w:fill="auto"/>
                  <w:hideMark/>
                </w:tcPr>
                <w:p w:rsidR="00EA32B9" w:rsidRPr="00EA32B9" w:rsidRDefault="00EA32B9" w:rsidP="00EA32B9">
                  <w:pPr>
                    <w:widowControl w:val="0"/>
                    <w:spacing w:after="0" w:line="240" w:lineRule="auto"/>
                    <w:ind w:firstLine="709"/>
                    <w:jc w:val="both"/>
                    <w:rPr>
                      <w:rFonts w:ascii="Times New Roman" w:eastAsia="Tahoma" w:hAnsi="Times New Roman" w:cs="Times New Roman"/>
                      <w:sz w:val="20"/>
                      <w:szCs w:val="20"/>
                      <w:lang w:eastAsia="ru-RU" w:bidi="ru-RU"/>
                    </w:rPr>
                  </w:pPr>
                </w:p>
              </w:tc>
            </w:tr>
            <w:tr w:rsidR="00EA32B9" w:rsidRPr="00EA32B9" w:rsidTr="00EA32B9">
              <w:tc>
                <w:tcPr>
                  <w:tcW w:w="77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Удельные размеры площадок</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Кв. м/человека</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p>
              </w:tc>
            </w:tr>
            <w:tr w:rsidR="00EA32B9" w:rsidRPr="00EA32B9" w:rsidTr="00EA32B9">
              <w:tc>
                <w:tcPr>
                  <w:tcW w:w="77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Для игр детей дошкольного и младшего школьного возраста</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0,7</w:t>
                  </w:r>
                </w:p>
              </w:tc>
            </w:tr>
            <w:tr w:rsidR="00EA32B9" w:rsidRPr="00EA32B9" w:rsidTr="00EA32B9">
              <w:tc>
                <w:tcPr>
                  <w:tcW w:w="77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Для отдыха взрослого населения</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0,1</w:t>
                  </w:r>
                </w:p>
              </w:tc>
            </w:tr>
            <w:tr w:rsidR="00EA32B9" w:rsidRPr="00EA32B9" w:rsidTr="00EA32B9">
              <w:tc>
                <w:tcPr>
                  <w:tcW w:w="77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Для занятий физической культурой</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2,0</w:t>
                  </w:r>
                </w:p>
              </w:tc>
            </w:tr>
            <w:tr w:rsidR="00EA32B9" w:rsidRPr="00EA32B9" w:rsidTr="00EA32B9">
              <w:tc>
                <w:tcPr>
                  <w:tcW w:w="77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Для хозяйственных целей</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0,3</w:t>
                  </w:r>
                </w:p>
              </w:tc>
            </w:tr>
            <w:tr w:rsidR="00EA32B9" w:rsidRPr="00EA32B9" w:rsidTr="00EA32B9">
              <w:tc>
                <w:tcPr>
                  <w:tcW w:w="77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Для озеленения территории</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6,0</w:t>
                  </w:r>
                </w:p>
              </w:tc>
            </w:tr>
            <w:tr w:rsidR="00EA32B9" w:rsidRPr="00EA32B9" w:rsidTr="00EA32B9">
              <w:tc>
                <w:tcPr>
                  <w:tcW w:w="77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Гостевые стоянки (парковки) для временного пребывания автотранспорта</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0,8</w:t>
                  </w:r>
                </w:p>
              </w:tc>
            </w:tr>
          </w:tbl>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Примечание - Допускается уменьшать, но не более чем на 50% удельные размеры площадок: для игр детей, отдыха взрослого населения и занятий физкультурой при застройке многоэтажными жилыми домами.</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bookmarkStart w:id="107" w:name="_Hlk75870747"/>
            <w:r w:rsidRPr="00EA32B9">
              <w:rPr>
                <w:rFonts w:ascii="Times New Roman" w:eastAsia="Tahoma" w:hAnsi="Times New Roman" w:cs="Times New Roman"/>
                <w:sz w:val="24"/>
                <w:szCs w:val="24"/>
                <w:lang w:eastAsia="ru-RU" w:bidi="ru-RU"/>
              </w:rPr>
              <w:t xml:space="preserve">12.1.6. Размещение площадок необходимо предусматривать на расстоянии от окон жилых и общественных зданий не менее, </w:t>
            </w:r>
            <w:proofErr w:type="gramStart"/>
            <w:r w:rsidRPr="00EA32B9">
              <w:rPr>
                <w:rFonts w:ascii="Times New Roman" w:eastAsia="Tahoma" w:hAnsi="Times New Roman" w:cs="Times New Roman"/>
                <w:sz w:val="24"/>
                <w:szCs w:val="24"/>
                <w:lang w:eastAsia="ru-RU" w:bidi="ru-RU"/>
              </w:rPr>
              <w:t>м</w:t>
            </w:r>
            <w:proofErr w:type="gramEnd"/>
            <w:r w:rsidRPr="00EA32B9">
              <w:rPr>
                <w:rFonts w:ascii="Times New Roman" w:eastAsia="Tahoma" w:hAnsi="Times New Roman" w:cs="Times New Roman"/>
                <w:sz w:val="24"/>
                <w:szCs w:val="24"/>
                <w:lang w:eastAsia="ru-RU" w:bidi="ru-RU"/>
              </w:rPr>
              <w:t>:</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 для игр детей дошкольного и младшего школьного возраста - 12 </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 для отдыха взрослого населения – 10</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 для занятий физкультурой* - 10 - 40 </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 Принимается в зависимости от шумовых характеристик; наибольшие значения - для хоккейных и футбольных площадок, наименьшие - для площадок для настольного тенниса.</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 для хозяйственных целей - 20.</w:t>
            </w:r>
          </w:p>
          <w:bookmarkEnd w:id="107"/>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 xml:space="preserve">12.1.7. </w:t>
            </w:r>
            <w:bookmarkStart w:id="108" w:name="_Hlk75880444"/>
            <w:r w:rsidRPr="00EA32B9">
              <w:rPr>
                <w:rFonts w:ascii="Times New Roman" w:eastAsia="Tahoma" w:hAnsi="Times New Roman" w:cs="Times New Roman"/>
                <w:sz w:val="24"/>
                <w:szCs w:val="24"/>
                <w:lang w:eastAsia="ru-RU" w:bidi="ru-RU"/>
              </w:rPr>
              <w:t>Требования по благоустройству придомовой территории в части создания спортивно-игровой инфраструктуры.</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 xml:space="preserve">В рамках решения задачи создания качественной городской среды, а также условий, обеспечивающих возможность для населения (прежде всего - для детей и молодежи) вести здоровый образ жизни и систематически заниматься физической подготовкой, следует предусматривать </w:t>
            </w:r>
            <w:r w:rsidRPr="00EA32B9">
              <w:rPr>
                <w:rFonts w:ascii="Times New Roman" w:eastAsia="Tahoma" w:hAnsi="Times New Roman" w:cs="Times New Roman"/>
                <w:sz w:val="24"/>
                <w:szCs w:val="24"/>
                <w:lang w:eastAsia="ru-RU" w:bidi="ru-RU"/>
              </w:rPr>
              <w:lastRenderedPageBreak/>
              <w:t>размещение на придомовой территории площадок для занятий физкультурой и спортом всех возрастных групп населения, учитывая принципы: функционального разнообразия; максимального использования возможностей проектных решений; экономичности, функциональности и безопасности спортивных сооружений.</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Обязательный перечень элементов комплексного благоустройства на спортивных площадках включает: «мягкие» виды покрытия, элементы сопряжения поверхности площадки с газоном, озеленение, спортивное оборудование, скамьи и урны, осветительное оборудование.</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bookmarkStart w:id="109" w:name="_Hlk75868905"/>
            <w:proofErr w:type="gramStart"/>
            <w:r w:rsidRPr="00EA32B9">
              <w:rPr>
                <w:rFonts w:ascii="Times New Roman" w:eastAsia="Tahoma" w:hAnsi="Times New Roman" w:cs="Times New Roman"/>
                <w:sz w:val="24"/>
                <w:szCs w:val="24"/>
                <w:lang w:eastAsia="ru-RU" w:bidi="ru-RU"/>
              </w:rPr>
              <w:t>«Мягкие» виды покрытия (выполняемые из природных или искусственных сыпучих материалов находящихся в естественном состоянии, сухих смесях, уплотненных или укрепленных вяжущими веществами) следует предусматривать на спортивных площадках в местах расположения спортивного оборудования, связанных с возможностью падения занимающихся.</w:t>
            </w:r>
            <w:proofErr w:type="gramEnd"/>
          </w:p>
          <w:bookmarkEnd w:id="109"/>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При выборе элементов обустройства спортивно-игровой инфраструктуры придомовой территории следует руководствоваться каталогами сертифицированного оборудования.</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Площадки должны соответствовать параметрам доступности для МГН.</w:t>
            </w:r>
          </w:p>
          <w:bookmarkEnd w:id="108"/>
          <w:p w:rsidR="00EA32B9" w:rsidRPr="00EA32B9" w:rsidRDefault="00EA32B9" w:rsidP="00EA32B9">
            <w:pPr>
              <w:widowControl w:val="0"/>
              <w:spacing w:after="0" w:line="240" w:lineRule="auto"/>
              <w:ind w:firstLine="709"/>
              <w:jc w:val="both"/>
              <w:rPr>
                <w:rFonts w:ascii="Times New Roman" w:eastAsia="Tahoma" w:hAnsi="Times New Roman" w:cs="Times New Roman"/>
                <w:strike/>
                <w:sz w:val="24"/>
                <w:szCs w:val="24"/>
                <w:lang w:eastAsia="ru-RU" w:bidi="ru-RU"/>
              </w:rPr>
            </w:pPr>
          </w:p>
          <w:p w:rsidR="00EA32B9" w:rsidRPr="00EA32B9" w:rsidRDefault="00EA32B9" w:rsidP="00EA32B9">
            <w:pPr>
              <w:widowControl w:val="0"/>
              <w:spacing w:after="0" w:line="240" w:lineRule="auto"/>
              <w:ind w:firstLine="709"/>
              <w:jc w:val="both"/>
              <w:rPr>
                <w:rFonts w:ascii="Times New Roman" w:eastAsia="Tahoma" w:hAnsi="Times New Roman" w:cs="Times New Roman"/>
                <w:strike/>
                <w:sz w:val="24"/>
                <w:szCs w:val="24"/>
                <w:lang w:eastAsia="ru-RU" w:bidi="ru-RU"/>
              </w:rPr>
            </w:pP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bookmarkStart w:id="110" w:name="_Hlk73687841"/>
            <w:r w:rsidRPr="00EA32B9">
              <w:rPr>
                <w:rFonts w:ascii="Times New Roman" w:eastAsia="Tahoma" w:hAnsi="Times New Roman" w:cs="Times New Roman"/>
                <w:b/>
                <w:sz w:val="24"/>
                <w:szCs w:val="24"/>
                <w:lang w:eastAsia="ru-RU" w:bidi="ru-RU"/>
              </w:rPr>
              <w:t xml:space="preserve">12.3.Нормы расчета </w:t>
            </w:r>
            <w:proofErr w:type="spellStart"/>
            <w:r w:rsidRPr="00EA32B9">
              <w:rPr>
                <w:rFonts w:ascii="Times New Roman" w:eastAsia="Tahoma" w:hAnsi="Times New Roman" w:cs="Times New Roman"/>
                <w:b/>
                <w:sz w:val="24"/>
                <w:szCs w:val="24"/>
                <w:lang w:eastAsia="ru-RU" w:bidi="ru-RU"/>
              </w:rPr>
              <w:t>приобъектных</w:t>
            </w:r>
            <w:proofErr w:type="spellEnd"/>
            <w:r w:rsidRPr="00EA32B9">
              <w:rPr>
                <w:rFonts w:ascii="Times New Roman" w:eastAsia="Tahoma" w:hAnsi="Times New Roman" w:cs="Times New Roman"/>
                <w:b/>
                <w:sz w:val="24"/>
                <w:szCs w:val="24"/>
                <w:lang w:eastAsia="ru-RU" w:bidi="ru-RU"/>
              </w:rPr>
              <w:t xml:space="preserve"> стоянок легковых автомобилей</w:t>
            </w:r>
            <w:bookmarkEnd w:id="110"/>
            <w:r w:rsidRPr="00EA32B9">
              <w:rPr>
                <w:rFonts w:ascii="Times New Roman" w:eastAsia="Tahoma" w:hAnsi="Times New Roman" w:cs="Times New Roman"/>
                <w:b/>
                <w:sz w:val="24"/>
                <w:szCs w:val="24"/>
                <w:lang w:eastAsia="ru-RU" w:bidi="ru-RU"/>
              </w:rPr>
              <w:t>.</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 xml:space="preserve">Для паркования легковых автомобилей работников и посетителей объектов различного функционального назначения следует предусматривать </w:t>
            </w:r>
            <w:proofErr w:type="spellStart"/>
            <w:r w:rsidRPr="00EA32B9">
              <w:rPr>
                <w:rFonts w:ascii="Times New Roman" w:eastAsia="Tahoma" w:hAnsi="Times New Roman" w:cs="Times New Roman"/>
                <w:sz w:val="24"/>
                <w:szCs w:val="24"/>
                <w:lang w:eastAsia="ru-RU" w:bidi="ru-RU"/>
              </w:rPr>
              <w:t>приобъектные</w:t>
            </w:r>
            <w:proofErr w:type="spellEnd"/>
            <w:r w:rsidRPr="00EA32B9">
              <w:rPr>
                <w:rFonts w:ascii="Times New Roman" w:eastAsia="Tahoma" w:hAnsi="Times New Roman" w:cs="Times New Roman"/>
                <w:sz w:val="24"/>
                <w:szCs w:val="24"/>
                <w:lang w:eastAsia="ru-RU" w:bidi="ru-RU"/>
              </w:rPr>
              <w:t xml:space="preserve"> стоянки.</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 xml:space="preserve">Расчетное количество </w:t>
            </w:r>
            <w:proofErr w:type="spellStart"/>
            <w:r w:rsidRPr="00EA32B9">
              <w:rPr>
                <w:rFonts w:ascii="Times New Roman" w:eastAsia="Tahoma" w:hAnsi="Times New Roman" w:cs="Times New Roman"/>
                <w:sz w:val="24"/>
                <w:szCs w:val="24"/>
                <w:lang w:eastAsia="ru-RU" w:bidi="ru-RU"/>
              </w:rPr>
              <w:t>машино</w:t>
            </w:r>
            <w:proofErr w:type="spellEnd"/>
            <w:r w:rsidRPr="00EA32B9">
              <w:rPr>
                <w:rFonts w:ascii="Times New Roman" w:eastAsia="Tahoma" w:hAnsi="Times New Roman" w:cs="Times New Roman"/>
                <w:sz w:val="24"/>
                <w:szCs w:val="24"/>
                <w:lang w:eastAsia="ru-RU" w:bidi="ru-RU"/>
              </w:rPr>
              <w:t>-мест для парковки у объектов различного назначения (</w:t>
            </w:r>
            <w:proofErr w:type="spellStart"/>
            <w:r w:rsidRPr="00EA32B9">
              <w:rPr>
                <w:rFonts w:ascii="Times New Roman" w:eastAsia="Tahoma" w:hAnsi="Times New Roman" w:cs="Times New Roman"/>
                <w:sz w:val="24"/>
                <w:szCs w:val="24"/>
                <w:lang w:eastAsia="ru-RU" w:bidi="ru-RU"/>
              </w:rPr>
              <w:t>приобъектных</w:t>
            </w:r>
            <w:proofErr w:type="spellEnd"/>
            <w:r w:rsidRPr="00EA32B9">
              <w:rPr>
                <w:rFonts w:ascii="Times New Roman" w:eastAsia="Tahoma" w:hAnsi="Times New Roman" w:cs="Times New Roman"/>
                <w:sz w:val="24"/>
                <w:szCs w:val="24"/>
                <w:lang w:eastAsia="ru-RU" w:bidi="ru-RU"/>
              </w:rPr>
              <w:t xml:space="preserve"> стоянок) следует принимать в соответствии с СП 42.13330.2016 с учетом, что для группы объектов с различным режимом суточного функционирования допускается снижение расчетного количества </w:t>
            </w:r>
            <w:proofErr w:type="spellStart"/>
            <w:r w:rsidRPr="00EA32B9">
              <w:rPr>
                <w:rFonts w:ascii="Times New Roman" w:eastAsia="Tahoma" w:hAnsi="Times New Roman" w:cs="Times New Roman"/>
                <w:sz w:val="24"/>
                <w:szCs w:val="24"/>
                <w:lang w:eastAsia="ru-RU" w:bidi="ru-RU"/>
              </w:rPr>
              <w:t>машино</w:t>
            </w:r>
            <w:proofErr w:type="spellEnd"/>
            <w:r w:rsidRPr="00EA32B9">
              <w:rPr>
                <w:rFonts w:ascii="Times New Roman" w:eastAsia="Tahoma" w:hAnsi="Times New Roman" w:cs="Times New Roman"/>
                <w:sz w:val="24"/>
                <w:szCs w:val="24"/>
                <w:lang w:eastAsia="ru-RU" w:bidi="ru-RU"/>
              </w:rPr>
              <w:t>-мест по каждому объекту в отдельности на 10 - 15%.</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 xml:space="preserve">При расчете </w:t>
            </w:r>
            <w:proofErr w:type="spellStart"/>
            <w:r w:rsidRPr="00EA32B9">
              <w:rPr>
                <w:rFonts w:ascii="Times New Roman" w:eastAsia="Tahoma" w:hAnsi="Times New Roman" w:cs="Times New Roman"/>
                <w:sz w:val="24"/>
                <w:szCs w:val="24"/>
                <w:lang w:eastAsia="ru-RU" w:bidi="ru-RU"/>
              </w:rPr>
              <w:t>приобъектных</w:t>
            </w:r>
            <w:proofErr w:type="spellEnd"/>
            <w:r w:rsidRPr="00EA32B9">
              <w:rPr>
                <w:rFonts w:ascii="Times New Roman" w:eastAsia="Tahoma" w:hAnsi="Times New Roman" w:cs="Times New Roman"/>
                <w:sz w:val="24"/>
                <w:szCs w:val="24"/>
                <w:lang w:eastAsia="ru-RU" w:bidi="ru-RU"/>
              </w:rPr>
              <w:t xml:space="preserve"> стоянок на территории средних, малых городов и сельских населенных пунктов Воронежской области допускается нормы СП 42.13330.2016 сокращать (увеличивать).</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 xml:space="preserve"> Для дошкольных образовательных и общеобразовательных организаций расчетное количество </w:t>
            </w:r>
            <w:proofErr w:type="spellStart"/>
            <w:r w:rsidRPr="00EA32B9">
              <w:rPr>
                <w:rFonts w:ascii="Times New Roman" w:eastAsia="Tahoma" w:hAnsi="Times New Roman" w:cs="Times New Roman"/>
                <w:sz w:val="24"/>
                <w:szCs w:val="24"/>
                <w:lang w:eastAsia="ru-RU" w:bidi="ru-RU"/>
              </w:rPr>
              <w:t>машино</w:t>
            </w:r>
            <w:proofErr w:type="spellEnd"/>
            <w:r w:rsidRPr="00EA32B9">
              <w:rPr>
                <w:rFonts w:ascii="Times New Roman" w:eastAsia="Tahoma" w:hAnsi="Times New Roman" w:cs="Times New Roman"/>
                <w:sz w:val="24"/>
                <w:szCs w:val="24"/>
                <w:lang w:eastAsia="ru-RU" w:bidi="ru-RU"/>
              </w:rPr>
              <w:t xml:space="preserve">-мест принимается по заданию на проектирование, но не менее 2 </w:t>
            </w:r>
            <w:proofErr w:type="spellStart"/>
            <w:r w:rsidRPr="00EA32B9">
              <w:rPr>
                <w:rFonts w:ascii="Times New Roman" w:eastAsia="Tahoma" w:hAnsi="Times New Roman" w:cs="Times New Roman"/>
                <w:sz w:val="24"/>
                <w:szCs w:val="24"/>
                <w:lang w:eastAsia="ru-RU" w:bidi="ru-RU"/>
              </w:rPr>
              <w:t>машино</w:t>
            </w:r>
            <w:proofErr w:type="spellEnd"/>
            <w:r w:rsidRPr="00EA32B9">
              <w:rPr>
                <w:rFonts w:ascii="Times New Roman" w:eastAsia="Tahoma" w:hAnsi="Times New Roman" w:cs="Times New Roman"/>
                <w:sz w:val="24"/>
                <w:szCs w:val="24"/>
                <w:lang w:eastAsia="ru-RU" w:bidi="ru-RU"/>
              </w:rPr>
              <w:t>-мест на объект.</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proofErr w:type="spellStart"/>
            <w:r w:rsidRPr="00EA32B9">
              <w:rPr>
                <w:rFonts w:ascii="Times New Roman" w:eastAsia="Tahoma" w:hAnsi="Times New Roman" w:cs="Times New Roman"/>
                <w:sz w:val="24"/>
                <w:szCs w:val="24"/>
                <w:lang w:eastAsia="ru-RU" w:bidi="ru-RU"/>
              </w:rPr>
              <w:t>Приобъектные</w:t>
            </w:r>
            <w:proofErr w:type="spellEnd"/>
            <w:r w:rsidRPr="00EA32B9">
              <w:rPr>
                <w:rFonts w:ascii="Times New Roman" w:eastAsia="Tahoma" w:hAnsi="Times New Roman" w:cs="Times New Roman"/>
                <w:sz w:val="24"/>
                <w:szCs w:val="24"/>
                <w:lang w:eastAsia="ru-RU" w:bidi="ru-RU"/>
              </w:rPr>
              <w:t xml:space="preserve"> стоянки проектируются на расстоянии от объектов застройки, территорий дошкольных образовательных, общеобразовательных, медицинских организаций в соответствии с п. 1.3.10.5 настоящих РНГП исходя из количества </w:t>
            </w:r>
            <w:proofErr w:type="spellStart"/>
            <w:r w:rsidRPr="00EA32B9">
              <w:rPr>
                <w:rFonts w:ascii="Times New Roman" w:eastAsia="Tahoma" w:hAnsi="Times New Roman" w:cs="Times New Roman"/>
                <w:sz w:val="24"/>
                <w:szCs w:val="24"/>
                <w:lang w:eastAsia="ru-RU" w:bidi="ru-RU"/>
              </w:rPr>
              <w:t>машино</w:t>
            </w:r>
            <w:proofErr w:type="spellEnd"/>
            <w:r w:rsidRPr="00EA32B9">
              <w:rPr>
                <w:rFonts w:ascii="Times New Roman" w:eastAsia="Tahoma" w:hAnsi="Times New Roman" w:cs="Times New Roman"/>
                <w:sz w:val="24"/>
                <w:szCs w:val="24"/>
                <w:lang w:eastAsia="ru-RU" w:bidi="ru-RU"/>
              </w:rPr>
              <w:t>-мест.</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В случаях, когда существующие здания и сооружения реконструируются без изменения внешних габаритов с целью перепрофилирования под иной вид использования, допускается количество парковочных мест принимать по фактическому положению.</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На открытых автостоянках около учреждений обслуживания следует выделять не менее 10% мест (но не менее одного места) для автотранспортных средств, принадлежащих инвалидам и другим маломобильным группам населения.</w:t>
            </w:r>
          </w:p>
          <w:p w:rsidR="00EA32B9" w:rsidRPr="00EA32B9" w:rsidRDefault="00EA32B9" w:rsidP="00EA32B9">
            <w:pPr>
              <w:widowControl w:val="0"/>
              <w:spacing w:after="0" w:line="240" w:lineRule="auto"/>
              <w:ind w:firstLine="709"/>
              <w:jc w:val="both"/>
              <w:rPr>
                <w:rFonts w:ascii="Times New Roman" w:eastAsia="Tahoma" w:hAnsi="Times New Roman" w:cs="Times New Roman"/>
                <w:b/>
                <w:bCs/>
                <w:sz w:val="24"/>
                <w:szCs w:val="24"/>
                <w:lang w:eastAsia="ru-RU" w:bidi="ru-RU"/>
              </w:rPr>
            </w:pPr>
          </w:p>
          <w:p w:rsidR="00EA32B9" w:rsidRPr="00EA32B9" w:rsidRDefault="00EA32B9" w:rsidP="00EA32B9">
            <w:pPr>
              <w:widowControl w:val="0"/>
              <w:spacing w:after="0" w:line="240" w:lineRule="auto"/>
              <w:ind w:firstLine="709"/>
              <w:jc w:val="center"/>
              <w:rPr>
                <w:rFonts w:ascii="Times New Roman" w:eastAsia="Tahoma" w:hAnsi="Times New Roman" w:cs="Times New Roman"/>
                <w:b/>
                <w:sz w:val="24"/>
                <w:szCs w:val="24"/>
                <w:lang w:eastAsia="ru-RU" w:bidi="ru-RU"/>
              </w:rPr>
            </w:pPr>
          </w:p>
          <w:p w:rsidR="00EA32B9" w:rsidRPr="00EA32B9" w:rsidRDefault="00EA32B9" w:rsidP="00EA32B9">
            <w:pPr>
              <w:widowControl w:val="0"/>
              <w:spacing w:after="0" w:line="240" w:lineRule="auto"/>
              <w:ind w:firstLine="709"/>
              <w:jc w:val="center"/>
              <w:rPr>
                <w:rFonts w:ascii="Times New Roman" w:eastAsia="Tahoma" w:hAnsi="Times New Roman" w:cs="Times New Roman"/>
                <w:b/>
                <w:sz w:val="24"/>
                <w:szCs w:val="24"/>
                <w:lang w:eastAsia="ru-RU" w:bidi="ru-RU"/>
              </w:rPr>
            </w:pPr>
            <w:bookmarkStart w:id="111" w:name="_Hlk73687856"/>
            <w:r w:rsidRPr="00EA32B9">
              <w:rPr>
                <w:rFonts w:ascii="Times New Roman" w:eastAsia="Tahoma" w:hAnsi="Times New Roman" w:cs="Times New Roman"/>
                <w:b/>
                <w:sz w:val="24"/>
                <w:szCs w:val="24"/>
                <w:lang w:eastAsia="ru-RU" w:bidi="ru-RU"/>
              </w:rPr>
              <w:t>13. НОРМАТИВНЫЕ ССЫЛКИ</w:t>
            </w:r>
          </w:p>
          <w:p w:rsidR="00EA32B9" w:rsidRPr="00EA32B9" w:rsidRDefault="00EA32B9" w:rsidP="00EA32B9">
            <w:pPr>
              <w:widowControl w:val="0"/>
              <w:spacing w:after="0" w:line="240" w:lineRule="auto"/>
              <w:ind w:firstLine="709"/>
              <w:jc w:val="both"/>
              <w:rPr>
                <w:rFonts w:ascii="Times New Roman" w:eastAsia="Tahoma" w:hAnsi="Times New Roman" w:cs="Times New Roman"/>
                <w:b/>
                <w:sz w:val="24"/>
                <w:szCs w:val="24"/>
                <w:lang w:eastAsia="ru-RU" w:bidi="ru-RU"/>
              </w:rPr>
            </w:pPr>
          </w:p>
          <w:p w:rsidR="00EA32B9" w:rsidRPr="00EA32B9" w:rsidRDefault="00EA32B9" w:rsidP="00EA32B9">
            <w:pPr>
              <w:widowControl w:val="0"/>
              <w:spacing w:after="0" w:line="240" w:lineRule="auto"/>
              <w:ind w:firstLine="709"/>
              <w:rPr>
                <w:rFonts w:ascii="Times New Roman" w:eastAsia="Tahoma" w:hAnsi="Times New Roman" w:cs="Times New Roman"/>
                <w:b/>
                <w:sz w:val="24"/>
                <w:szCs w:val="24"/>
                <w:lang w:eastAsia="ru-RU" w:bidi="ru-RU"/>
              </w:rPr>
            </w:pPr>
            <w:r w:rsidRPr="00EA32B9">
              <w:rPr>
                <w:rFonts w:ascii="Times New Roman" w:eastAsia="Tahoma" w:hAnsi="Times New Roman" w:cs="Times New Roman"/>
                <w:b/>
                <w:sz w:val="24"/>
                <w:szCs w:val="24"/>
                <w:lang w:eastAsia="ru-RU" w:bidi="ru-RU"/>
              </w:rPr>
              <w:t>13.1. Федеральные законы:</w:t>
            </w:r>
          </w:p>
          <w:bookmarkEnd w:id="111"/>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1) </w:t>
            </w:r>
            <w:hyperlink r:id="rId72" w:anchor="64U0IK" w:history="1">
              <w:r w:rsidRPr="00EA32B9">
                <w:rPr>
                  <w:rFonts w:ascii="Times New Roman" w:eastAsia="Tahoma" w:hAnsi="Times New Roman" w:cs="Times New Roman"/>
                  <w:sz w:val="24"/>
                  <w:szCs w:val="24"/>
                  <w:u w:val="single"/>
                  <w:lang w:eastAsia="ru-RU" w:bidi="ru-RU"/>
                </w:rPr>
                <w:t>Градостроительный кодекс Российской Федерации от 29.12.2004 № 190-ФЗ</w:t>
              </w:r>
            </w:hyperlink>
            <w:r w:rsidRPr="00EA32B9">
              <w:rPr>
                <w:rFonts w:ascii="Times New Roman" w:eastAsia="Tahoma" w:hAnsi="Times New Roman" w:cs="Times New Roman"/>
                <w:sz w:val="24"/>
                <w:szCs w:val="24"/>
                <w:lang w:eastAsia="ru-RU" w:bidi="ru-RU"/>
              </w:rPr>
              <w:t>;</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2) </w:t>
            </w:r>
            <w:hyperlink r:id="rId73" w:anchor="64U0IK" w:history="1">
              <w:r w:rsidRPr="00EA32B9">
                <w:rPr>
                  <w:rFonts w:ascii="Times New Roman" w:eastAsia="Tahoma" w:hAnsi="Times New Roman" w:cs="Times New Roman"/>
                  <w:sz w:val="24"/>
                  <w:szCs w:val="24"/>
                  <w:u w:val="single"/>
                  <w:lang w:eastAsia="ru-RU" w:bidi="ru-RU"/>
                </w:rPr>
                <w:t>Земельный кодекс Российской Федерации от 25.10.2001 № 136-ФЗ</w:t>
              </w:r>
            </w:hyperlink>
            <w:r w:rsidRPr="00EA32B9">
              <w:rPr>
                <w:rFonts w:ascii="Times New Roman" w:eastAsia="Tahoma" w:hAnsi="Times New Roman" w:cs="Times New Roman"/>
                <w:sz w:val="24"/>
                <w:szCs w:val="24"/>
                <w:lang w:eastAsia="ru-RU" w:bidi="ru-RU"/>
              </w:rPr>
              <w:t>;</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3) </w:t>
            </w:r>
            <w:hyperlink r:id="rId74" w:anchor="7D20K3" w:history="1">
              <w:r w:rsidRPr="00EA32B9">
                <w:rPr>
                  <w:rFonts w:ascii="Times New Roman" w:eastAsia="Tahoma" w:hAnsi="Times New Roman" w:cs="Times New Roman"/>
                  <w:sz w:val="24"/>
                  <w:szCs w:val="24"/>
                  <w:u w:val="single"/>
                  <w:lang w:eastAsia="ru-RU" w:bidi="ru-RU"/>
                </w:rPr>
                <w:t>Жилищный кодекс Российской Федерации от 29.12.2004 № 188-ФЗ</w:t>
              </w:r>
            </w:hyperlink>
            <w:r w:rsidRPr="00EA32B9">
              <w:rPr>
                <w:rFonts w:ascii="Times New Roman" w:eastAsia="Tahoma" w:hAnsi="Times New Roman" w:cs="Times New Roman"/>
                <w:sz w:val="24"/>
                <w:szCs w:val="24"/>
                <w:lang w:eastAsia="ru-RU" w:bidi="ru-RU"/>
              </w:rPr>
              <w:t>;</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4) </w:t>
            </w:r>
            <w:hyperlink r:id="rId75" w:history="1">
              <w:r w:rsidRPr="00EA32B9">
                <w:rPr>
                  <w:rFonts w:ascii="Times New Roman" w:eastAsia="Tahoma" w:hAnsi="Times New Roman" w:cs="Times New Roman"/>
                  <w:sz w:val="24"/>
                  <w:szCs w:val="24"/>
                  <w:u w:val="single"/>
                  <w:lang w:eastAsia="ru-RU" w:bidi="ru-RU"/>
                </w:rPr>
                <w:t>Водный кодекс Российской Федерации от 03.06.2006 № 74-ФЗ</w:t>
              </w:r>
            </w:hyperlink>
            <w:r w:rsidRPr="00EA32B9">
              <w:rPr>
                <w:rFonts w:ascii="Times New Roman" w:eastAsia="Tahoma" w:hAnsi="Times New Roman" w:cs="Times New Roman"/>
                <w:sz w:val="24"/>
                <w:szCs w:val="24"/>
                <w:lang w:eastAsia="ru-RU" w:bidi="ru-RU"/>
              </w:rPr>
              <w:t>;</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5) </w:t>
            </w:r>
            <w:hyperlink r:id="rId76" w:anchor="64U0IK" w:history="1">
              <w:r w:rsidRPr="00EA32B9">
                <w:rPr>
                  <w:rFonts w:ascii="Times New Roman" w:eastAsia="Tahoma" w:hAnsi="Times New Roman" w:cs="Times New Roman"/>
                  <w:sz w:val="24"/>
                  <w:szCs w:val="24"/>
                  <w:u w:val="single"/>
                  <w:lang w:eastAsia="ru-RU" w:bidi="ru-RU"/>
                </w:rPr>
                <w:t>Лесной кодекс Российской Федерации от 04.12.2006 № 200-ФЗ</w:t>
              </w:r>
            </w:hyperlink>
            <w:r w:rsidRPr="00EA32B9">
              <w:rPr>
                <w:rFonts w:ascii="Times New Roman" w:eastAsia="Tahoma" w:hAnsi="Times New Roman" w:cs="Times New Roman"/>
                <w:sz w:val="24"/>
                <w:szCs w:val="24"/>
                <w:lang w:eastAsia="ru-RU" w:bidi="ru-RU"/>
              </w:rPr>
              <w:t>;</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6) </w:t>
            </w:r>
            <w:hyperlink r:id="rId77" w:anchor="7D20K3" w:history="1">
              <w:r w:rsidRPr="00EA32B9">
                <w:rPr>
                  <w:rFonts w:ascii="Times New Roman" w:eastAsia="Tahoma" w:hAnsi="Times New Roman" w:cs="Times New Roman"/>
                  <w:sz w:val="24"/>
                  <w:szCs w:val="24"/>
                  <w:u w:val="single"/>
                  <w:lang w:eastAsia="ru-RU" w:bidi="ru-RU"/>
                </w:rPr>
                <w:t>Воздушный кодекс Российской Федерации от 19.03.1997 № 60-ФЗ</w:t>
              </w:r>
            </w:hyperlink>
            <w:r w:rsidRPr="00EA32B9">
              <w:rPr>
                <w:rFonts w:ascii="Times New Roman" w:eastAsia="Tahoma" w:hAnsi="Times New Roman" w:cs="Times New Roman"/>
                <w:sz w:val="24"/>
                <w:szCs w:val="24"/>
                <w:lang w:eastAsia="ru-RU" w:bidi="ru-RU"/>
              </w:rPr>
              <w:t>;</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7) </w:t>
            </w:r>
            <w:hyperlink r:id="rId78" w:history="1">
              <w:r w:rsidRPr="00EA32B9">
                <w:rPr>
                  <w:rFonts w:ascii="Times New Roman" w:eastAsia="Tahoma" w:hAnsi="Times New Roman" w:cs="Times New Roman"/>
                  <w:sz w:val="24"/>
                  <w:szCs w:val="24"/>
                  <w:u w:val="single"/>
                  <w:lang w:eastAsia="ru-RU" w:bidi="ru-RU"/>
                </w:rPr>
                <w:t>Федеральный закон от 21.12.1994 № 68-ФЗ «О защите населения и территорий от чрезвычайных ситуаций природного и техногенного характера</w:t>
              </w:r>
            </w:hyperlink>
            <w:r w:rsidRPr="00EA32B9">
              <w:rPr>
                <w:rFonts w:ascii="Times New Roman" w:eastAsia="Tahoma" w:hAnsi="Times New Roman" w:cs="Times New Roman"/>
                <w:sz w:val="24"/>
                <w:szCs w:val="24"/>
                <w:lang w:eastAsia="ru-RU" w:bidi="ru-RU"/>
              </w:rPr>
              <w:t>»;</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8) </w:t>
            </w:r>
            <w:hyperlink r:id="rId79" w:anchor="64U0IK" w:history="1">
              <w:r w:rsidRPr="00EA32B9">
                <w:rPr>
                  <w:rFonts w:ascii="Times New Roman" w:eastAsia="Tahoma" w:hAnsi="Times New Roman" w:cs="Times New Roman"/>
                  <w:sz w:val="24"/>
                  <w:szCs w:val="24"/>
                  <w:u w:val="single"/>
                  <w:lang w:eastAsia="ru-RU" w:bidi="ru-RU"/>
                </w:rPr>
                <w:t>Федеральный закон от 12.02.1998 № 28-ФЗ «О гражданской обороне</w:t>
              </w:r>
            </w:hyperlink>
            <w:r w:rsidRPr="00EA32B9">
              <w:rPr>
                <w:rFonts w:ascii="Times New Roman" w:eastAsia="Tahoma" w:hAnsi="Times New Roman" w:cs="Times New Roman"/>
                <w:sz w:val="24"/>
                <w:szCs w:val="24"/>
                <w:lang w:eastAsia="ru-RU" w:bidi="ru-RU"/>
              </w:rPr>
              <w:t>»;</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9) </w:t>
            </w:r>
            <w:hyperlink r:id="rId80" w:anchor="7D20K3" w:history="1">
              <w:r w:rsidRPr="00EA32B9">
                <w:rPr>
                  <w:rFonts w:ascii="Times New Roman" w:eastAsia="Tahoma" w:hAnsi="Times New Roman" w:cs="Times New Roman"/>
                  <w:sz w:val="24"/>
                  <w:szCs w:val="24"/>
                  <w:u w:val="single"/>
                  <w:lang w:eastAsia="ru-RU" w:bidi="ru-RU"/>
                </w:rPr>
                <w:t>Федеральный закон от 22.07.2008 № 123-ФЗ «Технический регламент о требованиях пожарной безопасности</w:t>
              </w:r>
            </w:hyperlink>
            <w:r w:rsidRPr="00EA32B9">
              <w:rPr>
                <w:rFonts w:ascii="Times New Roman" w:eastAsia="Tahoma" w:hAnsi="Times New Roman" w:cs="Times New Roman"/>
                <w:sz w:val="24"/>
                <w:szCs w:val="24"/>
                <w:lang w:eastAsia="ru-RU" w:bidi="ru-RU"/>
              </w:rPr>
              <w:t>»;</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lastRenderedPageBreak/>
              <w:t>10) </w:t>
            </w:r>
            <w:hyperlink r:id="rId81" w:anchor="7D20K3" w:history="1">
              <w:r w:rsidRPr="00EA32B9">
                <w:rPr>
                  <w:rFonts w:ascii="Times New Roman" w:eastAsia="Tahoma" w:hAnsi="Times New Roman" w:cs="Times New Roman"/>
                  <w:sz w:val="24"/>
                  <w:szCs w:val="24"/>
                  <w:u w:val="single"/>
                  <w:lang w:eastAsia="ru-RU" w:bidi="ru-RU"/>
                </w:rPr>
                <w:t>Федеральный закон от 24.11.1995 № 181-ФЗ «О социальной защите инвалидов в Российской Федерации</w:t>
              </w:r>
            </w:hyperlink>
            <w:r w:rsidRPr="00EA32B9">
              <w:rPr>
                <w:rFonts w:ascii="Times New Roman" w:eastAsia="Tahoma" w:hAnsi="Times New Roman" w:cs="Times New Roman"/>
                <w:sz w:val="24"/>
                <w:szCs w:val="24"/>
                <w:lang w:eastAsia="ru-RU" w:bidi="ru-RU"/>
              </w:rPr>
              <w:t>»;</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11) </w:t>
            </w:r>
            <w:hyperlink r:id="rId82" w:history="1">
              <w:r w:rsidRPr="00EA32B9">
                <w:rPr>
                  <w:rFonts w:ascii="Times New Roman" w:eastAsia="Tahoma" w:hAnsi="Times New Roman" w:cs="Times New Roman"/>
                  <w:sz w:val="24"/>
                  <w:szCs w:val="24"/>
                  <w:u w:val="single"/>
                  <w:lang w:eastAsia="ru-RU" w:bidi="ru-RU"/>
                </w:rPr>
                <w:t>Федеральный закон от 14.03.1995 № 33-ФЗ «Об особо охраняемых природных территориях</w:t>
              </w:r>
            </w:hyperlink>
            <w:r w:rsidRPr="00EA32B9">
              <w:rPr>
                <w:rFonts w:ascii="Times New Roman" w:eastAsia="Tahoma" w:hAnsi="Times New Roman" w:cs="Times New Roman"/>
                <w:sz w:val="24"/>
                <w:szCs w:val="24"/>
                <w:lang w:eastAsia="ru-RU" w:bidi="ru-RU"/>
              </w:rPr>
              <w:t>»;</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12) </w:t>
            </w:r>
            <w:hyperlink r:id="rId83" w:anchor="7D20K3" w:history="1">
              <w:r w:rsidRPr="00EA32B9">
                <w:rPr>
                  <w:rFonts w:ascii="Times New Roman" w:eastAsia="Tahoma" w:hAnsi="Times New Roman" w:cs="Times New Roman"/>
                  <w:sz w:val="24"/>
                  <w:szCs w:val="24"/>
                  <w:u w:val="single"/>
                  <w:lang w:eastAsia="ru-RU" w:bidi="ru-RU"/>
                </w:rPr>
                <w:t>Закон Российской Федерации от 21.02.1992 № 2395-1 «О недрах</w:t>
              </w:r>
            </w:hyperlink>
            <w:r w:rsidRPr="00EA32B9">
              <w:rPr>
                <w:rFonts w:ascii="Times New Roman" w:eastAsia="Tahoma" w:hAnsi="Times New Roman" w:cs="Times New Roman"/>
                <w:sz w:val="24"/>
                <w:szCs w:val="24"/>
                <w:lang w:eastAsia="ru-RU" w:bidi="ru-RU"/>
              </w:rPr>
              <w:t>»;</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13) </w:t>
            </w:r>
            <w:hyperlink r:id="rId84" w:history="1">
              <w:r w:rsidRPr="00EA32B9">
                <w:rPr>
                  <w:rFonts w:ascii="Times New Roman" w:eastAsia="Tahoma" w:hAnsi="Times New Roman" w:cs="Times New Roman"/>
                  <w:sz w:val="24"/>
                  <w:szCs w:val="24"/>
                  <w:u w:val="single"/>
                  <w:lang w:eastAsia="ru-RU" w:bidi="ru-RU"/>
                </w:rPr>
                <w:t>Федеральный закон от 10.01.2002 № 7-ФЗ «Об охране окружающей среды</w:t>
              </w:r>
            </w:hyperlink>
            <w:r w:rsidRPr="00EA32B9">
              <w:rPr>
                <w:rFonts w:ascii="Times New Roman" w:eastAsia="Tahoma" w:hAnsi="Times New Roman" w:cs="Times New Roman"/>
                <w:sz w:val="24"/>
                <w:szCs w:val="24"/>
                <w:lang w:eastAsia="ru-RU" w:bidi="ru-RU"/>
              </w:rPr>
              <w:t>»;</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14) </w:t>
            </w:r>
            <w:hyperlink r:id="rId85" w:anchor="7D20K3" w:history="1">
              <w:r w:rsidRPr="00EA32B9">
                <w:rPr>
                  <w:rFonts w:ascii="Times New Roman" w:eastAsia="Tahoma" w:hAnsi="Times New Roman" w:cs="Times New Roman"/>
                  <w:sz w:val="24"/>
                  <w:szCs w:val="24"/>
                  <w:u w:val="single"/>
                  <w:lang w:eastAsia="ru-RU" w:bidi="ru-RU"/>
                </w:rPr>
                <w:t>Федеральный закон от 30.03.1999 № 52-ФЗ «О санитарно-эпидемиологическом благополучии населения</w:t>
              </w:r>
            </w:hyperlink>
            <w:r w:rsidRPr="00EA32B9">
              <w:rPr>
                <w:rFonts w:ascii="Times New Roman" w:eastAsia="Tahoma" w:hAnsi="Times New Roman" w:cs="Times New Roman"/>
                <w:sz w:val="24"/>
                <w:szCs w:val="24"/>
                <w:lang w:eastAsia="ru-RU" w:bidi="ru-RU"/>
              </w:rPr>
              <w:t>»;</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15) </w:t>
            </w:r>
            <w:hyperlink r:id="rId86" w:history="1">
              <w:r w:rsidRPr="00EA32B9">
                <w:rPr>
                  <w:rFonts w:ascii="Times New Roman" w:eastAsia="Tahoma" w:hAnsi="Times New Roman" w:cs="Times New Roman"/>
                  <w:sz w:val="24"/>
                  <w:szCs w:val="24"/>
                  <w:u w:val="single"/>
                  <w:lang w:eastAsia="ru-RU" w:bidi="ru-RU"/>
                </w:rPr>
                <w:t>Федеральный закон от 25.06.2002 № 73-ФЗ «Об объектах культурного наследия (памятниках истории и культуры) народов Российской Федерации</w:t>
              </w:r>
            </w:hyperlink>
            <w:r w:rsidRPr="00EA32B9">
              <w:rPr>
                <w:rFonts w:ascii="Times New Roman" w:eastAsia="Tahoma" w:hAnsi="Times New Roman" w:cs="Times New Roman"/>
                <w:sz w:val="24"/>
                <w:szCs w:val="24"/>
                <w:lang w:eastAsia="ru-RU" w:bidi="ru-RU"/>
              </w:rPr>
              <w:t>»;</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16) </w:t>
            </w:r>
            <w:hyperlink r:id="rId87" w:history="1">
              <w:r w:rsidRPr="00EA32B9">
                <w:rPr>
                  <w:rFonts w:ascii="Times New Roman" w:eastAsia="Tahoma" w:hAnsi="Times New Roman" w:cs="Times New Roman"/>
                  <w:sz w:val="24"/>
                  <w:szCs w:val="24"/>
                  <w:u w:val="single"/>
                  <w:lang w:eastAsia="ru-RU" w:bidi="ru-RU"/>
                </w:rPr>
                <w:t>Федеральный закон от 30.12.2009 № 384-ФЗ «Технический регламент о безопасности зданий и сооружений</w:t>
              </w:r>
            </w:hyperlink>
            <w:r w:rsidRPr="00EA32B9">
              <w:rPr>
                <w:rFonts w:ascii="Times New Roman" w:eastAsia="Tahoma" w:hAnsi="Times New Roman" w:cs="Times New Roman"/>
                <w:sz w:val="24"/>
                <w:szCs w:val="24"/>
                <w:lang w:eastAsia="ru-RU" w:bidi="ru-RU"/>
              </w:rPr>
              <w:t>»;</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17) </w:t>
            </w:r>
            <w:hyperlink r:id="rId88" w:anchor="7D20K3" w:history="1">
              <w:r w:rsidRPr="00EA32B9">
                <w:rPr>
                  <w:rFonts w:ascii="Times New Roman" w:eastAsia="Tahoma" w:hAnsi="Times New Roman" w:cs="Times New Roman"/>
                  <w:sz w:val="24"/>
                  <w:szCs w:val="24"/>
                  <w:u w:val="single"/>
                  <w:lang w:eastAsia="ru-RU" w:bidi="ru-RU"/>
                </w:rPr>
                <w:t>Федеральный закон от 26.03.2003 № 35-ФЗ «Об электроэнергетике</w:t>
              </w:r>
            </w:hyperlink>
            <w:r w:rsidRPr="00EA32B9">
              <w:rPr>
                <w:rFonts w:ascii="Times New Roman" w:eastAsia="Tahoma" w:hAnsi="Times New Roman" w:cs="Times New Roman"/>
                <w:sz w:val="24"/>
                <w:szCs w:val="24"/>
                <w:lang w:eastAsia="ru-RU" w:bidi="ru-RU"/>
              </w:rPr>
              <w:t>»;</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18) </w:t>
            </w:r>
            <w:hyperlink r:id="rId89" w:anchor="7D20K3" w:history="1">
              <w:r w:rsidRPr="00EA32B9">
                <w:rPr>
                  <w:rFonts w:ascii="Times New Roman" w:eastAsia="Tahoma" w:hAnsi="Times New Roman" w:cs="Times New Roman"/>
                  <w:sz w:val="24"/>
                  <w:szCs w:val="24"/>
                  <w:u w:val="single"/>
                  <w:lang w:eastAsia="ru-RU" w:bidi="ru-RU"/>
                </w:rPr>
                <w:t>Федеральный закон от 31.03.1999 № 69-ФЗ «О газоснабжении в Российской Федерации</w:t>
              </w:r>
            </w:hyperlink>
            <w:r w:rsidRPr="00EA32B9">
              <w:rPr>
                <w:rFonts w:ascii="Times New Roman" w:eastAsia="Tahoma" w:hAnsi="Times New Roman" w:cs="Times New Roman"/>
                <w:sz w:val="24"/>
                <w:szCs w:val="24"/>
                <w:lang w:eastAsia="ru-RU" w:bidi="ru-RU"/>
              </w:rPr>
              <w:t>»;</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19) </w:t>
            </w:r>
            <w:hyperlink r:id="rId90" w:anchor="64U0IK" w:history="1">
              <w:r w:rsidRPr="00EA32B9">
                <w:rPr>
                  <w:rFonts w:ascii="Times New Roman" w:eastAsia="Tahoma" w:hAnsi="Times New Roman" w:cs="Times New Roman"/>
                  <w:sz w:val="24"/>
                  <w:szCs w:val="24"/>
                  <w:u w:val="single"/>
                  <w:lang w:eastAsia="ru-RU" w:bidi="ru-RU"/>
                </w:rPr>
                <w:t>Федеральный закон от 27.07.2010 № 190-ФЗ «О теплоснабжении</w:t>
              </w:r>
            </w:hyperlink>
            <w:r w:rsidRPr="00EA32B9">
              <w:rPr>
                <w:rFonts w:ascii="Times New Roman" w:eastAsia="Tahoma" w:hAnsi="Times New Roman" w:cs="Times New Roman"/>
                <w:sz w:val="24"/>
                <w:szCs w:val="24"/>
                <w:lang w:eastAsia="ru-RU" w:bidi="ru-RU"/>
              </w:rPr>
              <w:t>»;</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20) </w:t>
            </w:r>
            <w:hyperlink r:id="rId91" w:history="1">
              <w:r w:rsidRPr="00EA32B9">
                <w:rPr>
                  <w:rFonts w:ascii="Times New Roman" w:eastAsia="Tahoma" w:hAnsi="Times New Roman" w:cs="Times New Roman"/>
                  <w:sz w:val="24"/>
                  <w:szCs w:val="24"/>
                  <w:u w:val="single"/>
                  <w:lang w:eastAsia="ru-RU" w:bidi="ru-RU"/>
                </w:rPr>
                <w:t>Федеральный закон от 21 июля 2011 года № 256-ФЗ «О безопасности объектов топливно-энергетического комплекса</w:t>
              </w:r>
            </w:hyperlink>
            <w:r w:rsidRPr="00EA32B9">
              <w:rPr>
                <w:rFonts w:ascii="Times New Roman" w:eastAsia="Tahoma" w:hAnsi="Times New Roman" w:cs="Times New Roman"/>
                <w:sz w:val="24"/>
                <w:szCs w:val="24"/>
                <w:lang w:eastAsia="ru-RU" w:bidi="ru-RU"/>
              </w:rPr>
              <w:t>»;</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21) </w:t>
            </w:r>
            <w:hyperlink r:id="rId92" w:anchor="7D20K3" w:history="1">
              <w:r w:rsidRPr="00EA32B9">
                <w:rPr>
                  <w:rFonts w:ascii="Times New Roman" w:eastAsia="Tahoma" w:hAnsi="Times New Roman" w:cs="Times New Roman"/>
                  <w:sz w:val="24"/>
                  <w:szCs w:val="24"/>
                  <w:u w:val="single"/>
                  <w:lang w:eastAsia="ru-RU" w:bidi="ru-RU"/>
                </w:rPr>
                <w:t>Федеральный закон от 07.12.2011 № 416-ФЗ «О водоснабжении и водоотведении</w:t>
              </w:r>
            </w:hyperlink>
            <w:r w:rsidRPr="00EA32B9">
              <w:rPr>
                <w:rFonts w:ascii="Times New Roman" w:eastAsia="Tahoma" w:hAnsi="Times New Roman" w:cs="Times New Roman"/>
                <w:sz w:val="24"/>
                <w:szCs w:val="24"/>
                <w:lang w:eastAsia="ru-RU" w:bidi="ru-RU"/>
              </w:rPr>
              <w:t>»;</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22) </w:t>
            </w:r>
            <w:hyperlink r:id="rId93" w:anchor="7D20K3" w:history="1">
              <w:r w:rsidRPr="00EA32B9">
                <w:rPr>
                  <w:rFonts w:ascii="Times New Roman" w:eastAsia="Tahoma" w:hAnsi="Times New Roman" w:cs="Times New Roman"/>
                  <w:sz w:val="24"/>
                  <w:szCs w:val="24"/>
                  <w:u w:val="single"/>
                  <w:lang w:eastAsia="ru-RU" w:bidi="ru-RU"/>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EA32B9">
              <w:rPr>
                <w:rFonts w:ascii="Times New Roman" w:eastAsia="Tahoma" w:hAnsi="Times New Roman" w:cs="Times New Roman"/>
                <w:sz w:val="24"/>
                <w:szCs w:val="24"/>
                <w:lang w:eastAsia="ru-RU" w:bidi="ru-RU"/>
              </w:rPr>
              <w:t>»;</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bookmarkStart w:id="112" w:name="_Hlk73687900"/>
            <w:r w:rsidRPr="00EA32B9">
              <w:rPr>
                <w:rFonts w:ascii="Times New Roman" w:eastAsia="Tahoma" w:hAnsi="Times New Roman" w:cs="Times New Roman"/>
                <w:b/>
                <w:sz w:val="24"/>
                <w:szCs w:val="24"/>
                <w:lang w:eastAsia="ru-RU" w:bidi="ru-RU"/>
              </w:rPr>
              <w:t>13.2. Иные нормативные и правовые акты Российской Федерации</w:t>
            </w:r>
            <w:bookmarkEnd w:id="112"/>
            <w:r w:rsidRPr="00EA32B9">
              <w:rPr>
                <w:rFonts w:ascii="Times New Roman" w:eastAsia="Tahoma" w:hAnsi="Times New Roman" w:cs="Times New Roman"/>
                <w:b/>
                <w:sz w:val="24"/>
                <w:szCs w:val="24"/>
                <w:lang w:eastAsia="ru-RU" w:bidi="ru-RU"/>
              </w:rPr>
              <w:t>:</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1) </w:t>
            </w:r>
            <w:hyperlink r:id="rId94" w:history="1">
              <w:r w:rsidRPr="00EA32B9">
                <w:rPr>
                  <w:rFonts w:ascii="Times New Roman" w:eastAsia="Tahoma" w:hAnsi="Times New Roman" w:cs="Times New Roman"/>
                  <w:sz w:val="24"/>
                  <w:szCs w:val="24"/>
                  <w:u w:val="single"/>
                  <w:lang w:eastAsia="ru-RU" w:bidi="ru-RU"/>
                </w:rPr>
                <w:t xml:space="preserve">Постановление Правительства Российской Федерации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w:t>
              </w:r>
              <w:proofErr w:type="gramStart"/>
              <w:r w:rsidRPr="00EA32B9">
                <w:rPr>
                  <w:rFonts w:ascii="Times New Roman" w:eastAsia="Tahoma" w:hAnsi="Times New Roman" w:cs="Times New Roman"/>
                  <w:sz w:val="24"/>
                  <w:szCs w:val="24"/>
                  <w:u w:val="single"/>
                  <w:lang w:eastAsia="ru-RU" w:bidi="ru-RU"/>
                </w:rPr>
                <w:t>утратившими</w:t>
              </w:r>
              <w:proofErr w:type="gramEnd"/>
              <w:r w:rsidRPr="00EA32B9">
                <w:rPr>
                  <w:rFonts w:ascii="Times New Roman" w:eastAsia="Tahoma" w:hAnsi="Times New Roman" w:cs="Times New Roman"/>
                  <w:sz w:val="24"/>
                  <w:szCs w:val="24"/>
                  <w:u w:val="single"/>
                  <w:lang w:eastAsia="ru-RU" w:bidi="ru-RU"/>
                </w:rPr>
                <w:t xml:space="preserve"> силу отдельных положений нормативных правовых актов Правительства Российской Федерации</w:t>
              </w:r>
            </w:hyperlink>
            <w:r w:rsidRPr="00EA32B9">
              <w:rPr>
                <w:rFonts w:ascii="Times New Roman" w:eastAsia="Tahoma" w:hAnsi="Times New Roman" w:cs="Times New Roman"/>
                <w:sz w:val="24"/>
                <w:szCs w:val="24"/>
                <w:lang w:eastAsia="ru-RU" w:bidi="ru-RU"/>
              </w:rPr>
              <w:t>»;</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2) </w:t>
            </w:r>
            <w:hyperlink r:id="rId95" w:history="1">
              <w:r w:rsidRPr="00EA32B9">
                <w:rPr>
                  <w:rFonts w:ascii="Times New Roman" w:eastAsia="Tahoma" w:hAnsi="Times New Roman" w:cs="Times New Roman"/>
                  <w:sz w:val="24"/>
                  <w:szCs w:val="24"/>
                  <w:u w:val="single"/>
                  <w:lang w:eastAsia="ru-RU" w:bidi="ru-RU"/>
                </w:rPr>
                <w:t>Постановление Правительства Российской Федерации от 30.12.2003 № 794 «О единой государственной системе предупреждения и ликвидации чрезвычайных ситуаций</w:t>
              </w:r>
            </w:hyperlink>
            <w:r w:rsidRPr="00EA32B9">
              <w:rPr>
                <w:rFonts w:ascii="Times New Roman" w:eastAsia="Tahoma" w:hAnsi="Times New Roman" w:cs="Times New Roman"/>
                <w:sz w:val="24"/>
                <w:szCs w:val="24"/>
                <w:lang w:eastAsia="ru-RU" w:bidi="ru-RU"/>
              </w:rPr>
              <w:t>»;</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3) </w:t>
            </w:r>
            <w:hyperlink r:id="rId96" w:anchor="7D20K3" w:history="1">
              <w:r w:rsidRPr="00EA32B9">
                <w:rPr>
                  <w:rFonts w:ascii="Times New Roman" w:eastAsia="Tahoma" w:hAnsi="Times New Roman" w:cs="Times New Roman"/>
                  <w:sz w:val="24"/>
                  <w:szCs w:val="24"/>
                  <w:u w:val="single"/>
                  <w:lang w:eastAsia="ru-RU" w:bidi="ru-RU"/>
                </w:rPr>
                <w:t>Постановление Правительства Российской Федерации от 25.04.2012 № 390 «О противопожарном режиме</w:t>
              </w:r>
            </w:hyperlink>
            <w:r w:rsidRPr="00EA32B9">
              <w:rPr>
                <w:rFonts w:ascii="Times New Roman" w:eastAsia="Tahoma" w:hAnsi="Times New Roman" w:cs="Times New Roman"/>
                <w:sz w:val="24"/>
                <w:szCs w:val="24"/>
                <w:lang w:eastAsia="ru-RU" w:bidi="ru-RU"/>
              </w:rPr>
              <w:t>»;</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4) </w:t>
            </w:r>
            <w:hyperlink r:id="rId97" w:history="1">
              <w:r w:rsidRPr="00EA32B9">
                <w:rPr>
                  <w:rFonts w:ascii="Times New Roman" w:eastAsia="Tahoma" w:hAnsi="Times New Roman" w:cs="Times New Roman"/>
                  <w:sz w:val="24"/>
                  <w:szCs w:val="24"/>
                  <w:u w:val="single"/>
                  <w:lang w:eastAsia="ru-RU" w:bidi="ru-RU"/>
                </w:rPr>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hyperlink>
            <w:r w:rsidRPr="00EA32B9">
              <w:rPr>
                <w:rFonts w:ascii="Times New Roman" w:eastAsia="Tahoma" w:hAnsi="Times New Roman" w:cs="Times New Roman"/>
                <w:sz w:val="24"/>
                <w:szCs w:val="24"/>
                <w:lang w:eastAsia="ru-RU" w:bidi="ru-RU"/>
              </w:rPr>
              <w:t>»;</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5) </w:t>
            </w:r>
            <w:hyperlink r:id="rId98" w:history="1">
              <w:r w:rsidRPr="00EA32B9">
                <w:rPr>
                  <w:rFonts w:ascii="Times New Roman" w:eastAsia="Tahoma" w:hAnsi="Times New Roman" w:cs="Times New Roman"/>
                  <w:sz w:val="24"/>
                  <w:szCs w:val="24"/>
                  <w:u w:val="single"/>
                  <w:lang w:eastAsia="ru-RU" w:bidi="ru-RU"/>
                </w:rPr>
                <w:t>Постановление Правительства Российской Федерации от 20.11.2000 № 878 «Об утверждении Правил охраны газораспределительных сетей</w:t>
              </w:r>
            </w:hyperlink>
            <w:r w:rsidRPr="00EA32B9">
              <w:rPr>
                <w:rFonts w:ascii="Times New Roman" w:eastAsia="Tahoma" w:hAnsi="Times New Roman" w:cs="Times New Roman"/>
                <w:sz w:val="24"/>
                <w:szCs w:val="24"/>
                <w:lang w:eastAsia="ru-RU" w:bidi="ru-RU"/>
              </w:rPr>
              <w:t>»;</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6) </w:t>
            </w:r>
            <w:hyperlink r:id="rId99" w:anchor="64U0IK" w:history="1">
              <w:r w:rsidRPr="00EA32B9">
                <w:rPr>
                  <w:rFonts w:ascii="Times New Roman" w:eastAsia="Tahoma" w:hAnsi="Times New Roman" w:cs="Times New Roman"/>
                  <w:sz w:val="24"/>
                  <w:szCs w:val="24"/>
                  <w:u w:val="single"/>
                  <w:lang w:eastAsia="ru-RU" w:bidi="ru-RU"/>
                </w:rPr>
                <w:t>Постановление Правительства Российской Федерации от 16.02.2008 № 87 «О составе разделов проектной документации и требованиях к их содержанию</w:t>
              </w:r>
            </w:hyperlink>
            <w:r w:rsidRPr="00EA32B9">
              <w:rPr>
                <w:rFonts w:ascii="Times New Roman" w:eastAsia="Tahoma" w:hAnsi="Times New Roman" w:cs="Times New Roman"/>
                <w:sz w:val="24"/>
                <w:szCs w:val="24"/>
                <w:lang w:eastAsia="ru-RU" w:bidi="ru-RU"/>
              </w:rPr>
              <w:t>»;</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7) </w:t>
            </w:r>
            <w:hyperlink r:id="rId100" w:history="1">
              <w:r w:rsidRPr="00EA32B9">
                <w:rPr>
                  <w:rFonts w:ascii="Times New Roman" w:eastAsia="Tahoma" w:hAnsi="Times New Roman" w:cs="Times New Roman"/>
                  <w:sz w:val="24"/>
                  <w:szCs w:val="24"/>
                  <w:u w:val="single"/>
                  <w:lang w:eastAsia="ru-RU" w:bidi="ru-RU"/>
                </w:rPr>
                <w:t>Постановление Правительства Российской Федерации от 19.01.2006 № 20 «Об инженерных изысканиях для подготовки проектной документации, строительства, реконструкции объектов капитального строительства</w:t>
              </w:r>
            </w:hyperlink>
            <w:r w:rsidRPr="00EA32B9">
              <w:rPr>
                <w:rFonts w:ascii="Times New Roman" w:eastAsia="Tahoma" w:hAnsi="Times New Roman" w:cs="Times New Roman"/>
                <w:sz w:val="24"/>
                <w:szCs w:val="24"/>
                <w:lang w:eastAsia="ru-RU" w:bidi="ru-RU"/>
              </w:rPr>
              <w:t>»;</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8) </w:t>
            </w:r>
            <w:hyperlink r:id="rId101" w:history="1">
              <w:r w:rsidRPr="00EA32B9">
                <w:rPr>
                  <w:rFonts w:ascii="Times New Roman" w:eastAsia="Tahoma" w:hAnsi="Times New Roman" w:cs="Times New Roman"/>
                  <w:sz w:val="24"/>
                  <w:szCs w:val="24"/>
                  <w:u w:val="single"/>
                  <w:lang w:eastAsia="ru-RU" w:bidi="ru-RU"/>
                </w:rPr>
                <w:t>Постановление Правительства Российской Федерации от 28.09.2009 № 767 «О классификации автомобильных дорог в Российской Федерации</w:t>
              </w:r>
            </w:hyperlink>
            <w:r w:rsidRPr="00EA32B9">
              <w:rPr>
                <w:rFonts w:ascii="Times New Roman" w:eastAsia="Tahoma" w:hAnsi="Times New Roman" w:cs="Times New Roman"/>
                <w:sz w:val="24"/>
                <w:szCs w:val="24"/>
                <w:lang w:eastAsia="ru-RU" w:bidi="ru-RU"/>
              </w:rPr>
              <w:t>»;</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bookmarkStart w:id="113" w:name="_Hlk73687918"/>
            <w:r w:rsidRPr="00EA32B9">
              <w:rPr>
                <w:rFonts w:ascii="Times New Roman" w:eastAsia="Tahoma" w:hAnsi="Times New Roman" w:cs="Times New Roman"/>
                <w:b/>
                <w:sz w:val="24"/>
                <w:szCs w:val="24"/>
                <w:lang w:eastAsia="ru-RU" w:bidi="ru-RU"/>
              </w:rPr>
              <w:t>13.3. Нормативные и правовые акты Воронежской области</w:t>
            </w:r>
            <w:r w:rsidRPr="00EA32B9">
              <w:rPr>
                <w:rFonts w:ascii="Times New Roman" w:eastAsia="Tahoma" w:hAnsi="Times New Roman" w:cs="Times New Roman"/>
                <w:sz w:val="24"/>
                <w:szCs w:val="24"/>
                <w:lang w:eastAsia="ru-RU" w:bidi="ru-RU"/>
              </w:rPr>
              <w:t>.</w:t>
            </w:r>
          </w:p>
          <w:bookmarkEnd w:id="113"/>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1) </w:t>
            </w:r>
            <w:hyperlink r:id="rId102" w:history="1">
              <w:r w:rsidRPr="00EA32B9">
                <w:rPr>
                  <w:rFonts w:ascii="Times New Roman" w:eastAsia="Tahoma" w:hAnsi="Times New Roman" w:cs="Times New Roman"/>
                  <w:sz w:val="24"/>
                  <w:szCs w:val="24"/>
                  <w:u w:val="single"/>
                  <w:lang w:eastAsia="ru-RU" w:bidi="ru-RU"/>
                </w:rPr>
                <w:t>Закон Воронежской области от 07.07.2006 № 61-ОЗ «О регулировании градостроительной деятельности в Воронежской области</w:t>
              </w:r>
            </w:hyperlink>
            <w:r w:rsidRPr="00EA32B9">
              <w:rPr>
                <w:rFonts w:ascii="Times New Roman" w:eastAsia="Tahoma" w:hAnsi="Times New Roman" w:cs="Times New Roman"/>
                <w:sz w:val="24"/>
                <w:szCs w:val="24"/>
                <w:lang w:eastAsia="ru-RU" w:bidi="ru-RU"/>
              </w:rPr>
              <w:t>»;</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2) </w:t>
            </w:r>
            <w:hyperlink r:id="rId103" w:history="1">
              <w:r w:rsidRPr="00EA32B9">
                <w:rPr>
                  <w:rFonts w:ascii="Times New Roman" w:eastAsia="Tahoma" w:hAnsi="Times New Roman" w:cs="Times New Roman"/>
                  <w:sz w:val="24"/>
                  <w:szCs w:val="24"/>
                  <w:u w:val="single"/>
                  <w:lang w:eastAsia="ru-RU" w:bidi="ru-RU"/>
                </w:rPr>
                <w:t>Закон Воронежской области от 13.05.2008 № 25-ОЗ «О регулировании земельных отношений на территории Воронежской области</w:t>
              </w:r>
            </w:hyperlink>
            <w:r w:rsidRPr="00EA32B9">
              <w:rPr>
                <w:rFonts w:ascii="Times New Roman" w:eastAsia="Tahoma" w:hAnsi="Times New Roman" w:cs="Times New Roman"/>
                <w:sz w:val="24"/>
                <w:szCs w:val="24"/>
                <w:lang w:eastAsia="ru-RU" w:bidi="ru-RU"/>
              </w:rPr>
              <w:t>»;</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3) </w:t>
            </w:r>
            <w:hyperlink r:id="rId104" w:history="1">
              <w:r w:rsidRPr="00EA32B9">
                <w:rPr>
                  <w:rFonts w:ascii="Times New Roman" w:eastAsia="Tahoma" w:hAnsi="Times New Roman" w:cs="Times New Roman"/>
                  <w:sz w:val="24"/>
                  <w:szCs w:val="24"/>
                  <w:u w:val="single"/>
                  <w:lang w:eastAsia="ru-RU" w:bidi="ru-RU"/>
                </w:rPr>
                <w:t xml:space="preserve">Закон Воронежской области от 27.05.2014 № 68-ОЗ «О регулировании отдельных отношений в сфере особо охраняемых природных территорий в Воронежской области и признании </w:t>
              </w:r>
              <w:proofErr w:type="gramStart"/>
              <w:r w:rsidRPr="00EA32B9">
                <w:rPr>
                  <w:rFonts w:ascii="Times New Roman" w:eastAsia="Tahoma" w:hAnsi="Times New Roman" w:cs="Times New Roman"/>
                  <w:sz w:val="24"/>
                  <w:szCs w:val="24"/>
                  <w:u w:val="single"/>
                  <w:lang w:eastAsia="ru-RU" w:bidi="ru-RU"/>
                </w:rPr>
                <w:t>утратившими</w:t>
              </w:r>
              <w:proofErr w:type="gramEnd"/>
              <w:r w:rsidRPr="00EA32B9">
                <w:rPr>
                  <w:rFonts w:ascii="Times New Roman" w:eastAsia="Tahoma" w:hAnsi="Times New Roman" w:cs="Times New Roman"/>
                  <w:sz w:val="24"/>
                  <w:szCs w:val="24"/>
                  <w:u w:val="single"/>
                  <w:lang w:eastAsia="ru-RU" w:bidi="ru-RU"/>
                </w:rPr>
                <w:t xml:space="preserve"> силу некоторых законодательных актов (положений некоторых законодательных актов) Воронежской области</w:t>
              </w:r>
            </w:hyperlink>
            <w:r w:rsidRPr="00EA32B9">
              <w:rPr>
                <w:rFonts w:ascii="Times New Roman" w:eastAsia="Tahoma" w:hAnsi="Times New Roman" w:cs="Times New Roman"/>
                <w:sz w:val="24"/>
                <w:szCs w:val="24"/>
                <w:lang w:eastAsia="ru-RU" w:bidi="ru-RU"/>
              </w:rPr>
              <w:t>»;</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4) </w:t>
            </w:r>
            <w:hyperlink r:id="rId105" w:history="1">
              <w:r w:rsidRPr="00EA32B9">
                <w:rPr>
                  <w:rFonts w:ascii="Times New Roman" w:eastAsia="Tahoma" w:hAnsi="Times New Roman" w:cs="Times New Roman"/>
                  <w:sz w:val="24"/>
                  <w:szCs w:val="24"/>
                  <w:u w:val="single"/>
                  <w:lang w:eastAsia="ru-RU" w:bidi="ru-RU"/>
                </w:rPr>
                <w:t xml:space="preserve">Закон Воронежской области от 05.05.2015 № 46-ОЗ «Об особенностях правового </w:t>
              </w:r>
              <w:r w:rsidRPr="00EA32B9">
                <w:rPr>
                  <w:rFonts w:ascii="Times New Roman" w:eastAsia="Tahoma" w:hAnsi="Times New Roman" w:cs="Times New Roman"/>
                  <w:sz w:val="24"/>
                  <w:szCs w:val="24"/>
                  <w:u w:val="single"/>
                  <w:lang w:eastAsia="ru-RU" w:bidi="ru-RU"/>
                </w:rPr>
                <w:lastRenderedPageBreak/>
                <w:t>регулирования отношений, связанных с сохранением, использованием, популяризацией и государственной охраной объектов культурного наследия на территории Воронежской области</w:t>
              </w:r>
            </w:hyperlink>
            <w:r w:rsidRPr="00EA32B9">
              <w:rPr>
                <w:rFonts w:ascii="Times New Roman" w:eastAsia="Tahoma" w:hAnsi="Times New Roman" w:cs="Times New Roman"/>
                <w:sz w:val="24"/>
                <w:szCs w:val="24"/>
                <w:lang w:eastAsia="ru-RU" w:bidi="ru-RU"/>
              </w:rPr>
              <w:t>»;</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p>
          <w:p w:rsidR="00EA32B9" w:rsidRPr="00EA32B9" w:rsidRDefault="00EA32B9" w:rsidP="00EA32B9">
            <w:pPr>
              <w:widowControl w:val="0"/>
              <w:spacing w:after="0" w:line="240" w:lineRule="auto"/>
              <w:ind w:firstLine="709"/>
              <w:jc w:val="both"/>
              <w:rPr>
                <w:rFonts w:ascii="Times New Roman" w:eastAsia="Tahoma" w:hAnsi="Times New Roman" w:cs="Times New Roman"/>
                <w:b/>
                <w:sz w:val="24"/>
                <w:szCs w:val="24"/>
                <w:lang w:eastAsia="ru-RU" w:bidi="ru-RU"/>
              </w:rPr>
            </w:pPr>
            <w:bookmarkStart w:id="114" w:name="_Hlk73687954"/>
            <w:r w:rsidRPr="00EA32B9">
              <w:rPr>
                <w:rFonts w:ascii="Times New Roman" w:eastAsia="Tahoma" w:hAnsi="Times New Roman" w:cs="Times New Roman"/>
                <w:b/>
                <w:sz w:val="24"/>
                <w:szCs w:val="24"/>
                <w:lang w:eastAsia="ru-RU" w:bidi="ru-RU"/>
              </w:rPr>
              <w:t>13.4. Санитарные правила (СП), санитарные нормы (СН), санитарные нормы и правила (СанПиН)</w:t>
            </w:r>
          </w:p>
          <w:bookmarkEnd w:id="114"/>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1) СП 31.13330.2012. Свод правил. Водоснабжение. Наружные сети и сооружения. Актуализированная редакция СНиП 2.04.02-84*;</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2) СП 31-115-2006. Свод правил по проектированию и строительству. Открытые плоскостные физкультурно-спортивные сооружения;</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3) СП 32.13330.2012. Свод правил. Канализация. Наружные сети и сооружения. Актуализированная редакция СНиП 2.04.03-85;</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4) СП 32.13330.2018. Свод правил. Канализация. Наружные сети и сооружения. СНиП 2.04.03-85;</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5) СП 35-101-2001. Свод правил по проектированию и строительству. Проектирование зданий и сооружений с учетом доступности для маломобильных групп населения. Общие положения;</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6) СП 35-102-2001. Жилая среда с планировочными элементами, доступными инвалидам;</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7) СП 35-103-2001. Общественные здания и сооружения, доступные маломобильным посетителям;</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8) СП 35-105-2002. Реконструкция городской застройки с учетом доступности для инвалидов и других маломобильных групп населения;</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9) СП 35-106-2003. Расчет и размещение учреждений социального обслуживания пожилых людей;</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10) СП 34.13330.2012. Свод правил. Автомобильные дороги. Актуализированная редакция СНиП 2.05.02-85*;</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11) СП 42.13330.2016. Свод правил. Градостроительство. Планировка и застройка городских и сельских поселений. Актуализированная редакция СНиП 2.07.01-89*;</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12) СП 42.13330.2011. Свод правил. Градостроительство. Планировка и застройка городских и сельских поселений. Актуализированная редакция СНиП 2.07.01-89*;</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13) СП 53.13330.2019.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14) СП 54.13330.2016. Свод правил. Здания жилые многоквартирные. Актуализированная редакция СНиП 31-01-2003;</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15) СП 54.13330.2011. Свод правил. Здания жилые многоквартирные. Актуализированная редакция СНиП 31-01-2003;</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16) СП 59.13330.2016. Свод правил. Доступность зданий и сооружений для маломобильных групп населения. Актуализированная редакция СНиП 35-01-2001;</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17) СП 59.13330.2012. Свод правил. Доступность зданий и сооружений для маломобильных групп населения. Актуализированная редакция СНиП 35-01-2001;</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18) СП 82.13330.2016. Свод правил. Благоустройство территорий. Актуализированная редакция СНиП III-10-75;</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19) СП 88.13330.2014. Свод правил. Защитные сооружения гражданской обороны. Актуализированная</w:t>
            </w:r>
            <w:r w:rsidRPr="00EA32B9">
              <w:rPr>
                <w:rFonts w:ascii="Times New Roman" w:eastAsia="Tahoma" w:hAnsi="Times New Roman" w:cs="Times New Roman"/>
                <w:color w:val="000000"/>
                <w:sz w:val="24"/>
                <w:szCs w:val="24"/>
                <w:lang w:eastAsia="ru-RU" w:bidi="ru-RU"/>
              </w:rPr>
              <w:t xml:space="preserve"> редакция СНиП II-11-77*;</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20) СП 104.13330.2016. Свод правил. Инженерная защита территории от затопления и подтопления. Актуализированная редакция СНиП 2.06.15-85;</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21) СП 113.13330.2016. Свод правил. Стоянки автомобилей. Актуализированная редакция СНиП 21-02-99*;</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22) СП 118.13330.2012*. Свод правил. Общественные здания и сооружения. Актуализированная редакция СНиП 31-06-2009;</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23) СП 140.13330.2012. Свод правил. Городская среда. Правила проектирования для маломобильных групп населения;</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24) СП 141.13330.2012. Свод правил. Учреждения социального обслуживания населения. Правила расчета и размещения;</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lastRenderedPageBreak/>
              <w:t>25) СП 158.13330.2014. Свод правил. Здания и помещения медицинских организаций. Правила проектирования;</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26) СП 160.1325800.2014. Свод правил. Здания и комплексы многофункциональные. Правила проектирования;</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27) СП 165.1325800.2014. Свод правил. Инженерно-технические мероприятия по гражданской обороне. Актуализированная редакция СНиП 2.01.51-90;</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28) СП 243.1326000.2015. Свод правил. Проектирование и строительство автомобильных дорог с низкой интенсивностью движения;</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29) СП 251.1325800.2016. Свод правил. Здания общеобразовательных организаций. Правила проектирования;</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30) СП 252.1325800.2016. Свод правил. Здания дошкольных образовательных организаций. Правила проектирования;</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31) СП 396.1325800.2018. Свод правил. Улицы и дороги населенных пунктов. Правила градостроительного проектирования.</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32) СанПиН 2.1.2882-11 Гигиенические требования к размещению, устройству и содержанию кладбищ, зданий и сооружений похоронного назначения;</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33) СанПиН 2.1.4.1110-02 Зоны санитарной охраны источников водоснабжения и водопроводов питьевого назначения;</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34) СанПиН 42-128-4690-88 Санитарные правила содержания территорий населенных мест;</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35) СанПиН 2.1.2.2645-10 Санитарно-эпидемиологические требования к условиям проживания в жилых зданиях и помещениях;</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36) СанПиН 2.2.1/2.1.1.1076-01 Гигиенические требования к инсоляции и солнцезащите помещений жилых и общественных зданий и территорий;</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bookmarkStart w:id="115" w:name="_Hlk73687988"/>
            <w:r w:rsidRPr="00EA32B9">
              <w:rPr>
                <w:rFonts w:ascii="Times New Roman" w:eastAsia="Tahoma" w:hAnsi="Times New Roman" w:cs="Times New Roman"/>
                <w:b/>
                <w:sz w:val="24"/>
                <w:szCs w:val="24"/>
                <w:lang w:eastAsia="ru-RU" w:bidi="ru-RU"/>
              </w:rPr>
              <w:t>13.5. Государственные стандарты Российской Федерации (ГОСТ)</w:t>
            </w:r>
          </w:p>
          <w:bookmarkEnd w:id="115"/>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1) ГОСТ 17.5.1.02-85 Охрана природы. Земли. Классификация нарушенных земель для рекультивации;</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 xml:space="preserve">2) ГОСТ </w:t>
            </w:r>
            <w:proofErr w:type="gramStart"/>
            <w:r w:rsidRPr="00EA32B9">
              <w:rPr>
                <w:rFonts w:ascii="Times New Roman" w:eastAsia="Tahoma" w:hAnsi="Times New Roman" w:cs="Times New Roman"/>
                <w:sz w:val="24"/>
                <w:szCs w:val="24"/>
                <w:lang w:eastAsia="ru-RU" w:bidi="ru-RU"/>
              </w:rPr>
              <w:t>Р</w:t>
            </w:r>
            <w:proofErr w:type="gramEnd"/>
            <w:r w:rsidRPr="00EA32B9">
              <w:rPr>
                <w:rFonts w:ascii="Times New Roman" w:eastAsia="Tahoma" w:hAnsi="Times New Roman" w:cs="Times New Roman"/>
                <w:sz w:val="24"/>
                <w:szCs w:val="24"/>
                <w:lang w:eastAsia="ru-RU" w:bidi="ru-RU"/>
              </w:rPr>
              <w:t xml:space="preserve"> 51232-98 Вода питьевая. Общие требования к организации и методам контроля качества;</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3) ГОСТ 2761-84 Источники централизованного хозяйственно-питьевого водоснабжения. Гигиенические, технические требования и правила выбора;</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 xml:space="preserve">4) ГОСТ </w:t>
            </w:r>
            <w:proofErr w:type="gramStart"/>
            <w:r w:rsidRPr="00EA32B9">
              <w:rPr>
                <w:rFonts w:ascii="Times New Roman" w:eastAsia="Tahoma" w:hAnsi="Times New Roman" w:cs="Times New Roman"/>
                <w:sz w:val="24"/>
                <w:szCs w:val="24"/>
                <w:lang w:eastAsia="ru-RU" w:bidi="ru-RU"/>
              </w:rPr>
              <w:t>Р</w:t>
            </w:r>
            <w:proofErr w:type="gramEnd"/>
            <w:r w:rsidRPr="00EA32B9">
              <w:rPr>
                <w:rFonts w:ascii="Times New Roman" w:eastAsia="Tahoma" w:hAnsi="Times New Roman" w:cs="Times New Roman"/>
                <w:sz w:val="24"/>
                <w:szCs w:val="24"/>
                <w:lang w:eastAsia="ru-RU" w:bidi="ru-RU"/>
              </w:rPr>
              <w:t xml:space="preserve"> 52398-2005 Классификация автомобильных дорог. Основные параметры и требования;</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5) ГОСТ 33150-2014 Дороги автомобильные общего пользования. Проектирование пешеходных и велосипедных дорожек. Общие требования;</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 xml:space="preserve">6) ГОСТ </w:t>
            </w:r>
            <w:proofErr w:type="gramStart"/>
            <w:r w:rsidRPr="00EA32B9">
              <w:rPr>
                <w:rFonts w:ascii="Times New Roman" w:eastAsia="Tahoma" w:hAnsi="Times New Roman" w:cs="Times New Roman"/>
                <w:sz w:val="24"/>
                <w:szCs w:val="24"/>
                <w:lang w:eastAsia="ru-RU" w:bidi="ru-RU"/>
              </w:rPr>
              <w:t>Р</w:t>
            </w:r>
            <w:proofErr w:type="gramEnd"/>
            <w:r w:rsidRPr="00EA32B9">
              <w:rPr>
                <w:rFonts w:ascii="Times New Roman" w:eastAsia="Tahoma" w:hAnsi="Times New Roman" w:cs="Times New Roman"/>
                <w:sz w:val="24"/>
                <w:szCs w:val="24"/>
                <w:lang w:eastAsia="ru-RU" w:bidi="ru-RU"/>
              </w:rPr>
              <w:t xml:space="preserve"> 52498-2005 Социальное обслуживание населения. Классификация учреждений социального обслуживания;</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 xml:space="preserve">7) ГОСТ </w:t>
            </w:r>
            <w:proofErr w:type="gramStart"/>
            <w:r w:rsidRPr="00EA32B9">
              <w:rPr>
                <w:rFonts w:ascii="Times New Roman" w:eastAsia="Tahoma" w:hAnsi="Times New Roman" w:cs="Times New Roman"/>
                <w:sz w:val="24"/>
                <w:szCs w:val="24"/>
                <w:lang w:eastAsia="ru-RU" w:bidi="ru-RU"/>
              </w:rPr>
              <w:t>Р</w:t>
            </w:r>
            <w:proofErr w:type="gramEnd"/>
            <w:r w:rsidRPr="00EA32B9">
              <w:rPr>
                <w:rFonts w:ascii="Times New Roman" w:eastAsia="Tahoma" w:hAnsi="Times New Roman" w:cs="Times New Roman"/>
                <w:sz w:val="24"/>
                <w:szCs w:val="24"/>
                <w:lang w:eastAsia="ru-RU" w:bidi="ru-RU"/>
              </w:rPr>
              <w:t xml:space="preserve">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r w:rsidRPr="00EA32B9">
              <w:rPr>
                <w:rFonts w:ascii="Times New Roman" w:eastAsia="Tahoma" w:hAnsi="Times New Roman" w:cs="Times New Roman"/>
                <w:sz w:val="24"/>
                <w:szCs w:val="24"/>
                <w:lang w:eastAsia="ru-RU" w:bidi="ru-RU"/>
              </w:rPr>
              <w:t xml:space="preserve">8) ГОСТ </w:t>
            </w:r>
            <w:proofErr w:type="gramStart"/>
            <w:r w:rsidRPr="00EA32B9">
              <w:rPr>
                <w:rFonts w:ascii="Times New Roman" w:eastAsia="Tahoma" w:hAnsi="Times New Roman" w:cs="Times New Roman"/>
                <w:sz w:val="24"/>
                <w:szCs w:val="24"/>
                <w:lang w:eastAsia="ru-RU" w:bidi="ru-RU"/>
              </w:rPr>
              <w:t>Р</w:t>
            </w:r>
            <w:proofErr w:type="gramEnd"/>
            <w:r w:rsidRPr="00EA32B9">
              <w:rPr>
                <w:rFonts w:ascii="Times New Roman" w:eastAsia="Tahoma" w:hAnsi="Times New Roman" w:cs="Times New Roman"/>
                <w:sz w:val="24"/>
                <w:szCs w:val="24"/>
                <w:lang w:eastAsia="ru-RU" w:bidi="ru-RU"/>
              </w:rPr>
              <w:t xml:space="preserve"> 57795-2017. Национальный стандарт Российской Федерации. Здания и сооружения. Методы расчета продолжительности инсоляции.</w:t>
            </w: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lang w:eastAsia="ru-RU" w:bidi="ru-RU"/>
              </w:rPr>
            </w:pP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highlight w:val="yellow"/>
                <w:lang w:eastAsia="ru-RU" w:bidi="ru-RU"/>
              </w:rPr>
            </w:pP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highlight w:val="yellow"/>
                <w:lang w:eastAsia="ru-RU" w:bidi="ru-RU"/>
              </w:rPr>
            </w:pP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highlight w:val="yellow"/>
                <w:lang w:eastAsia="ru-RU" w:bidi="ru-RU"/>
              </w:rPr>
            </w:pP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highlight w:val="yellow"/>
                <w:lang w:eastAsia="ru-RU" w:bidi="ru-RU"/>
              </w:rPr>
            </w:pP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highlight w:val="yellow"/>
                <w:lang w:eastAsia="ru-RU" w:bidi="ru-RU"/>
              </w:rPr>
            </w:pP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highlight w:val="yellow"/>
                <w:lang w:eastAsia="ru-RU" w:bidi="ru-RU"/>
              </w:rPr>
            </w:pPr>
          </w:p>
          <w:p w:rsidR="00EA32B9" w:rsidRPr="00EA32B9" w:rsidRDefault="00EA32B9" w:rsidP="00EA32B9">
            <w:pPr>
              <w:widowControl w:val="0"/>
              <w:spacing w:after="0" w:line="240" w:lineRule="auto"/>
              <w:ind w:firstLine="709"/>
              <w:jc w:val="both"/>
              <w:rPr>
                <w:rFonts w:ascii="Times New Roman" w:eastAsia="Tahoma" w:hAnsi="Times New Roman" w:cs="Times New Roman"/>
                <w:sz w:val="24"/>
                <w:szCs w:val="24"/>
                <w:highlight w:val="yellow"/>
                <w:lang w:eastAsia="ru-RU" w:bidi="ru-RU"/>
              </w:rPr>
            </w:pPr>
          </w:p>
          <w:p w:rsidR="00EA32B9" w:rsidRPr="00EA32B9" w:rsidRDefault="00EA32B9" w:rsidP="00EA32B9">
            <w:pPr>
              <w:widowControl w:val="0"/>
              <w:spacing w:after="0" w:line="240" w:lineRule="auto"/>
              <w:jc w:val="both"/>
              <w:rPr>
                <w:rFonts w:ascii="Times New Roman" w:eastAsia="Tahoma" w:hAnsi="Times New Roman" w:cs="Times New Roman"/>
                <w:sz w:val="24"/>
                <w:szCs w:val="24"/>
                <w:highlight w:val="yellow"/>
                <w:lang w:eastAsia="ru-RU" w:bidi="ru-RU"/>
              </w:rPr>
            </w:pPr>
          </w:p>
          <w:p w:rsidR="007F5090" w:rsidRDefault="007F5090" w:rsidP="007F5090">
            <w:pPr>
              <w:tabs>
                <w:tab w:val="left" w:pos="3416"/>
              </w:tabs>
              <w:spacing w:after="0" w:line="240" w:lineRule="auto"/>
              <w:jc w:val="both"/>
              <w:rPr>
                <w:rFonts w:ascii="Arial" w:eastAsia="Times New Roman" w:hAnsi="Arial" w:cs="Arial"/>
                <w:sz w:val="24"/>
                <w:szCs w:val="24"/>
                <w:lang w:eastAsia="ru-RU"/>
              </w:rPr>
            </w:pPr>
          </w:p>
          <w:p w:rsidR="007F5090" w:rsidRDefault="007F5090" w:rsidP="007F5090">
            <w:pPr>
              <w:tabs>
                <w:tab w:val="left" w:pos="3416"/>
              </w:tabs>
              <w:spacing w:after="0" w:line="240" w:lineRule="auto"/>
              <w:jc w:val="both"/>
              <w:rPr>
                <w:rFonts w:ascii="Arial" w:eastAsia="Times New Roman" w:hAnsi="Arial" w:cs="Arial"/>
                <w:sz w:val="24"/>
                <w:szCs w:val="24"/>
                <w:lang w:eastAsia="ru-RU"/>
              </w:rPr>
            </w:pPr>
          </w:p>
          <w:p w:rsidR="007F5090" w:rsidRDefault="007F5090" w:rsidP="007F5090">
            <w:pPr>
              <w:tabs>
                <w:tab w:val="left" w:pos="3416"/>
              </w:tabs>
              <w:spacing w:after="0" w:line="240" w:lineRule="auto"/>
              <w:jc w:val="both"/>
              <w:rPr>
                <w:rFonts w:ascii="Arial" w:eastAsia="Times New Roman" w:hAnsi="Arial" w:cs="Arial"/>
                <w:sz w:val="24"/>
                <w:szCs w:val="24"/>
                <w:lang w:eastAsia="ru-RU"/>
              </w:rPr>
            </w:pPr>
          </w:p>
          <w:p w:rsidR="007F5090" w:rsidRDefault="007F5090" w:rsidP="007F5090">
            <w:pPr>
              <w:tabs>
                <w:tab w:val="left" w:pos="3416"/>
              </w:tabs>
              <w:spacing w:after="0" w:line="240" w:lineRule="auto"/>
              <w:jc w:val="both"/>
              <w:rPr>
                <w:rFonts w:ascii="Arial" w:eastAsia="Times New Roman" w:hAnsi="Arial" w:cs="Arial"/>
                <w:sz w:val="24"/>
                <w:szCs w:val="24"/>
                <w:lang w:eastAsia="ru-RU"/>
              </w:rPr>
            </w:pPr>
          </w:p>
          <w:p w:rsidR="009D2BA0" w:rsidRPr="009D2BA0" w:rsidRDefault="009D2BA0" w:rsidP="009D2BA0">
            <w:pPr>
              <w:spacing w:after="0"/>
              <w:jc w:val="center"/>
              <w:rPr>
                <w:rFonts w:ascii="Arial" w:eastAsia="Times New Roman" w:hAnsi="Arial" w:cs="Arial"/>
                <w:sz w:val="24"/>
                <w:szCs w:val="24"/>
              </w:rPr>
            </w:pPr>
            <w:r w:rsidRPr="009D2BA0">
              <w:rPr>
                <w:rFonts w:ascii="Arial" w:eastAsia="Times New Roman" w:hAnsi="Arial" w:cs="Arial"/>
                <w:sz w:val="24"/>
                <w:szCs w:val="24"/>
              </w:rPr>
              <w:object w:dxaOrig="1155" w:dyaOrig="1425">
                <v:rect id="_x0000_i1025" style="width:57.75pt;height:71.25pt" o:ole="" o:preferrelative="t" stroked="f">
                  <v:imagedata r:id="rId106" o:title=""/>
                </v:rect>
                <o:OLEObject Type="Embed" ProgID="StaticMetafile" ShapeID="_x0000_i1025" DrawAspect="Content" ObjectID="_1794395773" r:id="rId107"/>
              </w:object>
            </w:r>
          </w:p>
          <w:p w:rsidR="009D2BA0" w:rsidRPr="009D2BA0" w:rsidRDefault="009D2BA0" w:rsidP="009D2BA0">
            <w:pPr>
              <w:spacing w:after="0" w:line="240" w:lineRule="auto"/>
              <w:jc w:val="center"/>
              <w:rPr>
                <w:rFonts w:ascii="Arial" w:eastAsia="Times New Roman" w:hAnsi="Arial" w:cs="Arial"/>
                <w:b/>
                <w:sz w:val="24"/>
                <w:szCs w:val="24"/>
                <w:lang w:eastAsia="ru-RU"/>
              </w:rPr>
            </w:pPr>
          </w:p>
          <w:p w:rsidR="009D2BA0" w:rsidRPr="009D2BA0" w:rsidRDefault="009D2BA0" w:rsidP="009D2BA0">
            <w:pPr>
              <w:spacing w:after="0" w:line="240" w:lineRule="auto"/>
              <w:jc w:val="center"/>
              <w:rPr>
                <w:rFonts w:ascii="Arial" w:eastAsia="Times New Roman" w:hAnsi="Arial" w:cs="Arial"/>
                <w:b/>
                <w:bCs/>
                <w:sz w:val="24"/>
                <w:szCs w:val="24"/>
                <w:lang w:eastAsia="ru-RU"/>
              </w:rPr>
            </w:pPr>
            <w:r w:rsidRPr="009D2BA0">
              <w:rPr>
                <w:rFonts w:ascii="Arial" w:eastAsia="Times New Roman" w:hAnsi="Arial" w:cs="Arial"/>
                <w:b/>
                <w:bCs/>
                <w:sz w:val="24"/>
                <w:szCs w:val="24"/>
                <w:lang w:eastAsia="ru-RU"/>
              </w:rPr>
              <w:t>СОВЕТ НАРОДНЫХ ДЕПУТАТОВ</w:t>
            </w:r>
          </w:p>
          <w:p w:rsidR="009D2BA0" w:rsidRPr="009D2BA0" w:rsidRDefault="009D2BA0" w:rsidP="009D2BA0">
            <w:pPr>
              <w:spacing w:after="0" w:line="240" w:lineRule="auto"/>
              <w:jc w:val="center"/>
              <w:rPr>
                <w:rFonts w:ascii="Arial" w:eastAsia="Times New Roman" w:hAnsi="Arial" w:cs="Arial"/>
                <w:b/>
                <w:bCs/>
                <w:sz w:val="24"/>
                <w:szCs w:val="24"/>
                <w:lang w:eastAsia="ru-RU"/>
              </w:rPr>
            </w:pPr>
            <w:r w:rsidRPr="009D2BA0">
              <w:rPr>
                <w:rFonts w:ascii="Arial" w:eastAsia="Times New Roman" w:hAnsi="Arial" w:cs="Arial"/>
                <w:b/>
                <w:bCs/>
                <w:sz w:val="24"/>
                <w:szCs w:val="24"/>
                <w:lang w:eastAsia="ru-RU"/>
              </w:rPr>
              <w:t>ВЕРХНЕМАМОНСКОГО СЕЛЬСКОГО ПОСЕЛЕНИЯ</w:t>
            </w:r>
          </w:p>
          <w:p w:rsidR="009D2BA0" w:rsidRPr="009D2BA0" w:rsidRDefault="009D2BA0" w:rsidP="009D2BA0">
            <w:pPr>
              <w:spacing w:after="0" w:line="240" w:lineRule="auto"/>
              <w:jc w:val="center"/>
              <w:rPr>
                <w:rFonts w:ascii="Arial" w:eastAsia="Times New Roman" w:hAnsi="Arial" w:cs="Arial"/>
                <w:b/>
                <w:bCs/>
                <w:sz w:val="24"/>
                <w:szCs w:val="24"/>
                <w:lang w:eastAsia="ru-RU"/>
              </w:rPr>
            </w:pPr>
            <w:r w:rsidRPr="009D2BA0">
              <w:rPr>
                <w:rFonts w:ascii="Arial" w:eastAsia="Times New Roman" w:hAnsi="Arial" w:cs="Arial"/>
                <w:b/>
                <w:bCs/>
                <w:sz w:val="24"/>
                <w:szCs w:val="24"/>
                <w:lang w:eastAsia="ru-RU"/>
              </w:rPr>
              <w:t>ВЕРХНЕМАМОНСКОГО МУНИЦИПАЛЬНОГО РАЙОНА</w:t>
            </w:r>
          </w:p>
          <w:p w:rsidR="009D2BA0" w:rsidRPr="009D2BA0" w:rsidRDefault="009D2BA0" w:rsidP="009D2BA0">
            <w:pPr>
              <w:spacing w:after="0" w:line="240" w:lineRule="auto"/>
              <w:jc w:val="center"/>
              <w:rPr>
                <w:rFonts w:ascii="Arial" w:eastAsia="Times New Roman" w:hAnsi="Arial" w:cs="Arial"/>
                <w:b/>
                <w:bCs/>
                <w:sz w:val="24"/>
                <w:szCs w:val="24"/>
                <w:lang w:eastAsia="ru-RU"/>
              </w:rPr>
            </w:pPr>
            <w:r w:rsidRPr="009D2BA0">
              <w:rPr>
                <w:rFonts w:ascii="Arial" w:eastAsia="Times New Roman" w:hAnsi="Arial" w:cs="Arial"/>
                <w:b/>
                <w:bCs/>
                <w:sz w:val="24"/>
                <w:szCs w:val="24"/>
                <w:lang w:eastAsia="ru-RU"/>
              </w:rPr>
              <w:t>ВОРОНЕЖСКОЙ ОБЛАСТИ</w:t>
            </w:r>
          </w:p>
          <w:p w:rsidR="009D2BA0" w:rsidRPr="009D2BA0" w:rsidRDefault="009D2BA0" w:rsidP="009D2BA0">
            <w:pPr>
              <w:spacing w:after="0" w:line="240" w:lineRule="auto"/>
              <w:jc w:val="center"/>
              <w:rPr>
                <w:rFonts w:ascii="Arial" w:eastAsia="Times New Roman" w:hAnsi="Arial" w:cs="Arial"/>
                <w:b/>
                <w:bCs/>
                <w:sz w:val="24"/>
                <w:szCs w:val="24"/>
                <w:lang w:eastAsia="ru-RU"/>
              </w:rPr>
            </w:pPr>
          </w:p>
          <w:p w:rsidR="009D2BA0" w:rsidRPr="009D2BA0" w:rsidRDefault="009D2BA0" w:rsidP="009D2BA0">
            <w:pPr>
              <w:spacing w:after="0" w:line="240" w:lineRule="auto"/>
              <w:jc w:val="center"/>
              <w:rPr>
                <w:rFonts w:ascii="Arial" w:eastAsia="Times New Roman" w:hAnsi="Arial" w:cs="Arial"/>
                <w:sz w:val="24"/>
                <w:szCs w:val="24"/>
                <w:lang w:eastAsia="ru-RU"/>
              </w:rPr>
            </w:pPr>
            <w:r w:rsidRPr="009D2BA0">
              <w:rPr>
                <w:rFonts w:ascii="Arial" w:eastAsia="Times New Roman" w:hAnsi="Arial" w:cs="Arial"/>
                <w:b/>
                <w:bCs/>
                <w:sz w:val="24"/>
                <w:szCs w:val="24"/>
                <w:lang w:eastAsia="ru-RU"/>
              </w:rPr>
              <w:t>РЕШЕНИЕ</w:t>
            </w:r>
          </w:p>
          <w:p w:rsidR="009D2BA0" w:rsidRPr="009D2BA0" w:rsidRDefault="009D2BA0" w:rsidP="009D2BA0">
            <w:pPr>
              <w:spacing w:after="0" w:line="240" w:lineRule="auto"/>
              <w:jc w:val="center"/>
              <w:rPr>
                <w:rFonts w:ascii="Arial" w:eastAsia="Times New Roman" w:hAnsi="Arial" w:cs="Arial"/>
                <w:b/>
                <w:sz w:val="24"/>
                <w:szCs w:val="24"/>
                <w:lang w:eastAsia="ru-RU"/>
              </w:rPr>
            </w:pPr>
          </w:p>
          <w:p w:rsidR="009D2BA0" w:rsidRPr="009D2BA0" w:rsidRDefault="009D2BA0" w:rsidP="009D2BA0">
            <w:pPr>
              <w:spacing w:after="0" w:line="240" w:lineRule="auto"/>
              <w:jc w:val="center"/>
              <w:rPr>
                <w:rFonts w:ascii="Arial" w:eastAsia="Times New Roman" w:hAnsi="Arial" w:cs="Arial"/>
                <w:b/>
                <w:bCs/>
                <w:sz w:val="24"/>
                <w:szCs w:val="24"/>
                <w:lang w:eastAsia="ru-RU"/>
              </w:rPr>
            </w:pPr>
            <w:r w:rsidRPr="009D2BA0">
              <w:rPr>
                <w:rFonts w:ascii="Arial" w:eastAsia="Times New Roman" w:hAnsi="Arial" w:cs="Arial"/>
                <w:b/>
                <w:bCs/>
                <w:sz w:val="24"/>
                <w:szCs w:val="24"/>
                <w:lang w:eastAsia="ru-RU"/>
              </w:rPr>
              <w:t>от  29 ноября 2024 г. № 36</w:t>
            </w:r>
          </w:p>
          <w:p w:rsidR="009D2BA0" w:rsidRPr="009D2BA0" w:rsidRDefault="009D2BA0" w:rsidP="009D2BA0">
            <w:pPr>
              <w:spacing w:after="0" w:line="240" w:lineRule="auto"/>
              <w:jc w:val="center"/>
              <w:rPr>
                <w:rFonts w:ascii="Arial" w:eastAsia="Times New Roman" w:hAnsi="Arial" w:cs="Arial"/>
                <w:b/>
                <w:bCs/>
                <w:sz w:val="24"/>
                <w:szCs w:val="24"/>
                <w:lang w:eastAsia="ru-RU"/>
              </w:rPr>
            </w:pPr>
            <w:r w:rsidRPr="009D2BA0">
              <w:rPr>
                <w:rFonts w:ascii="Arial" w:eastAsia="Times New Roman" w:hAnsi="Arial" w:cs="Arial"/>
                <w:b/>
                <w:bCs/>
                <w:sz w:val="24"/>
                <w:szCs w:val="24"/>
                <w:lang w:eastAsia="ru-RU"/>
              </w:rPr>
              <w:t>------------------------------------------</w:t>
            </w:r>
          </w:p>
          <w:p w:rsidR="009D2BA0" w:rsidRPr="009D2BA0" w:rsidRDefault="009D2BA0" w:rsidP="009D2BA0">
            <w:pPr>
              <w:spacing w:after="0" w:line="240" w:lineRule="auto"/>
              <w:jc w:val="center"/>
              <w:rPr>
                <w:rFonts w:ascii="Arial" w:eastAsia="Times New Roman" w:hAnsi="Arial" w:cs="Arial"/>
                <w:sz w:val="24"/>
                <w:szCs w:val="24"/>
                <w:lang w:eastAsia="ru-RU"/>
              </w:rPr>
            </w:pPr>
            <w:r w:rsidRPr="009D2BA0">
              <w:rPr>
                <w:rFonts w:ascii="Arial" w:eastAsia="Times New Roman" w:hAnsi="Arial" w:cs="Arial"/>
                <w:b/>
                <w:bCs/>
                <w:sz w:val="24"/>
                <w:szCs w:val="24"/>
                <w:lang w:eastAsia="ru-RU"/>
              </w:rPr>
              <w:t>с. Верхний Мамон</w:t>
            </w:r>
          </w:p>
          <w:p w:rsidR="009D2BA0" w:rsidRPr="009D2BA0" w:rsidRDefault="009D2BA0" w:rsidP="009D2BA0">
            <w:pPr>
              <w:spacing w:after="0" w:line="240" w:lineRule="auto"/>
              <w:ind w:right="4296"/>
              <w:jc w:val="both"/>
              <w:rPr>
                <w:rFonts w:ascii="Arial" w:eastAsia="Times New Roman" w:hAnsi="Arial" w:cs="Arial"/>
                <w:b/>
                <w:sz w:val="24"/>
                <w:szCs w:val="24"/>
                <w:lang w:eastAsia="ru-RU"/>
              </w:rPr>
            </w:pPr>
          </w:p>
          <w:p w:rsidR="009D2BA0" w:rsidRPr="009D2BA0" w:rsidRDefault="009D2BA0" w:rsidP="009D2BA0">
            <w:pPr>
              <w:spacing w:after="0" w:line="240" w:lineRule="auto"/>
              <w:ind w:firstLine="708"/>
              <w:jc w:val="both"/>
              <w:rPr>
                <w:rFonts w:ascii="Arial" w:eastAsia="Times New Roman" w:hAnsi="Arial" w:cs="Arial"/>
                <w:sz w:val="24"/>
                <w:szCs w:val="24"/>
                <w:lang w:eastAsia="ru-RU"/>
              </w:rPr>
            </w:pPr>
          </w:p>
          <w:p w:rsidR="009D2BA0" w:rsidRPr="009D2BA0" w:rsidRDefault="009D2BA0" w:rsidP="009D2BA0">
            <w:pPr>
              <w:spacing w:after="0" w:line="240" w:lineRule="auto"/>
              <w:ind w:firstLine="708"/>
              <w:jc w:val="both"/>
              <w:rPr>
                <w:rFonts w:ascii="Arial" w:eastAsia="Times New Roman" w:hAnsi="Arial" w:cs="Arial"/>
                <w:sz w:val="24"/>
                <w:szCs w:val="24"/>
                <w:lang w:eastAsia="ru-RU"/>
              </w:rPr>
            </w:pPr>
            <w:r w:rsidRPr="009D2BA0">
              <w:rPr>
                <w:rFonts w:ascii="Arial" w:eastAsia="Times New Roman" w:hAnsi="Arial" w:cs="Arial"/>
                <w:sz w:val="24"/>
                <w:szCs w:val="24"/>
                <w:lang w:eastAsia="ru-RU"/>
              </w:rPr>
              <w:t>О внесении изменений в решение Совета народных депутатов Верхнемамонского сельского поселения Верхнемамонского муниципального района Воронежской области от 26.12.2023 № 39 «О прогнозируемом плане приватизации муниципального имущества Верхнемамонского муниципального района Воронежской области на 2024 год»</w:t>
            </w:r>
          </w:p>
          <w:p w:rsidR="009D2BA0" w:rsidRPr="009D2BA0" w:rsidRDefault="009D2BA0" w:rsidP="009D2BA0">
            <w:pPr>
              <w:spacing w:after="0" w:line="240" w:lineRule="auto"/>
              <w:ind w:firstLine="708"/>
              <w:jc w:val="both"/>
              <w:rPr>
                <w:rFonts w:ascii="Arial" w:eastAsia="Times New Roman" w:hAnsi="Arial" w:cs="Arial"/>
                <w:sz w:val="24"/>
                <w:szCs w:val="24"/>
                <w:lang w:eastAsia="ru-RU"/>
              </w:rPr>
            </w:pPr>
          </w:p>
          <w:p w:rsidR="009D2BA0" w:rsidRPr="009D2BA0" w:rsidRDefault="009D2BA0" w:rsidP="009D2BA0">
            <w:pPr>
              <w:spacing w:after="0" w:line="240" w:lineRule="auto"/>
              <w:ind w:firstLine="708"/>
              <w:jc w:val="both"/>
              <w:rPr>
                <w:rFonts w:ascii="Arial" w:eastAsia="Times New Roman" w:hAnsi="Arial" w:cs="Arial"/>
                <w:sz w:val="24"/>
                <w:szCs w:val="24"/>
                <w:lang w:eastAsia="ru-RU"/>
              </w:rPr>
            </w:pPr>
            <w:r w:rsidRPr="009D2BA0">
              <w:rPr>
                <w:rFonts w:ascii="Arial" w:eastAsia="Times New Roman" w:hAnsi="Arial" w:cs="Arial"/>
                <w:sz w:val="24"/>
                <w:szCs w:val="24"/>
                <w:lang w:eastAsia="ru-RU"/>
              </w:rPr>
              <w:t>В соответствии со статьями 10,13 Федерального закона от 21.12.2001 № 178-фз «О приватизации государственного и муниципального имущества», статьями 27, 49  Устава Верхнемамонского сельского поселения Верхнемамонского муниципального района Воронежской области Совет народных депутатов Верхнемамонского сельского поселения</w:t>
            </w:r>
          </w:p>
          <w:p w:rsidR="009D2BA0" w:rsidRPr="009D2BA0" w:rsidRDefault="009D2BA0" w:rsidP="009D2BA0">
            <w:pPr>
              <w:spacing w:after="0" w:line="240" w:lineRule="auto"/>
              <w:ind w:firstLine="708"/>
              <w:jc w:val="center"/>
              <w:rPr>
                <w:rFonts w:ascii="Arial" w:eastAsia="Times New Roman" w:hAnsi="Arial" w:cs="Arial"/>
                <w:sz w:val="24"/>
                <w:szCs w:val="24"/>
                <w:lang w:eastAsia="ru-RU"/>
              </w:rPr>
            </w:pPr>
            <w:r w:rsidRPr="009D2BA0">
              <w:rPr>
                <w:rFonts w:ascii="Arial" w:eastAsia="Times New Roman" w:hAnsi="Arial" w:cs="Arial"/>
                <w:sz w:val="24"/>
                <w:szCs w:val="24"/>
                <w:lang w:eastAsia="ru-RU"/>
              </w:rPr>
              <w:t>РЕШИЛ:</w:t>
            </w:r>
          </w:p>
          <w:p w:rsidR="009D2BA0" w:rsidRPr="009D2BA0" w:rsidRDefault="009D2BA0" w:rsidP="009D2BA0">
            <w:pPr>
              <w:spacing w:after="0" w:line="240" w:lineRule="auto"/>
              <w:ind w:firstLine="708"/>
              <w:jc w:val="both"/>
              <w:rPr>
                <w:rFonts w:ascii="Arial" w:eastAsia="Times New Roman" w:hAnsi="Arial" w:cs="Arial"/>
                <w:sz w:val="24"/>
                <w:szCs w:val="24"/>
                <w:lang w:eastAsia="ru-RU"/>
              </w:rPr>
            </w:pPr>
          </w:p>
          <w:p w:rsidR="009D2BA0" w:rsidRPr="009D2BA0" w:rsidRDefault="009D2BA0" w:rsidP="009D2BA0">
            <w:pPr>
              <w:spacing w:after="0" w:line="240" w:lineRule="auto"/>
              <w:ind w:firstLine="708"/>
              <w:jc w:val="both"/>
              <w:rPr>
                <w:rFonts w:ascii="Arial" w:eastAsia="Times New Roman" w:hAnsi="Arial" w:cs="Arial"/>
                <w:sz w:val="24"/>
                <w:szCs w:val="24"/>
                <w:lang w:eastAsia="ru-RU"/>
              </w:rPr>
            </w:pPr>
            <w:r w:rsidRPr="009D2BA0">
              <w:rPr>
                <w:rFonts w:ascii="Arial" w:eastAsia="Times New Roman" w:hAnsi="Arial" w:cs="Arial"/>
                <w:sz w:val="24"/>
                <w:szCs w:val="24"/>
                <w:lang w:eastAsia="ru-RU"/>
              </w:rPr>
              <w:t>1.</w:t>
            </w:r>
            <w:r w:rsidRPr="009D2BA0">
              <w:rPr>
                <w:rFonts w:ascii="Arial" w:eastAsia="Times New Roman" w:hAnsi="Arial" w:cs="Arial"/>
                <w:sz w:val="24"/>
                <w:szCs w:val="24"/>
                <w:lang w:eastAsia="ru-RU"/>
              </w:rPr>
              <w:tab/>
              <w:t>Внести изменения в перечень муниципального имущества Верхнемамонского сельского поселения Верхнемамонского муниципального района Воронежской области, подлежащего приватизации в 2024 году, и изложить его в редакции согласно приложению.</w:t>
            </w:r>
          </w:p>
          <w:p w:rsidR="009D2BA0" w:rsidRPr="009D2BA0" w:rsidRDefault="009D2BA0" w:rsidP="009D2BA0">
            <w:pPr>
              <w:spacing w:after="0" w:line="240" w:lineRule="auto"/>
              <w:ind w:firstLine="708"/>
              <w:jc w:val="both"/>
              <w:rPr>
                <w:rFonts w:ascii="Arial" w:eastAsia="Times New Roman" w:hAnsi="Arial" w:cs="Arial"/>
                <w:sz w:val="24"/>
                <w:szCs w:val="24"/>
                <w:lang w:eastAsia="ru-RU"/>
              </w:rPr>
            </w:pPr>
            <w:r w:rsidRPr="009D2BA0">
              <w:rPr>
                <w:rFonts w:ascii="Arial" w:eastAsia="Times New Roman" w:hAnsi="Arial" w:cs="Arial"/>
                <w:sz w:val="24"/>
                <w:szCs w:val="24"/>
                <w:lang w:eastAsia="ru-RU"/>
              </w:rPr>
              <w:t>2.</w:t>
            </w:r>
            <w:r w:rsidRPr="009D2BA0">
              <w:rPr>
                <w:rFonts w:ascii="Arial" w:eastAsia="Times New Roman" w:hAnsi="Arial" w:cs="Arial"/>
                <w:sz w:val="24"/>
                <w:szCs w:val="24"/>
                <w:lang w:eastAsia="ru-RU"/>
              </w:rPr>
              <w:tab/>
              <w:t>Опубликовать настоящее решение в официальном периодическом печатном издании «Информационный бюллетень Верхнемамонского сельского поселения Верхнемамонского муниципального района Воронежской области».</w:t>
            </w:r>
          </w:p>
          <w:p w:rsidR="009D2BA0" w:rsidRPr="009D2BA0" w:rsidRDefault="009D2BA0" w:rsidP="009D2BA0">
            <w:pPr>
              <w:spacing w:after="0" w:line="240" w:lineRule="auto"/>
              <w:ind w:firstLine="708"/>
              <w:jc w:val="both"/>
              <w:rPr>
                <w:rFonts w:ascii="Arial" w:eastAsia="Times New Roman" w:hAnsi="Arial" w:cs="Arial"/>
                <w:sz w:val="24"/>
                <w:szCs w:val="24"/>
                <w:lang w:eastAsia="ru-RU"/>
              </w:rPr>
            </w:pPr>
            <w:r w:rsidRPr="009D2BA0">
              <w:rPr>
                <w:rFonts w:ascii="Arial" w:eastAsia="Times New Roman" w:hAnsi="Arial" w:cs="Arial"/>
                <w:sz w:val="24"/>
                <w:szCs w:val="24"/>
                <w:lang w:eastAsia="ru-RU"/>
              </w:rPr>
              <w:t>3.</w:t>
            </w:r>
            <w:r w:rsidRPr="009D2BA0">
              <w:rPr>
                <w:rFonts w:ascii="Arial" w:eastAsia="Times New Roman" w:hAnsi="Arial" w:cs="Arial"/>
                <w:sz w:val="24"/>
                <w:szCs w:val="24"/>
                <w:lang w:eastAsia="ru-RU"/>
              </w:rPr>
              <w:tab/>
              <w:t>Настоящее решение вступает в силу с «29» ноября 2024 года.</w:t>
            </w:r>
          </w:p>
          <w:p w:rsidR="009D2BA0" w:rsidRPr="009D2BA0" w:rsidRDefault="009D2BA0" w:rsidP="009D2BA0">
            <w:pPr>
              <w:spacing w:after="0" w:line="240" w:lineRule="auto"/>
              <w:ind w:firstLine="708"/>
              <w:jc w:val="both"/>
              <w:rPr>
                <w:rFonts w:ascii="Arial" w:eastAsia="Times New Roman" w:hAnsi="Arial" w:cs="Arial"/>
                <w:sz w:val="24"/>
                <w:szCs w:val="24"/>
                <w:lang w:eastAsia="ru-RU"/>
              </w:rPr>
            </w:pPr>
          </w:p>
          <w:p w:rsidR="009D2BA0" w:rsidRPr="009D2BA0" w:rsidRDefault="009D2BA0" w:rsidP="009D2BA0">
            <w:pPr>
              <w:spacing w:after="0" w:line="240" w:lineRule="auto"/>
              <w:ind w:firstLine="708"/>
              <w:jc w:val="both"/>
              <w:rPr>
                <w:rFonts w:ascii="Arial" w:eastAsia="Times New Roman" w:hAnsi="Arial" w:cs="Arial"/>
                <w:sz w:val="24"/>
                <w:szCs w:val="24"/>
                <w:lang w:eastAsia="ru-RU"/>
              </w:rPr>
            </w:pPr>
          </w:p>
          <w:p w:rsidR="009D2BA0" w:rsidRPr="009D2BA0" w:rsidRDefault="009D2BA0" w:rsidP="009D2BA0">
            <w:pPr>
              <w:spacing w:after="0" w:line="240" w:lineRule="auto"/>
              <w:ind w:firstLine="708"/>
              <w:jc w:val="both"/>
              <w:rPr>
                <w:rFonts w:ascii="Arial" w:eastAsia="Times New Roman" w:hAnsi="Arial" w:cs="Arial"/>
                <w:sz w:val="24"/>
                <w:szCs w:val="24"/>
                <w:lang w:eastAsia="ru-RU"/>
              </w:rPr>
            </w:pPr>
          </w:p>
          <w:p w:rsidR="009D2BA0" w:rsidRPr="009D2BA0" w:rsidRDefault="009D2BA0" w:rsidP="009D2BA0">
            <w:pPr>
              <w:spacing w:after="0" w:line="240" w:lineRule="auto"/>
              <w:ind w:firstLine="708"/>
              <w:jc w:val="both"/>
              <w:rPr>
                <w:rFonts w:ascii="Arial" w:eastAsia="Times New Roman" w:hAnsi="Arial" w:cs="Arial"/>
                <w:sz w:val="24"/>
                <w:szCs w:val="24"/>
                <w:lang w:eastAsia="ru-RU"/>
              </w:rPr>
            </w:pPr>
          </w:p>
          <w:p w:rsidR="009D2BA0" w:rsidRPr="009D2BA0" w:rsidRDefault="009D2BA0" w:rsidP="009D2BA0">
            <w:pPr>
              <w:spacing w:after="0" w:line="240" w:lineRule="auto"/>
              <w:ind w:firstLine="708"/>
              <w:jc w:val="both"/>
              <w:rPr>
                <w:rFonts w:ascii="Arial" w:eastAsia="Times New Roman" w:hAnsi="Arial" w:cs="Arial"/>
                <w:sz w:val="24"/>
                <w:szCs w:val="24"/>
                <w:lang w:eastAsia="ru-RU"/>
              </w:rPr>
            </w:pPr>
          </w:p>
          <w:p w:rsidR="009D2BA0" w:rsidRPr="009D2BA0" w:rsidRDefault="009D2BA0" w:rsidP="009D2BA0">
            <w:pPr>
              <w:widowControl w:val="0"/>
              <w:autoSpaceDE w:val="0"/>
              <w:autoSpaceDN w:val="0"/>
              <w:adjustRightInd w:val="0"/>
              <w:spacing w:after="0" w:line="240" w:lineRule="auto"/>
              <w:jc w:val="both"/>
              <w:outlineLvl w:val="0"/>
              <w:rPr>
                <w:rFonts w:ascii="Arial" w:eastAsia="Times New Roman" w:hAnsi="Arial" w:cs="Arial"/>
                <w:color w:val="000000"/>
                <w:sz w:val="24"/>
                <w:szCs w:val="24"/>
                <w:lang w:eastAsia="ru-RU"/>
              </w:rPr>
            </w:pPr>
            <w:r w:rsidRPr="009D2BA0">
              <w:rPr>
                <w:rFonts w:ascii="Arial" w:eastAsia="Times New Roman" w:hAnsi="Arial" w:cs="Arial"/>
                <w:sz w:val="24"/>
                <w:szCs w:val="24"/>
                <w:lang w:eastAsia="ru-RU"/>
              </w:rPr>
              <w:t xml:space="preserve">Глава </w:t>
            </w:r>
            <w:r w:rsidRPr="009D2BA0">
              <w:rPr>
                <w:rFonts w:ascii="Arial" w:eastAsia="Times New Roman" w:hAnsi="Arial" w:cs="Arial"/>
                <w:color w:val="000000"/>
                <w:sz w:val="24"/>
                <w:szCs w:val="24"/>
                <w:lang w:eastAsia="ru-RU"/>
              </w:rPr>
              <w:t>Верхнемамонского</w:t>
            </w:r>
          </w:p>
          <w:p w:rsidR="009D2BA0" w:rsidRPr="009D2BA0" w:rsidRDefault="009D2BA0" w:rsidP="009D2BA0">
            <w:pPr>
              <w:widowControl w:val="0"/>
              <w:autoSpaceDE w:val="0"/>
              <w:autoSpaceDN w:val="0"/>
              <w:adjustRightInd w:val="0"/>
              <w:spacing w:after="0" w:line="240" w:lineRule="auto"/>
              <w:jc w:val="both"/>
              <w:outlineLvl w:val="0"/>
              <w:rPr>
                <w:rFonts w:ascii="Arial" w:eastAsia="Times New Roman" w:hAnsi="Arial" w:cs="Arial"/>
                <w:color w:val="000000"/>
                <w:sz w:val="24"/>
                <w:szCs w:val="24"/>
                <w:lang w:eastAsia="ru-RU"/>
              </w:rPr>
            </w:pPr>
            <w:r w:rsidRPr="009D2BA0">
              <w:rPr>
                <w:rFonts w:ascii="Arial" w:eastAsia="Times New Roman" w:hAnsi="Arial" w:cs="Arial"/>
                <w:color w:val="000000"/>
                <w:sz w:val="24"/>
                <w:szCs w:val="24"/>
                <w:lang w:eastAsia="ru-RU"/>
              </w:rPr>
              <w:t xml:space="preserve">сельского поселения                                                                               </w:t>
            </w:r>
            <w:proofErr w:type="spellStart"/>
            <w:r w:rsidRPr="009D2BA0">
              <w:rPr>
                <w:rFonts w:ascii="Arial" w:eastAsia="Times New Roman" w:hAnsi="Arial" w:cs="Arial"/>
                <w:color w:val="000000"/>
                <w:sz w:val="24"/>
                <w:szCs w:val="24"/>
                <w:lang w:eastAsia="ru-RU"/>
              </w:rPr>
              <w:t>О.М.Малахов</w:t>
            </w:r>
            <w:proofErr w:type="spellEnd"/>
          </w:p>
          <w:p w:rsidR="009D2BA0" w:rsidRPr="009D2BA0" w:rsidRDefault="009D2BA0" w:rsidP="009D2BA0">
            <w:pPr>
              <w:widowControl w:val="0"/>
              <w:autoSpaceDE w:val="0"/>
              <w:autoSpaceDN w:val="0"/>
              <w:adjustRightInd w:val="0"/>
              <w:spacing w:after="0" w:line="240" w:lineRule="auto"/>
              <w:jc w:val="both"/>
              <w:outlineLvl w:val="0"/>
              <w:rPr>
                <w:rFonts w:ascii="Arial" w:eastAsia="Times New Roman" w:hAnsi="Arial" w:cs="Arial"/>
                <w:color w:val="000000"/>
                <w:sz w:val="24"/>
                <w:szCs w:val="24"/>
                <w:lang w:eastAsia="ru-RU"/>
              </w:rPr>
            </w:pPr>
          </w:p>
          <w:p w:rsidR="009D2BA0" w:rsidRPr="009D2BA0" w:rsidRDefault="009D2BA0" w:rsidP="009D2BA0">
            <w:pPr>
              <w:widowControl w:val="0"/>
              <w:autoSpaceDE w:val="0"/>
              <w:autoSpaceDN w:val="0"/>
              <w:adjustRightInd w:val="0"/>
              <w:spacing w:after="0" w:line="240" w:lineRule="auto"/>
              <w:jc w:val="both"/>
              <w:outlineLvl w:val="0"/>
              <w:rPr>
                <w:rFonts w:ascii="Arial" w:eastAsia="Times New Roman" w:hAnsi="Arial" w:cs="Arial"/>
                <w:color w:val="000000"/>
                <w:sz w:val="24"/>
                <w:szCs w:val="24"/>
                <w:lang w:eastAsia="ru-RU"/>
              </w:rPr>
            </w:pPr>
          </w:p>
          <w:p w:rsidR="009D2BA0" w:rsidRPr="009D2BA0" w:rsidRDefault="009D2BA0" w:rsidP="009D2BA0">
            <w:pPr>
              <w:widowControl w:val="0"/>
              <w:autoSpaceDE w:val="0"/>
              <w:autoSpaceDN w:val="0"/>
              <w:adjustRightInd w:val="0"/>
              <w:spacing w:after="0" w:line="240" w:lineRule="auto"/>
              <w:jc w:val="both"/>
              <w:outlineLvl w:val="0"/>
              <w:rPr>
                <w:rFonts w:ascii="Arial" w:eastAsia="Times New Roman" w:hAnsi="Arial" w:cs="Arial"/>
                <w:color w:val="000000"/>
                <w:sz w:val="24"/>
                <w:szCs w:val="24"/>
                <w:lang w:eastAsia="ru-RU"/>
              </w:rPr>
            </w:pPr>
          </w:p>
          <w:p w:rsidR="009D2BA0" w:rsidRPr="009D2BA0" w:rsidRDefault="009D2BA0" w:rsidP="009D2BA0">
            <w:pPr>
              <w:widowControl w:val="0"/>
              <w:autoSpaceDE w:val="0"/>
              <w:autoSpaceDN w:val="0"/>
              <w:adjustRightInd w:val="0"/>
              <w:spacing w:after="0" w:line="240" w:lineRule="auto"/>
              <w:jc w:val="both"/>
              <w:outlineLvl w:val="0"/>
              <w:rPr>
                <w:rFonts w:ascii="Arial" w:eastAsia="Times New Roman" w:hAnsi="Arial" w:cs="Arial"/>
                <w:color w:val="000000"/>
                <w:sz w:val="24"/>
                <w:szCs w:val="24"/>
                <w:lang w:eastAsia="ru-RU"/>
              </w:rPr>
            </w:pPr>
          </w:p>
          <w:p w:rsidR="009D2BA0" w:rsidRPr="009D2BA0" w:rsidRDefault="009D2BA0" w:rsidP="009D2BA0">
            <w:pPr>
              <w:widowControl w:val="0"/>
              <w:autoSpaceDE w:val="0"/>
              <w:autoSpaceDN w:val="0"/>
              <w:adjustRightInd w:val="0"/>
              <w:spacing w:after="0" w:line="240" w:lineRule="auto"/>
              <w:jc w:val="both"/>
              <w:outlineLvl w:val="0"/>
              <w:rPr>
                <w:rFonts w:ascii="Arial" w:eastAsia="Times New Roman" w:hAnsi="Arial" w:cs="Arial"/>
                <w:color w:val="000000"/>
                <w:sz w:val="24"/>
                <w:szCs w:val="24"/>
                <w:lang w:eastAsia="ru-RU"/>
              </w:rPr>
            </w:pPr>
            <w:r w:rsidRPr="009D2BA0">
              <w:rPr>
                <w:rFonts w:ascii="Arial" w:eastAsia="Times New Roman" w:hAnsi="Arial" w:cs="Arial"/>
                <w:color w:val="000000"/>
                <w:sz w:val="24"/>
                <w:szCs w:val="24"/>
                <w:lang w:eastAsia="ru-RU"/>
              </w:rPr>
              <w:t xml:space="preserve">Председатель совета </w:t>
            </w:r>
          </w:p>
          <w:p w:rsidR="009D2BA0" w:rsidRPr="009D2BA0" w:rsidRDefault="009D2BA0" w:rsidP="009D2BA0">
            <w:pPr>
              <w:widowControl w:val="0"/>
              <w:autoSpaceDE w:val="0"/>
              <w:autoSpaceDN w:val="0"/>
              <w:adjustRightInd w:val="0"/>
              <w:spacing w:after="0" w:line="240" w:lineRule="auto"/>
              <w:jc w:val="both"/>
              <w:outlineLvl w:val="0"/>
              <w:rPr>
                <w:rFonts w:ascii="Arial" w:eastAsia="Times New Roman" w:hAnsi="Arial" w:cs="Arial"/>
                <w:color w:val="000000"/>
                <w:sz w:val="24"/>
                <w:szCs w:val="24"/>
                <w:lang w:eastAsia="ru-RU"/>
              </w:rPr>
            </w:pPr>
            <w:r w:rsidRPr="009D2BA0">
              <w:rPr>
                <w:rFonts w:ascii="Arial" w:eastAsia="Times New Roman" w:hAnsi="Arial" w:cs="Arial"/>
                <w:color w:val="000000"/>
                <w:sz w:val="24"/>
                <w:szCs w:val="24"/>
                <w:lang w:eastAsia="ru-RU"/>
              </w:rPr>
              <w:t xml:space="preserve">народных депутатов                                                                             </w:t>
            </w:r>
            <w:proofErr w:type="spellStart"/>
            <w:r w:rsidRPr="009D2BA0">
              <w:rPr>
                <w:rFonts w:ascii="Arial" w:eastAsia="Times New Roman" w:hAnsi="Arial" w:cs="Arial"/>
                <w:color w:val="000000"/>
                <w:sz w:val="24"/>
                <w:szCs w:val="24"/>
                <w:lang w:eastAsia="ru-RU"/>
              </w:rPr>
              <w:t>Ю.Н.Полупанов</w:t>
            </w:r>
            <w:proofErr w:type="spellEnd"/>
          </w:p>
          <w:p w:rsidR="009D2BA0" w:rsidRPr="009D2BA0" w:rsidRDefault="009D2BA0" w:rsidP="009D2BA0">
            <w:pPr>
              <w:widowControl w:val="0"/>
              <w:autoSpaceDE w:val="0"/>
              <w:autoSpaceDN w:val="0"/>
              <w:adjustRightInd w:val="0"/>
              <w:spacing w:after="0" w:line="240" w:lineRule="auto"/>
              <w:ind w:firstLine="567"/>
              <w:jc w:val="both"/>
              <w:outlineLvl w:val="0"/>
              <w:rPr>
                <w:rFonts w:ascii="Arial" w:eastAsia="Times New Roman" w:hAnsi="Arial" w:cs="Arial"/>
                <w:color w:val="000000"/>
                <w:sz w:val="24"/>
                <w:szCs w:val="24"/>
                <w:lang w:eastAsia="ru-RU"/>
              </w:rPr>
            </w:pPr>
          </w:p>
          <w:p w:rsidR="009D2BA0" w:rsidRPr="009D2BA0" w:rsidRDefault="009D2BA0" w:rsidP="009D2BA0">
            <w:pPr>
              <w:widowControl w:val="0"/>
              <w:autoSpaceDE w:val="0"/>
              <w:autoSpaceDN w:val="0"/>
              <w:adjustRightInd w:val="0"/>
              <w:spacing w:after="0" w:line="240" w:lineRule="auto"/>
              <w:ind w:firstLine="567"/>
              <w:jc w:val="both"/>
              <w:outlineLvl w:val="0"/>
              <w:rPr>
                <w:rFonts w:ascii="Arial" w:eastAsia="Times New Roman" w:hAnsi="Arial" w:cs="Arial"/>
                <w:color w:val="000000"/>
                <w:sz w:val="24"/>
                <w:szCs w:val="24"/>
                <w:lang w:eastAsia="ru-RU"/>
              </w:rPr>
            </w:pPr>
          </w:p>
          <w:p w:rsidR="009D2BA0" w:rsidRPr="009D2BA0" w:rsidRDefault="009D2BA0" w:rsidP="009D2BA0">
            <w:pPr>
              <w:widowControl w:val="0"/>
              <w:autoSpaceDE w:val="0"/>
              <w:autoSpaceDN w:val="0"/>
              <w:adjustRightInd w:val="0"/>
              <w:spacing w:after="0" w:line="240" w:lineRule="auto"/>
              <w:ind w:firstLine="567"/>
              <w:jc w:val="both"/>
              <w:outlineLvl w:val="0"/>
              <w:rPr>
                <w:rFonts w:ascii="Arial" w:eastAsia="Times New Roman" w:hAnsi="Arial" w:cs="Arial"/>
                <w:color w:val="000000"/>
                <w:sz w:val="24"/>
                <w:szCs w:val="24"/>
                <w:lang w:eastAsia="ru-RU"/>
              </w:rPr>
            </w:pPr>
          </w:p>
          <w:p w:rsidR="009D2BA0" w:rsidRPr="009D2BA0" w:rsidRDefault="009D2BA0" w:rsidP="009D2BA0">
            <w:pPr>
              <w:tabs>
                <w:tab w:val="left" w:pos="8931"/>
              </w:tabs>
              <w:spacing w:after="0" w:line="240" w:lineRule="auto"/>
              <w:ind w:left="10348"/>
              <w:rPr>
                <w:rFonts w:ascii="Times New Roman" w:eastAsia="Times New Roman" w:hAnsi="Times New Roman" w:cs="Times New Roman"/>
                <w:sz w:val="24"/>
                <w:szCs w:val="24"/>
                <w:lang w:eastAsia="ru-RU"/>
              </w:rPr>
            </w:pPr>
          </w:p>
          <w:p w:rsidR="009D2BA0" w:rsidRPr="009D2BA0" w:rsidRDefault="009D2BA0" w:rsidP="009D2BA0">
            <w:pPr>
              <w:tabs>
                <w:tab w:val="left" w:pos="8931"/>
              </w:tabs>
              <w:spacing w:after="0" w:line="240" w:lineRule="auto"/>
              <w:ind w:left="10348"/>
              <w:rPr>
                <w:rFonts w:ascii="Times New Roman" w:eastAsia="Times New Roman" w:hAnsi="Times New Roman" w:cs="Times New Roman"/>
                <w:sz w:val="24"/>
                <w:szCs w:val="24"/>
                <w:lang w:eastAsia="ru-RU"/>
              </w:rPr>
            </w:pPr>
            <w:proofErr w:type="spellStart"/>
            <w:r w:rsidRPr="009D2BA0">
              <w:rPr>
                <w:rFonts w:ascii="Times New Roman" w:eastAsia="Times New Roman" w:hAnsi="Times New Roman" w:cs="Times New Roman"/>
                <w:sz w:val="24"/>
                <w:szCs w:val="24"/>
                <w:lang w:eastAsia="ru-RU"/>
              </w:rPr>
              <w:t>жение</w:t>
            </w:r>
            <w:proofErr w:type="spellEnd"/>
          </w:p>
          <w:p w:rsidR="009D2BA0" w:rsidRPr="009D2BA0" w:rsidRDefault="009D2BA0" w:rsidP="009D2BA0">
            <w:pPr>
              <w:tabs>
                <w:tab w:val="left" w:pos="3544"/>
              </w:tabs>
              <w:spacing w:after="0" w:line="240" w:lineRule="auto"/>
              <w:ind w:left="4956"/>
              <w:rPr>
                <w:rFonts w:ascii="Arial" w:eastAsia="Times New Roman" w:hAnsi="Arial" w:cs="Arial"/>
                <w:sz w:val="24"/>
                <w:szCs w:val="24"/>
                <w:lang w:eastAsia="ru-RU"/>
              </w:rPr>
            </w:pPr>
            <w:r w:rsidRPr="009D2BA0">
              <w:rPr>
                <w:rFonts w:ascii="Arial" w:eastAsia="Times New Roman" w:hAnsi="Arial" w:cs="Arial"/>
                <w:sz w:val="24"/>
                <w:szCs w:val="24"/>
                <w:lang w:eastAsia="ru-RU"/>
              </w:rPr>
              <w:t xml:space="preserve">        Приложение</w:t>
            </w:r>
          </w:p>
          <w:p w:rsidR="009D2BA0" w:rsidRPr="009D2BA0" w:rsidRDefault="009D2BA0" w:rsidP="009D2BA0">
            <w:pPr>
              <w:tabs>
                <w:tab w:val="left" w:pos="3544"/>
              </w:tabs>
              <w:spacing w:after="0" w:line="240" w:lineRule="auto"/>
              <w:ind w:left="4956"/>
              <w:rPr>
                <w:rFonts w:ascii="Arial" w:eastAsia="Times New Roman" w:hAnsi="Arial" w:cs="Arial"/>
                <w:sz w:val="24"/>
                <w:szCs w:val="24"/>
                <w:lang w:eastAsia="ru-RU"/>
              </w:rPr>
            </w:pPr>
            <w:r w:rsidRPr="009D2BA0">
              <w:rPr>
                <w:rFonts w:ascii="Arial" w:eastAsia="Times New Roman" w:hAnsi="Arial" w:cs="Arial"/>
                <w:sz w:val="24"/>
                <w:szCs w:val="24"/>
                <w:lang w:eastAsia="ru-RU"/>
              </w:rPr>
              <w:t>к решению Совета народных  депутатов Верхнемамонского сельского поселения</w:t>
            </w:r>
          </w:p>
          <w:p w:rsidR="009D2BA0" w:rsidRPr="009D2BA0" w:rsidRDefault="009D2BA0" w:rsidP="009D2BA0">
            <w:pPr>
              <w:tabs>
                <w:tab w:val="left" w:pos="3544"/>
              </w:tabs>
              <w:spacing w:after="0" w:line="240" w:lineRule="auto"/>
              <w:rPr>
                <w:rFonts w:ascii="Arial" w:eastAsia="Times New Roman" w:hAnsi="Arial" w:cs="Arial"/>
                <w:sz w:val="24"/>
                <w:szCs w:val="24"/>
                <w:lang w:eastAsia="ru-RU"/>
              </w:rPr>
            </w:pPr>
            <w:r w:rsidRPr="009D2BA0">
              <w:rPr>
                <w:rFonts w:ascii="Arial" w:eastAsia="Times New Roman" w:hAnsi="Arial" w:cs="Arial"/>
                <w:sz w:val="24"/>
                <w:szCs w:val="24"/>
                <w:lang w:eastAsia="ru-RU"/>
              </w:rPr>
              <w:t xml:space="preserve">                                                                          от 29 ноября  2024  №  36</w:t>
            </w:r>
          </w:p>
          <w:p w:rsidR="009D2BA0" w:rsidRPr="009D2BA0" w:rsidRDefault="009D2BA0" w:rsidP="009D2BA0">
            <w:pPr>
              <w:spacing w:after="0" w:line="240" w:lineRule="auto"/>
              <w:jc w:val="center"/>
              <w:rPr>
                <w:rFonts w:ascii="Arial" w:eastAsia="Times New Roman" w:hAnsi="Arial" w:cs="Arial"/>
                <w:b/>
                <w:sz w:val="24"/>
                <w:szCs w:val="24"/>
                <w:lang w:eastAsia="ru-RU"/>
              </w:rPr>
            </w:pPr>
            <w:r w:rsidRPr="009D2BA0">
              <w:rPr>
                <w:rFonts w:ascii="Arial" w:eastAsia="Times New Roman" w:hAnsi="Arial" w:cs="Arial"/>
                <w:b/>
                <w:sz w:val="24"/>
                <w:szCs w:val="24"/>
                <w:lang w:eastAsia="ru-RU"/>
              </w:rPr>
              <w:t>Перечень</w:t>
            </w:r>
          </w:p>
          <w:p w:rsidR="009D2BA0" w:rsidRPr="009D2BA0" w:rsidRDefault="009D2BA0" w:rsidP="009D2BA0">
            <w:pPr>
              <w:spacing w:after="0" w:line="240" w:lineRule="auto"/>
              <w:jc w:val="center"/>
              <w:rPr>
                <w:rFonts w:ascii="Arial" w:eastAsia="Times New Roman" w:hAnsi="Arial" w:cs="Arial"/>
                <w:b/>
                <w:sz w:val="24"/>
                <w:szCs w:val="24"/>
                <w:lang w:eastAsia="ru-RU"/>
              </w:rPr>
            </w:pPr>
            <w:r w:rsidRPr="009D2BA0">
              <w:rPr>
                <w:rFonts w:ascii="Arial" w:eastAsia="Times New Roman" w:hAnsi="Arial" w:cs="Arial"/>
                <w:b/>
                <w:sz w:val="24"/>
                <w:szCs w:val="24"/>
                <w:lang w:eastAsia="ru-RU"/>
              </w:rPr>
              <w:t>муниципального имущества Верхнемамонского сельского поселения Верхнемамонского муниципального района Воронежской области, подлежащего приватизации в 2024 году</w:t>
            </w:r>
          </w:p>
          <w:tbl>
            <w:tblPr>
              <w:tblStyle w:val="a7"/>
              <w:tblW w:w="9924" w:type="dxa"/>
              <w:tblLayout w:type="fixed"/>
              <w:tblLook w:val="04A0" w:firstRow="1" w:lastRow="0" w:firstColumn="1" w:lastColumn="0" w:noHBand="0" w:noVBand="1"/>
            </w:tblPr>
            <w:tblGrid>
              <w:gridCol w:w="568"/>
              <w:gridCol w:w="2835"/>
              <w:gridCol w:w="2552"/>
              <w:gridCol w:w="2693"/>
              <w:gridCol w:w="1276"/>
            </w:tblGrid>
            <w:tr w:rsidR="009D2BA0" w:rsidRPr="009D2BA0" w:rsidTr="0001531A">
              <w:tc>
                <w:tcPr>
                  <w:tcW w:w="568" w:type="dxa"/>
                  <w:hideMark/>
                </w:tcPr>
                <w:p w:rsidR="009D2BA0" w:rsidRPr="009D2BA0" w:rsidRDefault="009D2BA0" w:rsidP="009D2BA0">
                  <w:pPr>
                    <w:jc w:val="center"/>
                    <w:rPr>
                      <w:rFonts w:ascii="Arial" w:hAnsi="Arial" w:cs="Arial"/>
                    </w:rPr>
                  </w:pPr>
                  <w:r w:rsidRPr="009D2BA0">
                    <w:rPr>
                      <w:rFonts w:ascii="Arial" w:hAnsi="Arial" w:cs="Arial"/>
                    </w:rPr>
                    <w:t xml:space="preserve">№ </w:t>
                  </w:r>
                  <w:proofErr w:type="gramStart"/>
                  <w:r w:rsidRPr="009D2BA0">
                    <w:rPr>
                      <w:rFonts w:ascii="Arial" w:hAnsi="Arial" w:cs="Arial"/>
                    </w:rPr>
                    <w:t>п</w:t>
                  </w:r>
                  <w:proofErr w:type="gramEnd"/>
                  <w:r w:rsidRPr="009D2BA0">
                    <w:rPr>
                      <w:rFonts w:ascii="Arial" w:hAnsi="Arial" w:cs="Arial"/>
                    </w:rPr>
                    <w:t>/п</w:t>
                  </w:r>
                </w:p>
              </w:tc>
              <w:tc>
                <w:tcPr>
                  <w:tcW w:w="2835" w:type="dxa"/>
                  <w:hideMark/>
                </w:tcPr>
                <w:p w:rsidR="009D2BA0" w:rsidRPr="009D2BA0" w:rsidRDefault="009D2BA0" w:rsidP="009D2BA0">
                  <w:pPr>
                    <w:jc w:val="center"/>
                    <w:rPr>
                      <w:rFonts w:ascii="Arial" w:hAnsi="Arial" w:cs="Arial"/>
                    </w:rPr>
                  </w:pPr>
                  <w:r w:rsidRPr="009D2BA0">
                    <w:rPr>
                      <w:rFonts w:ascii="Arial" w:hAnsi="Arial" w:cs="Arial"/>
                    </w:rPr>
                    <w:t>Наименование и основные характеристики имущества</w:t>
                  </w:r>
                </w:p>
              </w:tc>
              <w:tc>
                <w:tcPr>
                  <w:tcW w:w="2552" w:type="dxa"/>
                  <w:hideMark/>
                </w:tcPr>
                <w:p w:rsidR="009D2BA0" w:rsidRPr="009D2BA0" w:rsidRDefault="009D2BA0" w:rsidP="009D2BA0">
                  <w:pPr>
                    <w:jc w:val="center"/>
                    <w:rPr>
                      <w:rFonts w:ascii="Arial" w:hAnsi="Arial" w:cs="Arial"/>
                    </w:rPr>
                  </w:pPr>
                  <w:r w:rsidRPr="009D2BA0">
                    <w:rPr>
                      <w:rFonts w:ascii="Arial" w:hAnsi="Arial" w:cs="Arial"/>
                    </w:rPr>
                    <w:t>Кадастровый номер</w:t>
                  </w:r>
                </w:p>
              </w:tc>
              <w:tc>
                <w:tcPr>
                  <w:tcW w:w="2693" w:type="dxa"/>
                  <w:hideMark/>
                </w:tcPr>
                <w:p w:rsidR="009D2BA0" w:rsidRPr="009D2BA0" w:rsidRDefault="009D2BA0" w:rsidP="009D2BA0">
                  <w:pPr>
                    <w:jc w:val="center"/>
                    <w:rPr>
                      <w:rFonts w:ascii="Arial" w:hAnsi="Arial" w:cs="Arial"/>
                    </w:rPr>
                  </w:pPr>
                  <w:r w:rsidRPr="009D2BA0">
                    <w:rPr>
                      <w:rFonts w:ascii="Arial" w:hAnsi="Arial" w:cs="Arial"/>
                    </w:rPr>
                    <w:t>Адрес местонахождения</w:t>
                  </w:r>
                </w:p>
              </w:tc>
              <w:tc>
                <w:tcPr>
                  <w:tcW w:w="1276" w:type="dxa"/>
                  <w:hideMark/>
                </w:tcPr>
                <w:p w:rsidR="009D2BA0" w:rsidRPr="009D2BA0" w:rsidRDefault="009D2BA0" w:rsidP="009D2BA0">
                  <w:pPr>
                    <w:jc w:val="center"/>
                    <w:rPr>
                      <w:rFonts w:ascii="Arial" w:hAnsi="Arial" w:cs="Arial"/>
                    </w:rPr>
                  </w:pPr>
                  <w:r w:rsidRPr="009D2BA0">
                    <w:rPr>
                      <w:rFonts w:ascii="Arial" w:hAnsi="Arial" w:cs="Arial"/>
                    </w:rPr>
                    <w:t>Способ приватизации</w:t>
                  </w:r>
                </w:p>
              </w:tc>
            </w:tr>
            <w:tr w:rsidR="009D2BA0" w:rsidRPr="009D2BA0" w:rsidTr="0001531A">
              <w:tc>
                <w:tcPr>
                  <w:tcW w:w="568" w:type="dxa"/>
                  <w:hideMark/>
                </w:tcPr>
                <w:p w:rsidR="009D2BA0" w:rsidRPr="009D2BA0" w:rsidRDefault="009D2BA0" w:rsidP="009D2BA0">
                  <w:pPr>
                    <w:jc w:val="center"/>
                    <w:rPr>
                      <w:rFonts w:ascii="Arial" w:hAnsi="Arial" w:cs="Arial"/>
                    </w:rPr>
                  </w:pPr>
                  <w:r w:rsidRPr="009D2BA0">
                    <w:rPr>
                      <w:rFonts w:ascii="Arial" w:hAnsi="Arial" w:cs="Arial"/>
                    </w:rPr>
                    <w:t>1</w:t>
                  </w:r>
                </w:p>
              </w:tc>
              <w:tc>
                <w:tcPr>
                  <w:tcW w:w="2835" w:type="dxa"/>
                  <w:hideMark/>
                </w:tcPr>
                <w:p w:rsidR="009D2BA0" w:rsidRPr="009D2BA0" w:rsidRDefault="009D2BA0" w:rsidP="009D2BA0">
                  <w:pPr>
                    <w:rPr>
                      <w:rFonts w:ascii="Arial" w:hAnsi="Arial" w:cs="Arial"/>
                    </w:rPr>
                  </w:pPr>
                  <w:r w:rsidRPr="009D2BA0">
                    <w:rPr>
                      <w:rFonts w:ascii="Arial" w:hAnsi="Arial" w:cs="Arial"/>
                    </w:rPr>
                    <w:t>Земельный участок</w:t>
                  </w:r>
                </w:p>
                <w:p w:rsidR="009D2BA0" w:rsidRPr="009D2BA0" w:rsidRDefault="009D2BA0" w:rsidP="009D2BA0">
                  <w:pPr>
                    <w:rPr>
                      <w:rFonts w:ascii="Arial" w:hAnsi="Arial" w:cs="Arial"/>
                    </w:rPr>
                  </w:pPr>
                  <w:r w:rsidRPr="009D2BA0">
                    <w:rPr>
                      <w:rFonts w:ascii="Arial" w:hAnsi="Arial" w:cs="Arial"/>
                    </w:rPr>
                    <w:t xml:space="preserve">с видом разрешённого использования обеспечение сельскохозяйственного производства </w:t>
                  </w:r>
                </w:p>
              </w:tc>
              <w:tc>
                <w:tcPr>
                  <w:tcW w:w="2552" w:type="dxa"/>
                  <w:hideMark/>
                </w:tcPr>
                <w:p w:rsidR="009D2BA0" w:rsidRPr="009D2BA0" w:rsidRDefault="009D2BA0" w:rsidP="009D2BA0">
                  <w:pPr>
                    <w:jc w:val="center"/>
                    <w:rPr>
                      <w:rFonts w:ascii="Arial" w:hAnsi="Arial" w:cs="Arial"/>
                    </w:rPr>
                  </w:pPr>
                  <w:r w:rsidRPr="009D2BA0">
                    <w:rPr>
                      <w:rFonts w:ascii="Arial" w:hAnsi="Arial" w:cs="Arial"/>
                    </w:rPr>
                    <w:t>36:06:0100005:706</w:t>
                  </w:r>
                </w:p>
              </w:tc>
              <w:tc>
                <w:tcPr>
                  <w:tcW w:w="2693" w:type="dxa"/>
                  <w:hideMark/>
                </w:tcPr>
                <w:p w:rsidR="009D2BA0" w:rsidRPr="009D2BA0" w:rsidRDefault="009D2BA0" w:rsidP="009D2BA0">
                  <w:pPr>
                    <w:ind w:left="33"/>
                    <w:rPr>
                      <w:rFonts w:ascii="Arial" w:hAnsi="Arial" w:cs="Arial"/>
                    </w:rPr>
                  </w:pPr>
                  <w:r w:rsidRPr="009D2BA0">
                    <w:rPr>
                      <w:rFonts w:ascii="Arial" w:hAnsi="Arial" w:cs="Arial"/>
                    </w:rPr>
                    <w:t xml:space="preserve">с. Верхний Мамон, ул. </w:t>
                  </w:r>
                  <w:proofErr w:type="gramStart"/>
                  <w:r w:rsidRPr="009D2BA0">
                    <w:rPr>
                      <w:rFonts w:ascii="Arial" w:hAnsi="Arial" w:cs="Arial"/>
                    </w:rPr>
                    <w:t>Строительная</w:t>
                  </w:r>
                  <w:proofErr w:type="gramEnd"/>
                </w:p>
              </w:tc>
              <w:tc>
                <w:tcPr>
                  <w:tcW w:w="1276" w:type="dxa"/>
                  <w:hideMark/>
                </w:tcPr>
                <w:p w:rsidR="009D2BA0" w:rsidRPr="009D2BA0" w:rsidRDefault="009D2BA0" w:rsidP="009D2BA0">
                  <w:pPr>
                    <w:jc w:val="center"/>
                    <w:rPr>
                      <w:rFonts w:ascii="Arial" w:hAnsi="Arial" w:cs="Arial"/>
                    </w:rPr>
                  </w:pPr>
                  <w:r w:rsidRPr="009D2BA0">
                    <w:rPr>
                      <w:rFonts w:ascii="Arial" w:hAnsi="Arial" w:cs="Arial"/>
                    </w:rPr>
                    <w:t>аукцион</w:t>
                  </w:r>
                </w:p>
              </w:tc>
            </w:tr>
            <w:tr w:rsidR="009D2BA0" w:rsidRPr="009D2BA0" w:rsidTr="0001531A">
              <w:tc>
                <w:tcPr>
                  <w:tcW w:w="568" w:type="dxa"/>
                </w:tcPr>
                <w:p w:rsidR="009D2BA0" w:rsidRPr="009D2BA0" w:rsidRDefault="009D2BA0" w:rsidP="009D2BA0">
                  <w:pPr>
                    <w:jc w:val="center"/>
                    <w:rPr>
                      <w:rFonts w:ascii="Arial" w:hAnsi="Arial" w:cs="Arial"/>
                    </w:rPr>
                  </w:pPr>
                  <w:r w:rsidRPr="009D2BA0">
                    <w:rPr>
                      <w:rFonts w:ascii="Arial" w:hAnsi="Arial" w:cs="Arial"/>
                    </w:rPr>
                    <w:t>2</w:t>
                  </w:r>
                </w:p>
              </w:tc>
              <w:tc>
                <w:tcPr>
                  <w:tcW w:w="2835" w:type="dxa"/>
                </w:tcPr>
                <w:p w:rsidR="009D2BA0" w:rsidRPr="009D2BA0" w:rsidRDefault="009D2BA0" w:rsidP="009D2BA0">
                  <w:pPr>
                    <w:rPr>
                      <w:rFonts w:ascii="Arial" w:hAnsi="Arial" w:cs="Arial"/>
                    </w:rPr>
                  </w:pPr>
                  <w:r w:rsidRPr="009D2BA0">
                    <w:rPr>
                      <w:rFonts w:ascii="Arial" w:hAnsi="Arial" w:cs="Arial"/>
                    </w:rPr>
                    <w:t>Земельный участок</w:t>
                  </w:r>
                </w:p>
                <w:p w:rsidR="009D2BA0" w:rsidRPr="009D2BA0" w:rsidRDefault="009D2BA0" w:rsidP="009D2BA0">
                  <w:pPr>
                    <w:rPr>
                      <w:rFonts w:ascii="Arial" w:hAnsi="Arial" w:cs="Arial"/>
                    </w:rPr>
                  </w:pPr>
                  <w:r w:rsidRPr="009D2BA0">
                    <w:rPr>
                      <w:rFonts w:ascii="Arial" w:hAnsi="Arial" w:cs="Arial"/>
                    </w:rPr>
                    <w:t xml:space="preserve">с видом разрешённого использования обеспечение сельскохозяйственного производства </w:t>
                  </w:r>
                </w:p>
              </w:tc>
              <w:tc>
                <w:tcPr>
                  <w:tcW w:w="2552" w:type="dxa"/>
                </w:tcPr>
                <w:p w:rsidR="009D2BA0" w:rsidRPr="009D2BA0" w:rsidRDefault="009D2BA0" w:rsidP="009D2BA0">
                  <w:pPr>
                    <w:jc w:val="center"/>
                    <w:rPr>
                      <w:rFonts w:ascii="Arial" w:hAnsi="Arial" w:cs="Arial"/>
                    </w:rPr>
                  </w:pPr>
                  <w:r w:rsidRPr="009D2BA0">
                    <w:rPr>
                      <w:rFonts w:ascii="Arial" w:hAnsi="Arial" w:cs="Arial"/>
                    </w:rPr>
                    <w:t>36:06:1500001:60</w:t>
                  </w:r>
                </w:p>
              </w:tc>
              <w:tc>
                <w:tcPr>
                  <w:tcW w:w="2693" w:type="dxa"/>
                </w:tcPr>
                <w:p w:rsidR="009D2BA0" w:rsidRPr="009D2BA0" w:rsidRDefault="009D2BA0" w:rsidP="009D2BA0">
                  <w:pPr>
                    <w:ind w:left="33"/>
                    <w:rPr>
                      <w:rFonts w:ascii="Arial" w:hAnsi="Arial" w:cs="Arial"/>
                    </w:rPr>
                  </w:pPr>
                  <w:proofErr w:type="spellStart"/>
                  <w:r w:rsidRPr="009D2BA0">
                    <w:rPr>
                      <w:rFonts w:ascii="Arial" w:hAnsi="Arial" w:cs="Arial"/>
                    </w:rPr>
                    <w:t>Верхнемамонский</w:t>
                  </w:r>
                  <w:proofErr w:type="spellEnd"/>
                  <w:r w:rsidRPr="009D2BA0">
                    <w:rPr>
                      <w:rFonts w:ascii="Arial" w:hAnsi="Arial" w:cs="Arial"/>
                    </w:rPr>
                    <w:t xml:space="preserve"> район, в границах бывшего колхоза «Нива»</w:t>
                  </w:r>
                </w:p>
              </w:tc>
              <w:tc>
                <w:tcPr>
                  <w:tcW w:w="1276" w:type="dxa"/>
                </w:tcPr>
                <w:p w:rsidR="009D2BA0" w:rsidRPr="009D2BA0" w:rsidRDefault="009D2BA0" w:rsidP="009D2BA0">
                  <w:pPr>
                    <w:jc w:val="center"/>
                    <w:rPr>
                      <w:rFonts w:ascii="Arial" w:hAnsi="Arial" w:cs="Arial"/>
                    </w:rPr>
                  </w:pPr>
                  <w:r w:rsidRPr="009D2BA0">
                    <w:rPr>
                      <w:rFonts w:ascii="Arial" w:hAnsi="Arial" w:cs="Arial"/>
                    </w:rPr>
                    <w:t>аукцион</w:t>
                  </w:r>
                </w:p>
              </w:tc>
            </w:tr>
            <w:tr w:rsidR="009D2BA0" w:rsidRPr="009D2BA0" w:rsidTr="0001531A">
              <w:tc>
                <w:tcPr>
                  <w:tcW w:w="568" w:type="dxa"/>
                </w:tcPr>
                <w:p w:rsidR="009D2BA0" w:rsidRPr="009D2BA0" w:rsidRDefault="009D2BA0" w:rsidP="009D2BA0">
                  <w:pPr>
                    <w:jc w:val="center"/>
                    <w:rPr>
                      <w:rFonts w:ascii="Arial" w:hAnsi="Arial" w:cs="Arial"/>
                    </w:rPr>
                  </w:pPr>
                  <w:r w:rsidRPr="009D2BA0">
                    <w:rPr>
                      <w:rFonts w:ascii="Arial" w:hAnsi="Arial" w:cs="Arial"/>
                    </w:rPr>
                    <w:t>3</w:t>
                  </w:r>
                </w:p>
              </w:tc>
              <w:tc>
                <w:tcPr>
                  <w:tcW w:w="2835" w:type="dxa"/>
                </w:tcPr>
                <w:p w:rsidR="009D2BA0" w:rsidRPr="009D2BA0" w:rsidRDefault="009D2BA0" w:rsidP="009D2BA0">
                  <w:pPr>
                    <w:rPr>
                      <w:rFonts w:ascii="Arial" w:hAnsi="Arial" w:cs="Arial"/>
                    </w:rPr>
                  </w:pPr>
                  <w:r w:rsidRPr="009D2BA0">
                    <w:rPr>
                      <w:rFonts w:ascii="Arial" w:hAnsi="Arial" w:cs="Arial"/>
                    </w:rPr>
                    <w:t>Земельный участок с видом разрешенного использования земельные участки (территории) общего пользования</w:t>
                  </w:r>
                </w:p>
              </w:tc>
              <w:tc>
                <w:tcPr>
                  <w:tcW w:w="2552" w:type="dxa"/>
                </w:tcPr>
                <w:p w:rsidR="009D2BA0" w:rsidRPr="009D2BA0" w:rsidRDefault="009D2BA0" w:rsidP="009D2BA0">
                  <w:pPr>
                    <w:jc w:val="center"/>
                    <w:rPr>
                      <w:rFonts w:ascii="Arial" w:hAnsi="Arial" w:cs="Arial"/>
                    </w:rPr>
                  </w:pPr>
                  <w:r w:rsidRPr="009D2BA0">
                    <w:rPr>
                      <w:rFonts w:ascii="Arial" w:hAnsi="Arial" w:cs="Arial"/>
                    </w:rPr>
                    <w:t>36:06:0100017:1036</w:t>
                  </w:r>
                </w:p>
              </w:tc>
              <w:tc>
                <w:tcPr>
                  <w:tcW w:w="2693" w:type="dxa"/>
                </w:tcPr>
                <w:p w:rsidR="009D2BA0" w:rsidRPr="009D2BA0" w:rsidRDefault="009D2BA0" w:rsidP="009D2BA0">
                  <w:pPr>
                    <w:ind w:left="33"/>
                    <w:rPr>
                      <w:rFonts w:ascii="Arial" w:hAnsi="Arial" w:cs="Arial"/>
                    </w:rPr>
                  </w:pPr>
                  <w:proofErr w:type="spellStart"/>
                  <w:r w:rsidRPr="009D2BA0">
                    <w:rPr>
                      <w:rFonts w:ascii="Arial" w:hAnsi="Arial" w:cs="Arial"/>
                    </w:rPr>
                    <w:t>с</w:t>
                  </w:r>
                  <w:proofErr w:type="gramStart"/>
                  <w:r w:rsidRPr="009D2BA0">
                    <w:rPr>
                      <w:rFonts w:ascii="Arial" w:hAnsi="Arial" w:cs="Arial"/>
                    </w:rPr>
                    <w:t>.В</w:t>
                  </w:r>
                  <w:proofErr w:type="gramEnd"/>
                  <w:r w:rsidRPr="009D2BA0">
                    <w:rPr>
                      <w:rFonts w:ascii="Arial" w:hAnsi="Arial" w:cs="Arial"/>
                    </w:rPr>
                    <w:t>ерхний</w:t>
                  </w:r>
                  <w:proofErr w:type="spellEnd"/>
                  <w:r w:rsidRPr="009D2BA0">
                    <w:rPr>
                      <w:rFonts w:ascii="Arial" w:hAnsi="Arial" w:cs="Arial"/>
                    </w:rPr>
                    <w:t xml:space="preserve"> Мамон, ул. Дорожная</w:t>
                  </w:r>
                </w:p>
              </w:tc>
              <w:tc>
                <w:tcPr>
                  <w:tcW w:w="1276" w:type="dxa"/>
                </w:tcPr>
                <w:p w:rsidR="009D2BA0" w:rsidRPr="009D2BA0" w:rsidRDefault="009D2BA0" w:rsidP="009D2BA0">
                  <w:pPr>
                    <w:jc w:val="center"/>
                    <w:rPr>
                      <w:rFonts w:ascii="Arial" w:hAnsi="Arial" w:cs="Arial"/>
                    </w:rPr>
                  </w:pPr>
                  <w:r w:rsidRPr="009D2BA0">
                    <w:rPr>
                      <w:rFonts w:ascii="Arial" w:hAnsi="Arial" w:cs="Arial"/>
                    </w:rPr>
                    <w:t>аукцион</w:t>
                  </w:r>
                </w:p>
              </w:tc>
            </w:tr>
            <w:tr w:rsidR="009D2BA0" w:rsidRPr="009D2BA0" w:rsidTr="0001531A">
              <w:tc>
                <w:tcPr>
                  <w:tcW w:w="568" w:type="dxa"/>
                </w:tcPr>
                <w:p w:rsidR="009D2BA0" w:rsidRPr="009D2BA0" w:rsidRDefault="009D2BA0" w:rsidP="009D2BA0">
                  <w:pPr>
                    <w:jc w:val="center"/>
                    <w:rPr>
                      <w:rFonts w:ascii="Arial" w:hAnsi="Arial" w:cs="Arial"/>
                    </w:rPr>
                  </w:pPr>
                  <w:r w:rsidRPr="009D2BA0">
                    <w:rPr>
                      <w:rFonts w:ascii="Arial" w:hAnsi="Arial" w:cs="Arial"/>
                    </w:rPr>
                    <w:t>4</w:t>
                  </w:r>
                </w:p>
              </w:tc>
              <w:tc>
                <w:tcPr>
                  <w:tcW w:w="2835" w:type="dxa"/>
                </w:tcPr>
                <w:p w:rsidR="009D2BA0" w:rsidRPr="009D2BA0" w:rsidRDefault="009D2BA0" w:rsidP="009D2BA0">
                  <w:pPr>
                    <w:rPr>
                      <w:rFonts w:ascii="Arial" w:hAnsi="Arial" w:cs="Arial"/>
                    </w:rPr>
                  </w:pPr>
                  <w:r w:rsidRPr="009D2BA0">
                    <w:rPr>
                      <w:rFonts w:ascii="Arial" w:hAnsi="Arial" w:cs="Arial"/>
                    </w:rPr>
                    <w:t>Земельный участок с видом разрешенного использования: для размещения объектов торговли</w:t>
                  </w:r>
                  <w:r w:rsidRPr="009D2BA0">
                    <w:rPr>
                      <w:rFonts w:ascii="Arial" w:hAnsi="Arial" w:cs="Arial"/>
                    </w:rPr>
                    <w:tab/>
                  </w:r>
                </w:p>
              </w:tc>
              <w:tc>
                <w:tcPr>
                  <w:tcW w:w="2552" w:type="dxa"/>
                </w:tcPr>
                <w:p w:rsidR="009D2BA0" w:rsidRPr="009D2BA0" w:rsidRDefault="009D2BA0" w:rsidP="009D2BA0">
                  <w:pPr>
                    <w:jc w:val="center"/>
                    <w:rPr>
                      <w:rFonts w:ascii="Arial" w:hAnsi="Arial" w:cs="Arial"/>
                    </w:rPr>
                  </w:pPr>
                  <w:r w:rsidRPr="009D2BA0">
                    <w:rPr>
                      <w:rFonts w:ascii="Arial" w:hAnsi="Arial" w:cs="Arial"/>
                    </w:rPr>
                    <w:t>36:06:0100005:309</w:t>
                  </w:r>
                </w:p>
              </w:tc>
              <w:tc>
                <w:tcPr>
                  <w:tcW w:w="2693" w:type="dxa"/>
                </w:tcPr>
                <w:p w:rsidR="009D2BA0" w:rsidRPr="009D2BA0" w:rsidRDefault="009D2BA0" w:rsidP="009D2BA0">
                  <w:pPr>
                    <w:ind w:left="33"/>
                    <w:rPr>
                      <w:rFonts w:ascii="Arial" w:hAnsi="Arial" w:cs="Arial"/>
                    </w:rPr>
                  </w:pPr>
                  <w:r w:rsidRPr="009D2BA0">
                    <w:rPr>
                      <w:rFonts w:ascii="Arial" w:hAnsi="Arial" w:cs="Arial"/>
                    </w:rPr>
                    <w:t xml:space="preserve">Воронежская область, </w:t>
                  </w:r>
                  <w:proofErr w:type="spellStart"/>
                  <w:r w:rsidRPr="009D2BA0">
                    <w:rPr>
                      <w:rFonts w:ascii="Arial" w:hAnsi="Arial" w:cs="Arial"/>
                    </w:rPr>
                    <w:t>Верхнемамонский</w:t>
                  </w:r>
                  <w:proofErr w:type="spellEnd"/>
                  <w:r w:rsidRPr="009D2BA0">
                    <w:rPr>
                      <w:rFonts w:ascii="Arial" w:hAnsi="Arial" w:cs="Arial"/>
                    </w:rPr>
                    <w:t xml:space="preserve"> район, с. Верхний Мамон, пер. Центральный</w:t>
                  </w:r>
                </w:p>
              </w:tc>
              <w:tc>
                <w:tcPr>
                  <w:tcW w:w="1276" w:type="dxa"/>
                </w:tcPr>
                <w:p w:rsidR="009D2BA0" w:rsidRPr="009D2BA0" w:rsidRDefault="009D2BA0" w:rsidP="009D2BA0">
                  <w:pPr>
                    <w:jc w:val="center"/>
                    <w:rPr>
                      <w:rFonts w:ascii="Arial" w:hAnsi="Arial" w:cs="Arial"/>
                    </w:rPr>
                  </w:pPr>
                  <w:r w:rsidRPr="009D2BA0">
                    <w:rPr>
                      <w:rFonts w:ascii="Arial" w:hAnsi="Arial" w:cs="Arial"/>
                    </w:rPr>
                    <w:t>аукцион</w:t>
                  </w:r>
                </w:p>
              </w:tc>
            </w:tr>
            <w:tr w:rsidR="009D2BA0" w:rsidRPr="009D2BA0" w:rsidTr="0001531A">
              <w:tc>
                <w:tcPr>
                  <w:tcW w:w="568" w:type="dxa"/>
                </w:tcPr>
                <w:p w:rsidR="009D2BA0" w:rsidRPr="009D2BA0" w:rsidRDefault="009D2BA0" w:rsidP="009D2BA0">
                  <w:pPr>
                    <w:jc w:val="center"/>
                    <w:rPr>
                      <w:rFonts w:ascii="Arial" w:hAnsi="Arial" w:cs="Arial"/>
                    </w:rPr>
                  </w:pPr>
                  <w:r w:rsidRPr="009D2BA0">
                    <w:rPr>
                      <w:rFonts w:ascii="Arial" w:hAnsi="Arial" w:cs="Arial"/>
                    </w:rPr>
                    <w:t>5</w:t>
                  </w:r>
                </w:p>
              </w:tc>
              <w:tc>
                <w:tcPr>
                  <w:tcW w:w="2835" w:type="dxa"/>
                </w:tcPr>
                <w:p w:rsidR="009D2BA0" w:rsidRPr="009D2BA0" w:rsidRDefault="009D2BA0" w:rsidP="009D2BA0">
                  <w:pPr>
                    <w:rPr>
                      <w:rFonts w:ascii="Arial" w:hAnsi="Arial" w:cs="Arial"/>
                      <w:kern w:val="2"/>
                      <w:lang w:eastAsia="ru-RU"/>
                    </w:rPr>
                  </w:pPr>
                  <w:r w:rsidRPr="009D2BA0">
                    <w:rPr>
                      <w:rFonts w:ascii="Arial" w:hAnsi="Arial" w:cs="Arial"/>
                      <w:kern w:val="2"/>
                      <w:lang w:eastAsia="ru-RU"/>
                    </w:rPr>
                    <w:t>Земельный участок с видом разрешенного использования: для ведения личного подсобного хозяйства</w:t>
                  </w:r>
                </w:p>
              </w:tc>
              <w:tc>
                <w:tcPr>
                  <w:tcW w:w="2552" w:type="dxa"/>
                </w:tcPr>
                <w:p w:rsidR="009D2BA0" w:rsidRPr="009D2BA0" w:rsidRDefault="009D2BA0" w:rsidP="009D2BA0">
                  <w:pPr>
                    <w:suppressAutoHyphens/>
                    <w:textAlignment w:val="baseline"/>
                    <w:rPr>
                      <w:rFonts w:ascii="Arial" w:hAnsi="Arial" w:cs="Arial"/>
                      <w:kern w:val="2"/>
                      <w:lang w:eastAsia="ru-RU"/>
                    </w:rPr>
                  </w:pPr>
                  <w:r w:rsidRPr="009D2BA0">
                    <w:rPr>
                      <w:rFonts w:ascii="Arial" w:hAnsi="Arial" w:cs="Arial"/>
                      <w:kern w:val="2"/>
                      <w:lang w:eastAsia="ru-RU"/>
                    </w:rPr>
                    <w:t>36:06:0100031:388</w:t>
                  </w:r>
                </w:p>
              </w:tc>
              <w:tc>
                <w:tcPr>
                  <w:tcW w:w="2693" w:type="dxa"/>
                </w:tcPr>
                <w:p w:rsidR="009D2BA0" w:rsidRPr="009D2BA0" w:rsidRDefault="009D2BA0" w:rsidP="009D2BA0">
                  <w:pPr>
                    <w:suppressAutoHyphens/>
                    <w:textAlignment w:val="baseline"/>
                    <w:rPr>
                      <w:rFonts w:ascii="Arial" w:hAnsi="Arial" w:cs="Arial"/>
                      <w:kern w:val="2"/>
                      <w:lang w:eastAsia="ru-RU"/>
                    </w:rPr>
                  </w:pPr>
                  <w:r w:rsidRPr="009D2BA0">
                    <w:rPr>
                      <w:rFonts w:ascii="Arial" w:hAnsi="Arial" w:cs="Arial"/>
                      <w:kern w:val="2"/>
                      <w:lang w:eastAsia="ru-RU"/>
                    </w:rPr>
                    <w:t xml:space="preserve">Воронежская область, </w:t>
                  </w:r>
                  <w:proofErr w:type="spellStart"/>
                  <w:r w:rsidRPr="009D2BA0">
                    <w:rPr>
                      <w:rFonts w:ascii="Arial" w:hAnsi="Arial" w:cs="Arial"/>
                      <w:kern w:val="2"/>
                      <w:lang w:eastAsia="ru-RU"/>
                    </w:rPr>
                    <w:t>Верхнемамонский</w:t>
                  </w:r>
                  <w:proofErr w:type="spellEnd"/>
                  <w:r w:rsidRPr="009D2BA0">
                    <w:rPr>
                      <w:rFonts w:ascii="Arial" w:hAnsi="Arial" w:cs="Arial"/>
                      <w:kern w:val="2"/>
                      <w:lang w:eastAsia="ru-RU"/>
                    </w:rPr>
                    <w:t xml:space="preserve"> район, с. Верхний Мамон, ул. Красная Полянка, земельный участок 157</w:t>
                  </w:r>
                </w:p>
              </w:tc>
              <w:tc>
                <w:tcPr>
                  <w:tcW w:w="1276" w:type="dxa"/>
                </w:tcPr>
                <w:p w:rsidR="009D2BA0" w:rsidRPr="009D2BA0" w:rsidRDefault="009D2BA0" w:rsidP="009D2BA0">
                  <w:pPr>
                    <w:suppressAutoHyphens/>
                    <w:jc w:val="center"/>
                    <w:textAlignment w:val="baseline"/>
                    <w:rPr>
                      <w:rFonts w:ascii="Arial" w:hAnsi="Arial" w:cs="Arial"/>
                      <w:kern w:val="2"/>
                      <w:lang w:eastAsia="ru-RU"/>
                    </w:rPr>
                  </w:pPr>
                  <w:r w:rsidRPr="009D2BA0">
                    <w:rPr>
                      <w:rFonts w:ascii="Arial" w:hAnsi="Arial" w:cs="Arial"/>
                      <w:kern w:val="2"/>
                      <w:lang w:eastAsia="ru-RU"/>
                    </w:rPr>
                    <w:t>Предварительное согласование ст. 39.18 ЗК РФ, аукцион</w:t>
                  </w:r>
                </w:p>
              </w:tc>
            </w:tr>
            <w:tr w:rsidR="009D2BA0" w:rsidRPr="009D2BA0" w:rsidTr="0001531A">
              <w:tc>
                <w:tcPr>
                  <w:tcW w:w="568" w:type="dxa"/>
                </w:tcPr>
                <w:p w:rsidR="009D2BA0" w:rsidRPr="009D2BA0" w:rsidRDefault="009D2BA0" w:rsidP="009D2BA0">
                  <w:pPr>
                    <w:jc w:val="center"/>
                    <w:rPr>
                      <w:rFonts w:ascii="Arial" w:hAnsi="Arial" w:cs="Arial"/>
                    </w:rPr>
                  </w:pPr>
                  <w:r w:rsidRPr="009D2BA0">
                    <w:rPr>
                      <w:rFonts w:ascii="Arial" w:hAnsi="Arial" w:cs="Arial"/>
                    </w:rPr>
                    <w:t>6</w:t>
                  </w:r>
                </w:p>
              </w:tc>
              <w:tc>
                <w:tcPr>
                  <w:tcW w:w="2835" w:type="dxa"/>
                </w:tcPr>
                <w:p w:rsidR="009D2BA0" w:rsidRPr="009D2BA0" w:rsidRDefault="009D2BA0" w:rsidP="009D2BA0">
                  <w:pPr>
                    <w:rPr>
                      <w:rFonts w:ascii="Arial" w:hAnsi="Arial" w:cs="Arial"/>
                      <w:kern w:val="2"/>
                      <w:lang w:eastAsia="ru-RU"/>
                    </w:rPr>
                  </w:pPr>
                  <w:r w:rsidRPr="009D2BA0">
                    <w:rPr>
                      <w:rFonts w:ascii="Arial" w:hAnsi="Arial" w:cs="Arial"/>
                      <w:kern w:val="2"/>
                      <w:lang w:eastAsia="ru-RU"/>
                    </w:rPr>
                    <w:t>Земельный участок с видом разрешенного использования: магазины</w:t>
                  </w:r>
                </w:p>
                <w:p w:rsidR="009D2BA0" w:rsidRPr="009D2BA0" w:rsidRDefault="009D2BA0" w:rsidP="009D2BA0">
                  <w:pPr>
                    <w:rPr>
                      <w:rFonts w:ascii="Arial" w:hAnsi="Arial" w:cs="Arial"/>
                      <w:kern w:val="2"/>
                      <w:lang w:eastAsia="ru-RU"/>
                    </w:rPr>
                  </w:pPr>
                </w:p>
              </w:tc>
              <w:tc>
                <w:tcPr>
                  <w:tcW w:w="2552" w:type="dxa"/>
                </w:tcPr>
                <w:p w:rsidR="009D2BA0" w:rsidRPr="009D2BA0" w:rsidRDefault="009D2BA0" w:rsidP="009D2BA0">
                  <w:pPr>
                    <w:suppressAutoHyphens/>
                    <w:textAlignment w:val="baseline"/>
                    <w:rPr>
                      <w:rFonts w:ascii="Arial" w:hAnsi="Arial" w:cs="Arial"/>
                      <w:kern w:val="2"/>
                      <w:lang w:eastAsia="ru-RU"/>
                    </w:rPr>
                  </w:pPr>
                  <w:r w:rsidRPr="009D2BA0">
                    <w:rPr>
                      <w:rFonts w:ascii="Arial" w:hAnsi="Arial" w:cs="Arial"/>
                      <w:kern w:val="2"/>
                      <w:lang w:eastAsia="ru-RU"/>
                    </w:rPr>
                    <w:t>36:06:0100005:726</w:t>
                  </w:r>
                </w:p>
              </w:tc>
              <w:tc>
                <w:tcPr>
                  <w:tcW w:w="2693" w:type="dxa"/>
                </w:tcPr>
                <w:p w:rsidR="009D2BA0" w:rsidRPr="009D2BA0" w:rsidRDefault="009D2BA0" w:rsidP="009D2BA0">
                  <w:pPr>
                    <w:suppressAutoHyphens/>
                    <w:textAlignment w:val="baseline"/>
                    <w:rPr>
                      <w:rFonts w:ascii="Arial" w:hAnsi="Arial" w:cs="Arial"/>
                      <w:kern w:val="2"/>
                      <w:lang w:eastAsia="ru-RU"/>
                    </w:rPr>
                  </w:pPr>
                  <w:r w:rsidRPr="009D2BA0">
                    <w:rPr>
                      <w:rFonts w:ascii="Arial" w:hAnsi="Arial" w:cs="Arial"/>
                      <w:kern w:val="2"/>
                      <w:lang w:eastAsia="ru-RU"/>
                    </w:rPr>
                    <w:t xml:space="preserve">Воронежская область, </w:t>
                  </w:r>
                  <w:proofErr w:type="spellStart"/>
                  <w:r w:rsidRPr="009D2BA0">
                    <w:rPr>
                      <w:rFonts w:ascii="Arial" w:hAnsi="Arial" w:cs="Arial"/>
                      <w:kern w:val="2"/>
                      <w:lang w:eastAsia="ru-RU"/>
                    </w:rPr>
                    <w:t>Верхнемамонский</w:t>
                  </w:r>
                  <w:proofErr w:type="spellEnd"/>
                  <w:r w:rsidRPr="009D2BA0">
                    <w:rPr>
                      <w:rFonts w:ascii="Arial" w:hAnsi="Arial" w:cs="Arial"/>
                      <w:kern w:val="2"/>
                      <w:lang w:eastAsia="ru-RU"/>
                    </w:rPr>
                    <w:t xml:space="preserve"> район, с. Верхний Мамон, ул. Правды</w:t>
                  </w:r>
                </w:p>
              </w:tc>
              <w:tc>
                <w:tcPr>
                  <w:tcW w:w="1276" w:type="dxa"/>
                </w:tcPr>
                <w:p w:rsidR="009D2BA0" w:rsidRPr="009D2BA0" w:rsidRDefault="009D2BA0" w:rsidP="009D2BA0">
                  <w:pPr>
                    <w:suppressAutoHyphens/>
                    <w:textAlignment w:val="baseline"/>
                    <w:rPr>
                      <w:rFonts w:ascii="Arial" w:hAnsi="Arial" w:cs="Arial"/>
                      <w:kern w:val="2"/>
                      <w:lang w:eastAsia="ru-RU"/>
                    </w:rPr>
                  </w:pPr>
                  <w:r w:rsidRPr="009D2BA0">
                    <w:rPr>
                      <w:rFonts w:ascii="Arial" w:hAnsi="Arial" w:cs="Arial"/>
                      <w:kern w:val="2"/>
                      <w:lang w:eastAsia="ru-RU"/>
                    </w:rPr>
                    <w:t>аукцион</w:t>
                  </w:r>
                </w:p>
              </w:tc>
            </w:tr>
            <w:tr w:rsidR="009D2BA0" w:rsidRPr="009D2BA0" w:rsidTr="0001531A">
              <w:tc>
                <w:tcPr>
                  <w:tcW w:w="568" w:type="dxa"/>
                </w:tcPr>
                <w:p w:rsidR="009D2BA0" w:rsidRPr="009D2BA0" w:rsidRDefault="009D2BA0" w:rsidP="009D2BA0">
                  <w:pPr>
                    <w:jc w:val="center"/>
                    <w:rPr>
                      <w:rFonts w:ascii="Arial" w:hAnsi="Arial" w:cs="Arial"/>
                    </w:rPr>
                  </w:pPr>
                  <w:r w:rsidRPr="009D2BA0">
                    <w:rPr>
                      <w:rFonts w:ascii="Arial" w:hAnsi="Arial" w:cs="Arial"/>
                    </w:rPr>
                    <w:t>7</w:t>
                  </w:r>
                </w:p>
              </w:tc>
              <w:tc>
                <w:tcPr>
                  <w:tcW w:w="2835" w:type="dxa"/>
                </w:tcPr>
                <w:p w:rsidR="009D2BA0" w:rsidRPr="009D2BA0" w:rsidRDefault="009D2BA0" w:rsidP="009D2BA0">
                  <w:pPr>
                    <w:rPr>
                      <w:rFonts w:ascii="Arial" w:hAnsi="Arial" w:cs="Arial"/>
                      <w:kern w:val="2"/>
                      <w:lang w:eastAsia="ru-RU"/>
                    </w:rPr>
                  </w:pPr>
                  <w:r w:rsidRPr="009D2BA0">
                    <w:rPr>
                      <w:rFonts w:ascii="Arial" w:hAnsi="Arial" w:cs="Arial"/>
                      <w:kern w:val="2"/>
                      <w:lang w:eastAsia="ru-RU"/>
                    </w:rPr>
                    <w:t>Земельный участок с видом разрешенного использования: магазины</w:t>
                  </w:r>
                </w:p>
                <w:p w:rsidR="009D2BA0" w:rsidRPr="009D2BA0" w:rsidRDefault="009D2BA0" w:rsidP="009D2BA0">
                  <w:pPr>
                    <w:rPr>
                      <w:rFonts w:ascii="Arial" w:hAnsi="Arial" w:cs="Arial"/>
                      <w:kern w:val="2"/>
                      <w:lang w:eastAsia="ru-RU"/>
                    </w:rPr>
                  </w:pPr>
                </w:p>
              </w:tc>
              <w:tc>
                <w:tcPr>
                  <w:tcW w:w="2552" w:type="dxa"/>
                </w:tcPr>
                <w:p w:rsidR="009D2BA0" w:rsidRPr="009D2BA0" w:rsidRDefault="009D2BA0" w:rsidP="009D2BA0">
                  <w:pPr>
                    <w:suppressAutoHyphens/>
                    <w:textAlignment w:val="baseline"/>
                    <w:rPr>
                      <w:rFonts w:ascii="Arial" w:hAnsi="Arial" w:cs="Arial"/>
                      <w:kern w:val="2"/>
                      <w:lang w:eastAsia="ru-RU"/>
                    </w:rPr>
                  </w:pPr>
                  <w:r w:rsidRPr="009D2BA0">
                    <w:rPr>
                      <w:rFonts w:ascii="Arial" w:hAnsi="Arial" w:cs="Arial"/>
                      <w:kern w:val="2"/>
                      <w:lang w:eastAsia="ru-RU"/>
                    </w:rPr>
                    <w:lastRenderedPageBreak/>
                    <w:t>36:06:0100005:727</w:t>
                  </w:r>
                </w:p>
              </w:tc>
              <w:tc>
                <w:tcPr>
                  <w:tcW w:w="2693" w:type="dxa"/>
                </w:tcPr>
                <w:p w:rsidR="009D2BA0" w:rsidRPr="009D2BA0" w:rsidRDefault="009D2BA0" w:rsidP="009D2BA0">
                  <w:pPr>
                    <w:suppressAutoHyphens/>
                    <w:textAlignment w:val="baseline"/>
                    <w:rPr>
                      <w:rFonts w:ascii="Arial" w:hAnsi="Arial" w:cs="Arial"/>
                      <w:kern w:val="2"/>
                      <w:lang w:eastAsia="ru-RU"/>
                    </w:rPr>
                  </w:pPr>
                  <w:r w:rsidRPr="009D2BA0">
                    <w:rPr>
                      <w:rFonts w:ascii="Arial" w:hAnsi="Arial" w:cs="Arial"/>
                      <w:kern w:val="2"/>
                      <w:lang w:eastAsia="ru-RU"/>
                    </w:rPr>
                    <w:t xml:space="preserve">Воронежская область, </w:t>
                  </w:r>
                  <w:proofErr w:type="spellStart"/>
                  <w:r w:rsidRPr="009D2BA0">
                    <w:rPr>
                      <w:rFonts w:ascii="Arial" w:hAnsi="Arial" w:cs="Arial"/>
                      <w:kern w:val="2"/>
                      <w:lang w:eastAsia="ru-RU"/>
                    </w:rPr>
                    <w:t>Верхнемамонский</w:t>
                  </w:r>
                  <w:proofErr w:type="spellEnd"/>
                  <w:r w:rsidRPr="009D2BA0">
                    <w:rPr>
                      <w:rFonts w:ascii="Arial" w:hAnsi="Arial" w:cs="Arial"/>
                      <w:kern w:val="2"/>
                      <w:lang w:eastAsia="ru-RU"/>
                    </w:rPr>
                    <w:t xml:space="preserve"> район, с. Верхний Мамон, ул. Правды</w:t>
                  </w:r>
                </w:p>
              </w:tc>
              <w:tc>
                <w:tcPr>
                  <w:tcW w:w="1276" w:type="dxa"/>
                </w:tcPr>
                <w:p w:rsidR="009D2BA0" w:rsidRPr="009D2BA0" w:rsidRDefault="009D2BA0" w:rsidP="009D2BA0">
                  <w:pPr>
                    <w:suppressAutoHyphens/>
                    <w:textAlignment w:val="baseline"/>
                    <w:rPr>
                      <w:rFonts w:ascii="Arial" w:hAnsi="Arial" w:cs="Arial"/>
                      <w:kern w:val="2"/>
                      <w:lang w:eastAsia="ru-RU"/>
                    </w:rPr>
                  </w:pPr>
                  <w:r w:rsidRPr="009D2BA0">
                    <w:rPr>
                      <w:rFonts w:ascii="Arial" w:hAnsi="Arial" w:cs="Arial"/>
                      <w:kern w:val="2"/>
                      <w:lang w:eastAsia="ru-RU"/>
                    </w:rPr>
                    <w:t>аукцион</w:t>
                  </w:r>
                </w:p>
              </w:tc>
            </w:tr>
            <w:tr w:rsidR="009D2BA0" w:rsidRPr="009D2BA0" w:rsidTr="0001531A">
              <w:tc>
                <w:tcPr>
                  <w:tcW w:w="568" w:type="dxa"/>
                </w:tcPr>
                <w:p w:rsidR="009D2BA0" w:rsidRPr="009D2BA0" w:rsidRDefault="009D2BA0" w:rsidP="009D2BA0">
                  <w:pPr>
                    <w:jc w:val="center"/>
                    <w:rPr>
                      <w:rFonts w:ascii="Arial" w:hAnsi="Arial" w:cs="Arial"/>
                    </w:rPr>
                  </w:pPr>
                  <w:r w:rsidRPr="009D2BA0">
                    <w:rPr>
                      <w:rFonts w:ascii="Arial" w:hAnsi="Arial" w:cs="Arial"/>
                    </w:rPr>
                    <w:lastRenderedPageBreak/>
                    <w:t>8</w:t>
                  </w:r>
                </w:p>
              </w:tc>
              <w:tc>
                <w:tcPr>
                  <w:tcW w:w="2835" w:type="dxa"/>
                </w:tcPr>
                <w:p w:rsidR="009D2BA0" w:rsidRPr="009D2BA0" w:rsidRDefault="009D2BA0" w:rsidP="009D2BA0">
                  <w:pPr>
                    <w:rPr>
                      <w:rFonts w:ascii="Arial" w:hAnsi="Arial" w:cs="Arial"/>
                      <w:kern w:val="2"/>
                      <w:lang w:eastAsia="ru-RU"/>
                    </w:rPr>
                  </w:pPr>
                  <w:r w:rsidRPr="009D2BA0">
                    <w:rPr>
                      <w:rFonts w:ascii="Arial" w:hAnsi="Arial" w:cs="Arial"/>
                      <w:kern w:val="2"/>
                      <w:lang w:eastAsia="ru-RU"/>
                    </w:rPr>
                    <w:t>Земельный участок с видом разрешенного использования: земельные участки (территории) общего пользования</w:t>
                  </w:r>
                </w:p>
              </w:tc>
              <w:tc>
                <w:tcPr>
                  <w:tcW w:w="2552" w:type="dxa"/>
                </w:tcPr>
                <w:p w:rsidR="009D2BA0" w:rsidRPr="009D2BA0" w:rsidRDefault="009D2BA0" w:rsidP="009D2BA0">
                  <w:pPr>
                    <w:suppressAutoHyphens/>
                    <w:textAlignment w:val="baseline"/>
                    <w:rPr>
                      <w:rFonts w:ascii="Arial" w:hAnsi="Arial" w:cs="Arial"/>
                      <w:kern w:val="2"/>
                      <w:lang w:eastAsia="ru-RU"/>
                    </w:rPr>
                  </w:pPr>
                  <w:r w:rsidRPr="009D2BA0">
                    <w:rPr>
                      <w:rFonts w:ascii="Arial" w:hAnsi="Arial" w:cs="Arial"/>
                      <w:kern w:val="2"/>
                      <w:lang w:eastAsia="ru-RU"/>
                    </w:rPr>
                    <w:t>36:06:0100005:712</w:t>
                  </w:r>
                </w:p>
              </w:tc>
              <w:tc>
                <w:tcPr>
                  <w:tcW w:w="2693" w:type="dxa"/>
                </w:tcPr>
                <w:p w:rsidR="009D2BA0" w:rsidRPr="009D2BA0" w:rsidRDefault="009D2BA0" w:rsidP="009D2BA0">
                  <w:pPr>
                    <w:suppressAutoHyphens/>
                    <w:textAlignment w:val="baseline"/>
                    <w:rPr>
                      <w:rFonts w:ascii="Arial" w:hAnsi="Arial" w:cs="Arial"/>
                      <w:kern w:val="2"/>
                      <w:lang w:eastAsia="ru-RU"/>
                    </w:rPr>
                  </w:pPr>
                  <w:r w:rsidRPr="009D2BA0">
                    <w:rPr>
                      <w:rFonts w:ascii="Arial" w:hAnsi="Arial" w:cs="Arial"/>
                      <w:kern w:val="2"/>
                      <w:lang w:eastAsia="ru-RU"/>
                    </w:rPr>
                    <w:t xml:space="preserve">Воронежская область, </w:t>
                  </w:r>
                  <w:proofErr w:type="spellStart"/>
                  <w:r w:rsidRPr="009D2BA0">
                    <w:rPr>
                      <w:rFonts w:ascii="Arial" w:hAnsi="Arial" w:cs="Arial"/>
                      <w:kern w:val="2"/>
                      <w:lang w:eastAsia="ru-RU"/>
                    </w:rPr>
                    <w:t>Верхнемамонский</w:t>
                  </w:r>
                  <w:proofErr w:type="spellEnd"/>
                  <w:r w:rsidRPr="009D2BA0">
                    <w:rPr>
                      <w:rFonts w:ascii="Arial" w:hAnsi="Arial" w:cs="Arial"/>
                      <w:kern w:val="2"/>
                      <w:lang w:eastAsia="ru-RU"/>
                    </w:rPr>
                    <w:t xml:space="preserve"> район, с. Верхний Мамон, пер. Центральный, 37</w:t>
                  </w:r>
                </w:p>
              </w:tc>
              <w:tc>
                <w:tcPr>
                  <w:tcW w:w="1276" w:type="dxa"/>
                </w:tcPr>
                <w:p w:rsidR="009D2BA0" w:rsidRPr="009D2BA0" w:rsidRDefault="009D2BA0" w:rsidP="009D2BA0">
                  <w:pPr>
                    <w:suppressAutoHyphens/>
                    <w:textAlignment w:val="baseline"/>
                    <w:rPr>
                      <w:rFonts w:ascii="Arial" w:hAnsi="Arial" w:cs="Arial"/>
                      <w:kern w:val="2"/>
                      <w:lang w:eastAsia="ru-RU"/>
                    </w:rPr>
                  </w:pPr>
                  <w:r w:rsidRPr="009D2BA0">
                    <w:rPr>
                      <w:rFonts w:ascii="Arial" w:hAnsi="Arial" w:cs="Arial"/>
                      <w:kern w:val="2"/>
                      <w:lang w:eastAsia="ru-RU"/>
                    </w:rPr>
                    <w:t>аукцион</w:t>
                  </w:r>
                </w:p>
              </w:tc>
            </w:tr>
            <w:tr w:rsidR="009D2BA0" w:rsidRPr="009D2BA0" w:rsidTr="0001531A">
              <w:tc>
                <w:tcPr>
                  <w:tcW w:w="568" w:type="dxa"/>
                </w:tcPr>
                <w:p w:rsidR="009D2BA0" w:rsidRPr="009D2BA0" w:rsidRDefault="009D2BA0" w:rsidP="009D2BA0">
                  <w:pPr>
                    <w:jc w:val="center"/>
                    <w:rPr>
                      <w:rFonts w:ascii="Arial" w:hAnsi="Arial" w:cs="Arial"/>
                    </w:rPr>
                  </w:pPr>
                  <w:r w:rsidRPr="009D2BA0">
                    <w:rPr>
                      <w:rFonts w:ascii="Arial" w:hAnsi="Arial" w:cs="Arial"/>
                    </w:rPr>
                    <w:t>9</w:t>
                  </w:r>
                </w:p>
              </w:tc>
              <w:tc>
                <w:tcPr>
                  <w:tcW w:w="2835" w:type="dxa"/>
                </w:tcPr>
                <w:p w:rsidR="009D2BA0" w:rsidRPr="009D2BA0" w:rsidRDefault="009D2BA0" w:rsidP="009D2BA0">
                  <w:pPr>
                    <w:rPr>
                      <w:rFonts w:ascii="Arial" w:hAnsi="Arial" w:cs="Arial"/>
                      <w:kern w:val="2"/>
                      <w:lang w:eastAsia="ru-RU"/>
                    </w:rPr>
                  </w:pPr>
                  <w:r w:rsidRPr="009D2BA0">
                    <w:rPr>
                      <w:rFonts w:ascii="Arial" w:hAnsi="Arial" w:cs="Arial"/>
                      <w:kern w:val="2"/>
                      <w:lang w:eastAsia="ru-RU"/>
                    </w:rPr>
                    <w:t>Земельный участок с видом разрешенного использования: земельные участки (территории) общего пользования</w:t>
                  </w:r>
                </w:p>
              </w:tc>
              <w:tc>
                <w:tcPr>
                  <w:tcW w:w="2552" w:type="dxa"/>
                </w:tcPr>
                <w:p w:rsidR="009D2BA0" w:rsidRPr="009D2BA0" w:rsidRDefault="009D2BA0" w:rsidP="009D2BA0">
                  <w:pPr>
                    <w:suppressAutoHyphens/>
                    <w:textAlignment w:val="baseline"/>
                    <w:rPr>
                      <w:rFonts w:ascii="Arial" w:hAnsi="Arial" w:cs="Arial"/>
                      <w:kern w:val="2"/>
                      <w:lang w:eastAsia="ru-RU"/>
                    </w:rPr>
                  </w:pPr>
                  <w:r w:rsidRPr="009D2BA0">
                    <w:rPr>
                      <w:rFonts w:ascii="Arial" w:hAnsi="Arial" w:cs="Arial"/>
                      <w:kern w:val="2"/>
                      <w:lang w:eastAsia="ru-RU"/>
                    </w:rPr>
                    <w:t>36:06:0100005:713</w:t>
                  </w:r>
                </w:p>
              </w:tc>
              <w:tc>
                <w:tcPr>
                  <w:tcW w:w="2693" w:type="dxa"/>
                </w:tcPr>
                <w:p w:rsidR="009D2BA0" w:rsidRPr="009D2BA0" w:rsidRDefault="009D2BA0" w:rsidP="009D2BA0">
                  <w:pPr>
                    <w:suppressAutoHyphens/>
                    <w:textAlignment w:val="baseline"/>
                    <w:rPr>
                      <w:rFonts w:ascii="Arial" w:hAnsi="Arial" w:cs="Arial"/>
                      <w:kern w:val="2"/>
                      <w:lang w:eastAsia="ru-RU"/>
                    </w:rPr>
                  </w:pPr>
                  <w:r w:rsidRPr="009D2BA0">
                    <w:rPr>
                      <w:rFonts w:ascii="Arial" w:hAnsi="Arial" w:cs="Arial"/>
                      <w:kern w:val="2"/>
                      <w:lang w:eastAsia="ru-RU"/>
                    </w:rPr>
                    <w:t xml:space="preserve">Воронежская область, </w:t>
                  </w:r>
                  <w:proofErr w:type="spellStart"/>
                  <w:r w:rsidRPr="009D2BA0">
                    <w:rPr>
                      <w:rFonts w:ascii="Arial" w:hAnsi="Arial" w:cs="Arial"/>
                      <w:kern w:val="2"/>
                      <w:lang w:eastAsia="ru-RU"/>
                    </w:rPr>
                    <w:t>Верхнемамонский</w:t>
                  </w:r>
                  <w:proofErr w:type="spellEnd"/>
                  <w:r w:rsidRPr="009D2BA0">
                    <w:rPr>
                      <w:rFonts w:ascii="Arial" w:hAnsi="Arial" w:cs="Arial"/>
                      <w:kern w:val="2"/>
                      <w:lang w:eastAsia="ru-RU"/>
                    </w:rPr>
                    <w:t xml:space="preserve"> район, с. Верхний Мамон, пер. Центральный, 35</w:t>
                  </w:r>
                </w:p>
              </w:tc>
              <w:tc>
                <w:tcPr>
                  <w:tcW w:w="1276" w:type="dxa"/>
                </w:tcPr>
                <w:p w:rsidR="009D2BA0" w:rsidRPr="009D2BA0" w:rsidRDefault="009D2BA0" w:rsidP="009D2BA0">
                  <w:pPr>
                    <w:suppressAutoHyphens/>
                    <w:textAlignment w:val="baseline"/>
                    <w:rPr>
                      <w:rFonts w:ascii="Arial" w:hAnsi="Arial" w:cs="Arial"/>
                      <w:kern w:val="2"/>
                      <w:lang w:eastAsia="ru-RU"/>
                    </w:rPr>
                  </w:pPr>
                  <w:r w:rsidRPr="009D2BA0">
                    <w:rPr>
                      <w:rFonts w:ascii="Arial" w:hAnsi="Arial" w:cs="Arial"/>
                      <w:kern w:val="2"/>
                      <w:lang w:eastAsia="ru-RU"/>
                    </w:rPr>
                    <w:t>аукцион</w:t>
                  </w:r>
                </w:p>
              </w:tc>
            </w:tr>
            <w:tr w:rsidR="009D2BA0" w:rsidRPr="009D2BA0" w:rsidTr="0001531A">
              <w:tc>
                <w:tcPr>
                  <w:tcW w:w="568" w:type="dxa"/>
                </w:tcPr>
                <w:p w:rsidR="009D2BA0" w:rsidRPr="009D2BA0" w:rsidRDefault="009D2BA0" w:rsidP="009D2BA0">
                  <w:pPr>
                    <w:jc w:val="center"/>
                    <w:rPr>
                      <w:rFonts w:ascii="Arial" w:hAnsi="Arial" w:cs="Arial"/>
                    </w:rPr>
                  </w:pPr>
                  <w:r w:rsidRPr="009D2BA0">
                    <w:rPr>
                      <w:rFonts w:ascii="Arial" w:hAnsi="Arial" w:cs="Arial"/>
                    </w:rPr>
                    <w:t>10</w:t>
                  </w:r>
                </w:p>
              </w:tc>
              <w:tc>
                <w:tcPr>
                  <w:tcW w:w="2835" w:type="dxa"/>
                </w:tcPr>
                <w:p w:rsidR="009D2BA0" w:rsidRPr="009D2BA0" w:rsidRDefault="009D2BA0" w:rsidP="009D2BA0">
                  <w:pPr>
                    <w:rPr>
                      <w:rFonts w:ascii="Arial" w:hAnsi="Arial" w:cs="Arial"/>
                      <w:kern w:val="2"/>
                      <w:lang w:eastAsia="ru-RU"/>
                    </w:rPr>
                  </w:pPr>
                  <w:r w:rsidRPr="009D2BA0">
                    <w:rPr>
                      <w:rFonts w:ascii="Arial" w:hAnsi="Arial" w:cs="Arial"/>
                      <w:kern w:val="2"/>
                      <w:lang w:eastAsia="ru-RU"/>
                    </w:rPr>
                    <w:t>Земельный участок с видом разрешенного использования: земельные участки (территории) общего пользования</w:t>
                  </w:r>
                </w:p>
              </w:tc>
              <w:tc>
                <w:tcPr>
                  <w:tcW w:w="2552" w:type="dxa"/>
                </w:tcPr>
                <w:p w:rsidR="009D2BA0" w:rsidRPr="009D2BA0" w:rsidRDefault="009D2BA0" w:rsidP="009D2BA0">
                  <w:pPr>
                    <w:suppressAutoHyphens/>
                    <w:textAlignment w:val="baseline"/>
                    <w:rPr>
                      <w:rFonts w:ascii="Arial" w:hAnsi="Arial" w:cs="Arial"/>
                      <w:kern w:val="2"/>
                      <w:lang w:eastAsia="ru-RU"/>
                    </w:rPr>
                  </w:pPr>
                  <w:r w:rsidRPr="009D2BA0">
                    <w:rPr>
                      <w:rFonts w:ascii="Arial" w:hAnsi="Arial" w:cs="Arial"/>
                      <w:kern w:val="2"/>
                      <w:lang w:eastAsia="ru-RU"/>
                    </w:rPr>
                    <w:t>36:06:0100005:714</w:t>
                  </w:r>
                </w:p>
              </w:tc>
              <w:tc>
                <w:tcPr>
                  <w:tcW w:w="2693" w:type="dxa"/>
                </w:tcPr>
                <w:p w:rsidR="009D2BA0" w:rsidRPr="009D2BA0" w:rsidRDefault="009D2BA0" w:rsidP="009D2BA0">
                  <w:pPr>
                    <w:suppressAutoHyphens/>
                    <w:textAlignment w:val="baseline"/>
                    <w:rPr>
                      <w:rFonts w:ascii="Arial" w:hAnsi="Arial" w:cs="Arial"/>
                      <w:kern w:val="2"/>
                      <w:lang w:eastAsia="ru-RU"/>
                    </w:rPr>
                  </w:pPr>
                  <w:r w:rsidRPr="009D2BA0">
                    <w:rPr>
                      <w:rFonts w:ascii="Arial" w:hAnsi="Arial" w:cs="Arial"/>
                      <w:kern w:val="2"/>
                      <w:lang w:eastAsia="ru-RU"/>
                    </w:rPr>
                    <w:t xml:space="preserve">Воронежская область, </w:t>
                  </w:r>
                  <w:proofErr w:type="spellStart"/>
                  <w:r w:rsidRPr="009D2BA0">
                    <w:rPr>
                      <w:rFonts w:ascii="Arial" w:hAnsi="Arial" w:cs="Arial"/>
                      <w:kern w:val="2"/>
                      <w:lang w:eastAsia="ru-RU"/>
                    </w:rPr>
                    <w:t>Верхнемамонский</w:t>
                  </w:r>
                  <w:proofErr w:type="spellEnd"/>
                  <w:r w:rsidRPr="009D2BA0">
                    <w:rPr>
                      <w:rFonts w:ascii="Arial" w:hAnsi="Arial" w:cs="Arial"/>
                      <w:kern w:val="2"/>
                      <w:lang w:eastAsia="ru-RU"/>
                    </w:rPr>
                    <w:t xml:space="preserve"> район, с. Верхний Мамон, пер. Центральный, 33</w:t>
                  </w:r>
                </w:p>
              </w:tc>
              <w:tc>
                <w:tcPr>
                  <w:tcW w:w="1276" w:type="dxa"/>
                </w:tcPr>
                <w:p w:rsidR="009D2BA0" w:rsidRPr="009D2BA0" w:rsidRDefault="009D2BA0" w:rsidP="009D2BA0">
                  <w:pPr>
                    <w:suppressAutoHyphens/>
                    <w:textAlignment w:val="baseline"/>
                    <w:rPr>
                      <w:rFonts w:ascii="Arial" w:hAnsi="Arial" w:cs="Arial"/>
                      <w:kern w:val="2"/>
                      <w:lang w:eastAsia="ru-RU"/>
                    </w:rPr>
                  </w:pPr>
                  <w:r w:rsidRPr="009D2BA0">
                    <w:rPr>
                      <w:rFonts w:ascii="Arial" w:hAnsi="Arial" w:cs="Arial"/>
                      <w:kern w:val="2"/>
                      <w:lang w:eastAsia="ru-RU"/>
                    </w:rPr>
                    <w:t>аукцион</w:t>
                  </w:r>
                </w:p>
              </w:tc>
            </w:tr>
            <w:tr w:rsidR="009D2BA0" w:rsidRPr="009D2BA0" w:rsidTr="0001531A">
              <w:tc>
                <w:tcPr>
                  <w:tcW w:w="568" w:type="dxa"/>
                </w:tcPr>
                <w:p w:rsidR="009D2BA0" w:rsidRPr="009D2BA0" w:rsidRDefault="009D2BA0" w:rsidP="009D2BA0">
                  <w:pPr>
                    <w:jc w:val="center"/>
                    <w:rPr>
                      <w:rFonts w:ascii="Arial" w:hAnsi="Arial" w:cs="Arial"/>
                    </w:rPr>
                  </w:pPr>
                  <w:r w:rsidRPr="009D2BA0">
                    <w:rPr>
                      <w:rFonts w:ascii="Arial" w:hAnsi="Arial" w:cs="Arial"/>
                    </w:rPr>
                    <w:t>11</w:t>
                  </w:r>
                </w:p>
              </w:tc>
              <w:tc>
                <w:tcPr>
                  <w:tcW w:w="2835" w:type="dxa"/>
                </w:tcPr>
                <w:p w:rsidR="009D2BA0" w:rsidRPr="009D2BA0" w:rsidRDefault="009D2BA0" w:rsidP="009D2BA0">
                  <w:pPr>
                    <w:rPr>
                      <w:rFonts w:ascii="Arial" w:hAnsi="Arial" w:cs="Arial"/>
                      <w:kern w:val="2"/>
                      <w:lang w:eastAsia="ru-RU"/>
                    </w:rPr>
                  </w:pPr>
                  <w:r w:rsidRPr="009D2BA0">
                    <w:rPr>
                      <w:rFonts w:ascii="Arial" w:hAnsi="Arial" w:cs="Arial"/>
                      <w:kern w:val="2"/>
                      <w:lang w:eastAsia="ru-RU"/>
                    </w:rPr>
                    <w:t>Земельный участок с видом разрешенного использования: земельные участки (территории) общего пользования</w:t>
                  </w:r>
                </w:p>
              </w:tc>
              <w:tc>
                <w:tcPr>
                  <w:tcW w:w="2552" w:type="dxa"/>
                </w:tcPr>
                <w:p w:rsidR="009D2BA0" w:rsidRPr="009D2BA0" w:rsidRDefault="009D2BA0" w:rsidP="009D2BA0">
                  <w:pPr>
                    <w:suppressAutoHyphens/>
                    <w:textAlignment w:val="baseline"/>
                    <w:rPr>
                      <w:rFonts w:ascii="Arial" w:hAnsi="Arial" w:cs="Arial"/>
                      <w:kern w:val="2"/>
                      <w:lang w:eastAsia="ru-RU"/>
                    </w:rPr>
                  </w:pPr>
                  <w:r w:rsidRPr="009D2BA0">
                    <w:rPr>
                      <w:rFonts w:ascii="Arial" w:hAnsi="Arial" w:cs="Arial"/>
                      <w:kern w:val="2"/>
                      <w:lang w:eastAsia="ru-RU"/>
                    </w:rPr>
                    <w:t>36:06:0100005:715</w:t>
                  </w:r>
                </w:p>
              </w:tc>
              <w:tc>
                <w:tcPr>
                  <w:tcW w:w="2693" w:type="dxa"/>
                </w:tcPr>
                <w:p w:rsidR="009D2BA0" w:rsidRPr="009D2BA0" w:rsidRDefault="009D2BA0" w:rsidP="009D2BA0">
                  <w:pPr>
                    <w:suppressAutoHyphens/>
                    <w:textAlignment w:val="baseline"/>
                    <w:rPr>
                      <w:rFonts w:ascii="Arial" w:hAnsi="Arial" w:cs="Arial"/>
                      <w:kern w:val="2"/>
                      <w:lang w:eastAsia="ru-RU"/>
                    </w:rPr>
                  </w:pPr>
                  <w:r w:rsidRPr="009D2BA0">
                    <w:rPr>
                      <w:rFonts w:ascii="Arial" w:hAnsi="Arial" w:cs="Arial"/>
                      <w:kern w:val="2"/>
                      <w:lang w:eastAsia="ru-RU"/>
                    </w:rPr>
                    <w:t xml:space="preserve">Воронежская область, </w:t>
                  </w:r>
                  <w:proofErr w:type="spellStart"/>
                  <w:r w:rsidRPr="009D2BA0">
                    <w:rPr>
                      <w:rFonts w:ascii="Arial" w:hAnsi="Arial" w:cs="Arial"/>
                      <w:kern w:val="2"/>
                      <w:lang w:eastAsia="ru-RU"/>
                    </w:rPr>
                    <w:t>Верхнемамонский</w:t>
                  </w:r>
                  <w:proofErr w:type="spellEnd"/>
                  <w:r w:rsidRPr="009D2BA0">
                    <w:rPr>
                      <w:rFonts w:ascii="Arial" w:hAnsi="Arial" w:cs="Arial"/>
                      <w:kern w:val="2"/>
                      <w:lang w:eastAsia="ru-RU"/>
                    </w:rPr>
                    <w:t xml:space="preserve"> район, с. Верхний Мамон, пер. Центральный, 31</w:t>
                  </w:r>
                </w:p>
              </w:tc>
              <w:tc>
                <w:tcPr>
                  <w:tcW w:w="1276" w:type="dxa"/>
                </w:tcPr>
                <w:p w:rsidR="009D2BA0" w:rsidRPr="009D2BA0" w:rsidRDefault="009D2BA0" w:rsidP="009D2BA0">
                  <w:pPr>
                    <w:suppressAutoHyphens/>
                    <w:textAlignment w:val="baseline"/>
                    <w:rPr>
                      <w:rFonts w:ascii="Arial" w:hAnsi="Arial" w:cs="Arial"/>
                      <w:kern w:val="2"/>
                      <w:lang w:eastAsia="ru-RU"/>
                    </w:rPr>
                  </w:pPr>
                  <w:r w:rsidRPr="009D2BA0">
                    <w:rPr>
                      <w:rFonts w:ascii="Arial" w:hAnsi="Arial" w:cs="Arial"/>
                      <w:kern w:val="2"/>
                      <w:lang w:eastAsia="ru-RU"/>
                    </w:rPr>
                    <w:t>аукцион</w:t>
                  </w:r>
                </w:p>
              </w:tc>
            </w:tr>
            <w:tr w:rsidR="009D2BA0" w:rsidRPr="009D2BA0" w:rsidTr="0001531A">
              <w:tc>
                <w:tcPr>
                  <w:tcW w:w="568" w:type="dxa"/>
                </w:tcPr>
                <w:p w:rsidR="009D2BA0" w:rsidRPr="009D2BA0" w:rsidRDefault="009D2BA0" w:rsidP="009D2BA0">
                  <w:pPr>
                    <w:jc w:val="center"/>
                    <w:rPr>
                      <w:rFonts w:ascii="Arial" w:hAnsi="Arial" w:cs="Arial"/>
                    </w:rPr>
                  </w:pPr>
                  <w:r w:rsidRPr="009D2BA0">
                    <w:rPr>
                      <w:rFonts w:ascii="Arial" w:hAnsi="Arial" w:cs="Arial"/>
                    </w:rPr>
                    <w:t>12</w:t>
                  </w:r>
                </w:p>
              </w:tc>
              <w:tc>
                <w:tcPr>
                  <w:tcW w:w="2835" w:type="dxa"/>
                </w:tcPr>
                <w:p w:rsidR="009D2BA0" w:rsidRPr="009D2BA0" w:rsidRDefault="009D2BA0" w:rsidP="009D2BA0">
                  <w:pPr>
                    <w:rPr>
                      <w:rFonts w:ascii="Arial" w:hAnsi="Arial" w:cs="Arial"/>
                      <w:kern w:val="2"/>
                      <w:lang w:eastAsia="ru-RU"/>
                    </w:rPr>
                  </w:pPr>
                  <w:r w:rsidRPr="009D2BA0">
                    <w:rPr>
                      <w:rFonts w:ascii="Arial" w:hAnsi="Arial" w:cs="Arial"/>
                      <w:kern w:val="2"/>
                      <w:lang w:eastAsia="ru-RU"/>
                    </w:rPr>
                    <w:t>Земельный участок с видом разрешенного использования: земельные участки (территории) общего пользования</w:t>
                  </w:r>
                </w:p>
              </w:tc>
              <w:tc>
                <w:tcPr>
                  <w:tcW w:w="2552" w:type="dxa"/>
                </w:tcPr>
                <w:p w:rsidR="009D2BA0" w:rsidRPr="009D2BA0" w:rsidRDefault="009D2BA0" w:rsidP="009D2BA0">
                  <w:pPr>
                    <w:suppressAutoHyphens/>
                    <w:textAlignment w:val="baseline"/>
                    <w:rPr>
                      <w:rFonts w:ascii="Arial" w:hAnsi="Arial" w:cs="Arial"/>
                      <w:kern w:val="2"/>
                      <w:lang w:eastAsia="ru-RU"/>
                    </w:rPr>
                  </w:pPr>
                  <w:r w:rsidRPr="009D2BA0">
                    <w:rPr>
                      <w:rFonts w:ascii="Arial" w:hAnsi="Arial" w:cs="Arial"/>
                      <w:kern w:val="2"/>
                      <w:lang w:eastAsia="ru-RU"/>
                    </w:rPr>
                    <w:t>36:06:0100005:716</w:t>
                  </w:r>
                </w:p>
              </w:tc>
              <w:tc>
                <w:tcPr>
                  <w:tcW w:w="2693" w:type="dxa"/>
                </w:tcPr>
                <w:p w:rsidR="009D2BA0" w:rsidRPr="009D2BA0" w:rsidRDefault="009D2BA0" w:rsidP="009D2BA0">
                  <w:pPr>
                    <w:suppressAutoHyphens/>
                    <w:textAlignment w:val="baseline"/>
                    <w:rPr>
                      <w:rFonts w:ascii="Arial" w:hAnsi="Arial" w:cs="Arial"/>
                      <w:kern w:val="2"/>
                      <w:lang w:eastAsia="ru-RU"/>
                    </w:rPr>
                  </w:pPr>
                  <w:r w:rsidRPr="009D2BA0">
                    <w:rPr>
                      <w:rFonts w:ascii="Arial" w:hAnsi="Arial" w:cs="Arial"/>
                      <w:kern w:val="2"/>
                      <w:lang w:eastAsia="ru-RU"/>
                    </w:rPr>
                    <w:t xml:space="preserve">Воронежская область, </w:t>
                  </w:r>
                  <w:proofErr w:type="spellStart"/>
                  <w:r w:rsidRPr="009D2BA0">
                    <w:rPr>
                      <w:rFonts w:ascii="Arial" w:hAnsi="Arial" w:cs="Arial"/>
                      <w:kern w:val="2"/>
                      <w:lang w:eastAsia="ru-RU"/>
                    </w:rPr>
                    <w:t>Верхнемамонский</w:t>
                  </w:r>
                  <w:proofErr w:type="spellEnd"/>
                  <w:r w:rsidRPr="009D2BA0">
                    <w:rPr>
                      <w:rFonts w:ascii="Arial" w:hAnsi="Arial" w:cs="Arial"/>
                      <w:kern w:val="2"/>
                      <w:lang w:eastAsia="ru-RU"/>
                    </w:rPr>
                    <w:t xml:space="preserve"> район, с. Верхний Мамон, пер. Центральный, 29</w:t>
                  </w:r>
                </w:p>
              </w:tc>
              <w:tc>
                <w:tcPr>
                  <w:tcW w:w="1276" w:type="dxa"/>
                </w:tcPr>
                <w:p w:rsidR="009D2BA0" w:rsidRPr="009D2BA0" w:rsidRDefault="009D2BA0" w:rsidP="009D2BA0">
                  <w:pPr>
                    <w:suppressAutoHyphens/>
                    <w:textAlignment w:val="baseline"/>
                    <w:rPr>
                      <w:rFonts w:ascii="Arial" w:hAnsi="Arial" w:cs="Arial"/>
                      <w:kern w:val="2"/>
                      <w:lang w:eastAsia="ru-RU"/>
                    </w:rPr>
                  </w:pPr>
                  <w:r w:rsidRPr="009D2BA0">
                    <w:rPr>
                      <w:rFonts w:ascii="Arial" w:hAnsi="Arial" w:cs="Arial"/>
                      <w:kern w:val="2"/>
                      <w:lang w:eastAsia="ru-RU"/>
                    </w:rPr>
                    <w:t>аукцион</w:t>
                  </w:r>
                </w:p>
              </w:tc>
            </w:tr>
            <w:tr w:rsidR="009D2BA0" w:rsidRPr="009D2BA0" w:rsidTr="0001531A">
              <w:tc>
                <w:tcPr>
                  <w:tcW w:w="568" w:type="dxa"/>
                </w:tcPr>
                <w:p w:rsidR="009D2BA0" w:rsidRPr="009D2BA0" w:rsidRDefault="009D2BA0" w:rsidP="009D2BA0">
                  <w:pPr>
                    <w:jc w:val="center"/>
                    <w:rPr>
                      <w:rFonts w:ascii="Arial" w:hAnsi="Arial" w:cs="Arial"/>
                    </w:rPr>
                  </w:pPr>
                  <w:r w:rsidRPr="009D2BA0">
                    <w:rPr>
                      <w:rFonts w:ascii="Arial" w:hAnsi="Arial" w:cs="Arial"/>
                    </w:rPr>
                    <w:t>13</w:t>
                  </w:r>
                </w:p>
              </w:tc>
              <w:tc>
                <w:tcPr>
                  <w:tcW w:w="2835" w:type="dxa"/>
                </w:tcPr>
                <w:p w:rsidR="009D2BA0" w:rsidRPr="009D2BA0" w:rsidRDefault="009D2BA0" w:rsidP="009D2BA0">
                  <w:pPr>
                    <w:rPr>
                      <w:rFonts w:ascii="Arial" w:hAnsi="Arial" w:cs="Arial"/>
                      <w:kern w:val="2"/>
                      <w:lang w:eastAsia="ru-RU"/>
                    </w:rPr>
                  </w:pPr>
                  <w:r w:rsidRPr="009D2BA0">
                    <w:rPr>
                      <w:rFonts w:ascii="Arial" w:hAnsi="Arial" w:cs="Arial"/>
                      <w:kern w:val="2"/>
                      <w:lang w:eastAsia="ru-RU"/>
                    </w:rPr>
                    <w:t>Земельный участок с видом разрешенного использования: земельные участки (территории) общего пользования</w:t>
                  </w:r>
                </w:p>
              </w:tc>
              <w:tc>
                <w:tcPr>
                  <w:tcW w:w="2552" w:type="dxa"/>
                </w:tcPr>
                <w:p w:rsidR="009D2BA0" w:rsidRPr="009D2BA0" w:rsidRDefault="009D2BA0" w:rsidP="009D2BA0">
                  <w:pPr>
                    <w:suppressAutoHyphens/>
                    <w:textAlignment w:val="baseline"/>
                    <w:rPr>
                      <w:rFonts w:ascii="Arial" w:hAnsi="Arial" w:cs="Arial"/>
                      <w:kern w:val="2"/>
                      <w:lang w:eastAsia="ru-RU"/>
                    </w:rPr>
                  </w:pPr>
                  <w:r w:rsidRPr="009D2BA0">
                    <w:rPr>
                      <w:rFonts w:ascii="Arial" w:hAnsi="Arial" w:cs="Arial"/>
                      <w:kern w:val="2"/>
                      <w:lang w:eastAsia="ru-RU"/>
                    </w:rPr>
                    <w:t>36:06:0100005:717</w:t>
                  </w:r>
                </w:p>
              </w:tc>
              <w:tc>
                <w:tcPr>
                  <w:tcW w:w="2693" w:type="dxa"/>
                </w:tcPr>
                <w:p w:rsidR="009D2BA0" w:rsidRPr="009D2BA0" w:rsidRDefault="009D2BA0" w:rsidP="009D2BA0">
                  <w:pPr>
                    <w:suppressAutoHyphens/>
                    <w:textAlignment w:val="baseline"/>
                    <w:rPr>
                      <w:rFonts w:ascii="Arial" w:hAnsi="Arial" w:cs="Arial"/>
                      <w:kern w:val="2"/>
                      <w:lang w:eastAsia="ru-RU"/>
                    </w:rPr>
                  </w:pPr>
                  <w:r w:rsidRPr="009D2BA0">
                    <w:rPr>
                      <w:rFonts w:ascii="Arial" w:hAnsi="Arial" w:cs="Arial"/>
                      <w:kern w:val="2"/>
                      <w:lang w:eastAsia="ru-RU"/>
                    </w:rPr>
                    <w:t xml:space="preserve">Воронежская область, </w:t>
                  </w:r>
                  <w:proofErr w:type="spellStart"/>
                  <w:r w:rsidRPr="009D2BA0">
                    <w:rPr>
                      <w:rFonts w:ascii="Arial" w:hAnsi="Arial" w:cs="Arial"/>
                      <w:kern w:val="2"/>
                      <w:lang w:eastAsia="ru-RU"/>
                    </w:rPr>
                    <w:t>Верхнемамонский</w:t>
                  </w:r>
                  <w:proofErr w:type="spellEnd"/>
                  <w:r w:rsidRPr="009D2BA0">
                    <w:rPr>
                      <w:rFonts w:ascii="Arial" w:hAnsi="Arial" w:cs="Arial"/>
                      <w:kern w:val="2"/>
                      <w:lang w:eastAsia="ru-RU"/>
                    </w:rPr>
                    <w:t xml:space="preserve"> район, с. Верхний Мамон, пер. Центральный, 27</w:t>
                  </w:r>
                </w:p>
              </w:tc>
              <w:tc>
                <w:tcPr>
                  <w:tcW w:w="1276" w:type="dxa"/>
                </w:tcPr>
                <w:p w:rsidR="009D2BA0" w:rsidRPr="009D2BA0" w:rsidRDefault="009D2BA0" w:rsidP="009D2BA0">
                  <w:pPr>
                    <w:suppressAutoHyphens/>
                    <w:textAlignment w:val="baseline"/>
                    <w:rPr>
                      <w:rFonts w:ascii="Arial" w:hAnsi="Arial" w:cs="Arial"/>
                      <w:kern w:val="2"/>
                      <w:lang w:eastAsia="ru-RU"/>
                    </w:rPr>
                  </w:pPr>
                  <w:r w:rsidRPr="009D2BA0">
                    <w:rPr>
                      <w:rFonts w:ascii="Arial" w:hAnsi="Arial" w:cs="Arial"/>
                      <w:kern w:val="2"/>
                      <w:lang w:eastAsia="ru-RU"/>
                    </w:rPr>
                    <w:t>аукцион</w:t>
                  </w:r>
                </w:p>
              </w:tc>
            </w:tr>
            <w:tr w:rsidR="009D2BA0" w:rsidRPr="009D2BA0" w:rsidTr="0001531A">
              <w:tc>
                <w:tcPr>
                  <w:tcW w:w="568" w:type="dxa"/>
                </w:tcPr>
                <w:p w:rsidR="009D2BA0" w:rsidRPr="009D2BA0" w:rsidRDefault="009D2BA0" w:rsidP="009D2BA0">
                  <w:pPr>
                    <w:jc w:val="center"/>
                    <w:rPr>
                      <w:rFonts w:ascii="Arial" w:hAnsi="Arial" w:cs="Arial"/>
                    </w:rPr>
                  </w:pPr>
                  <w:r w:rsidRPr="009D2BA0">
                    <w:rPr>
                      <w:rFonts w:ascii="Arial" w:hAnsi="Arial" w:cs="Arial"/>
                    </w:rPr>
                    <w:t>14</w:t>
                  </w:r>
                </w:p>
              </w:tc>
              <w:tc>
                <w:tcPr>
                  <w:tcW w:w="2835" w:type="dxa"/>
                </w:tcPr>
                <w:p w:rsidR="009D2BA0" w:rsidRPr="009D2BA0" w:rsidRDefault="009D2BA0" w:rsidP="009D2BA0">
                  <w:pPr>
                    <w:rPr>
                      <w:rFonts w:ascii="Arial" w:hAnsi="Arial" w:cs="Arial"/>
                      <w:kern w:val="2"/>
                      <w:lang w:eastAsia="ru-RU"/>
                    </w:rPr>
                  </w:pPr>
                  <w:r w:rsidRPr="009D2BA0">
                    <w:rPr>
                      <w:rFonts w:ascii="Arial" w:hAnsi="Arial" w:cs="Arial"/>
                      <w:kern w:val="2"/>
                      <w:lang w:eastAsia="ru-RU"/>
                    </w:rPr>
                    <w:t xml:space="preserve">Земельный участок с видом разрешенного использования: земельные участки (территории) </w:t>
                  </w:r>
                </w:p>
              </w:tc>
              <w:tc>
                <w:tcPr>
                  <w:tcW w:w="2552" w:type="dxa"/>
                </w:tcPr>
                <w:p w:rsidR="009D2BA0" w:rsidRPr="009D2BA0" w:rsidRDefault="009D2BA0" w:rsidP="009D2BA0">
                  <w:pPr>
                    <w:suppressAutoHyphens/>
                    <w:textAlignment w:val="baseline"/>
                    <w:rPr>
                      <w:rFonts w:ascii="Arial" w:hAnsi="Arial" w:cs="Arial"/>
                      <w:kern w:val="2"/>
                      <w:lang w:eastAsia="ru-RU"/>
                    </w:rPr>
                  </w:pPr>
                  <w:r w:rsidRPr="009D2BA0">
                    <w:rPr>
                      <w:rFonts w:ascii="Arial" w:hAnsi="Arial" w:cs="Arial"/>
                      <w:kern w:val="2"/>
                      <w:lang w:eastAsia="ru-RU"/>
                    </w:rPr>
                    <w:t>36:06:0100005:718</w:t>
                  </w:r>
                </w:p>
              </w:tc>
              <w:tc>
                <w:tcPr>
                  <w:tcW w:w="2693" w:type="dxa"/>
                </w:tcPr>
                <w:p w:rsidR="009D2BA0" w:rsidRPr="009D2BA0" w:rsidRDefault="009D2BA0" w:rsidP="009D2BA0">
                  <w:pPr>
                    <w:suppressAutoHyphens/>
                    <w:textAlignment w:val="baseline"/>
                    <w:rPr>
                      <w:rFonts w:ascii="Arial" w:hAnsi="Arial" w:cs="Arial"/>
                      <w:kern w:val="2"/>
                      <w:lang w:eastAsia="ru-RU"/>
                    </w:rPr>
                  </w:pPr>
                  <w:r w:rsidRPr="009D2BA0">
                    <w:rPr>
                      <w:rFonts w:ascii="Arial" w:hAnsi="Arial" w:cs="Arial"/>
                      <w:kern w:val="2"/>
                      <w:lang w:eastAsia="ru-RU"/>
                    </w:rPr>
                    <w:t xml:space="preserve">Воронежская область, </w:t>
                  </w:r>
                  <w:proofErr w:type="spellStart"/>
                  <w:r w:rsidRPr="009D2BA0">
                    <w:rPr>
                      <w:rFonts w:ascii="Arial" w:hAnsi="Arial" w:cs="Arial"/>
                      <w:kern w:val="2"/>
                      <w:lang w:eastAsia="ru-RU"/>
                    </w:rPr>
                    <w:t>Верхнемамонский</w:t>
                  </w:r>
                  <w:proofErr w:type="spellEnd"/>
                  <w:r w:rsidRPr="009D2BA0">
                    <w:rPr>
                      <w:rFonts w:ascii="Arial" w:hAnsi="Arial" w:cs="Arial"/>
                      <w:kern w:val="2"/>
                      <w:lang w:eastAsia="ru-RU"/>
                    </w:rPr>
                    <w:t xml:space="preserve"> район, с. Верхний Мамон, пер. Центральный, 25</w:t>
                  </w:r>
                </w:p>
              </w:tc>
              <w:tc>
                <w:tcPr>
                  <w:tcW w:w="1276" w:type="dxa"/>
                </w:tcPr>
                <w:p w:rsidR="009D2BA0" w:rsidRPr="009D2BA0" w:rsidRDefault="009D2BA0" w:rsidP="009D2BA0">
                  <w:pPr>
                    <w:suppressAutoHyphens/>
                    <w:textAlignment w:val="baseline"/>
                    <w:rPr>
                      <w:rFonts w:ascii="Arial" w:hAnsi="Arial" w:cs="Arial"/>
                      <w:kern w:val="2"/>
                      <w:lang w:eastAsia="ru-RU"/>
                    </w:rPr>
                  </w:pPr>
                  <w:r w:rsidRPr="009D2BA0">
                    <w:rPr>
                      <w:rFonts w:ascii="Arial" w:hAnsi="Arial" w:cs="Arial"/>
                      <w:kern w:val="2"/>
                      <w:lang w:eastAsia="ru-RU"/>
                    </w:rPr>
                    <w:t>аукцион</w:t>
                  </w:r>
                </w:p>
              </w:tc>
            </w:tr>
            <w:tr w:rsidR="009D2BA0" w:rsidRPr="009D2BA0" w:rsidTr="0001531A">
              <w:tc>
                <w:tcPr>
                  <w:tcW w:w="568" w:type="dxa"/>
                </w:tcPr>
                <w:p w:rsidR="009D2BA0" w:rsidRPr="009D2BA0" w:rsidRDefault="009D2BA0" w:rsidP="009D2BA0">
                  <w:pPr>
                    <w:jc w:val="center"/>
                    <w:rPr>
                      <w:rFonts w:ascii="Arial" w:hAnsi="Arial" w:cs="Arial"/>
                    </w:rPr>
                  </w:pPr>
                  <w:r w:rsidRPr="009D2BA0">
                    <w:rPr>
                      <w:rFonts w:ascii="Arial" w:hAnsi="Arial" w:cs="Arial"/>
                    </w:rPr>
                    <w:t>15</w:t>
                  </w:r>
                </w:p>
              </w:tc>
              <w:tc>
                <w:tcPr>
                  <w:tcW w:w="2835" w:type="dxa"/>
                </w:tcPr>
                <w:p w:rsidR="009D2BA0" w:rsidRPr="009D2BA0" w:rsidRDefault="009D2BA0" w:rsidP="009D2BA0">
                  <w:pPr>
                    <w:rPr>
                      <w:rFonts w:ascii="Arial" w:hAnsi="Arial" w:cs="Arial"/>
                      <w:kern w:val="2"/>
                      <w:lang w:eastAsia="ru-RU"/>
                    </w:rPr>
                  </w:pPr>
                  <w:r w:rsidRPr="009D2BA0">
                    <w:rPr>
                      <w:rFonts w:ascii="Arial" w:hAnsi="Arial" w:cs="Arial"/>
                      <w:kern w:val="2"/>
                      <w:lang w:eastAsia="ru-RU"/>
                    </w:rPr>
                    <w:t xml:space="preserve">Земельный участок с видом разрешенного использования: земельные участки (территории) общего пользования </w:t>
                  </w:r>
                </w:p>
              </w:tc>
              <w:tc>
                <w:tcPr>
                  <w:tcW w:w="2552" w:type="dxa"/>
                </w:tcPr>
                <w:p w:rsidR="009D2BA0" w:rsidRPr="009D2BA0" w:rsidRDefault="009D2BA0" w:rsidP="009D2BA0">
                  <w:pPr>
                    <w:suppressAutoHyphens/>
                    <w:textAlignment w:val="baseline"/>
                    <w:rPr>
                      <w:rFonts w:ascii="Arial" w:hAnsi="Arial" w:cs="Arial"/>
                      <w:kern w:val="2"/>
                      <w:lang w:eastAsia="ru-RU"/>
                    </w:rPr>
                  </w:pPr>
                  <w:r w:rsidRPr="009D2BA0">
                    <w:rPr>
                      <w:rFonts w:ascii="Arial" w:hAnsi="Arial" w:cs="Arial"/>
                      <w:kern w:val="2"/>
                      <w:lang w:eastAsia="ru-RU"/>
                    </w:rPr>
                    <w:t>36:06:0100005:719</w:t>
                  </w:r>
                </w:p>
              </w:tc>
              <w:tc>
                <w:tcPr>
                  <w:tcW w:w="2693" w:type="dxa"/>
                </w:tcPr>
                <w:p w:rsidR="009D2BA0" w:rsidRPr="009D2BA0" w:rsidRDefault="009D2BA0" w:rsidP="009D2BA0">
                  <w:pPr>
                    <w:suppressAutoHyphens/>
                    <w:textAlignment w:val="baseline"/>
                    <w:rPr>
                      <w:rFonts w:ascii="Arial" w:hAnsi="Arial" w:cs="Arial"/>
                      <w:kern w:val="2"/>
                      <w:lang w:eastAsia="ru-RU"/>
                    </w:rPr>
                  </w:pPr>
                  <w:r w:rsidRPr="009D2BA0">
                    <w:rPr>
                      <w:rFonts w:ascii="Arial" w:hAnsi="Arial" w:cs="Arial"/>
                      <w:kern w:val="2"/>
                      <w:lang w:eastAsia="ru-RU"/>
                    </w:rPr>
                    <w:t xml:space="preserve">Воронежская область, </w:t>
                  </w:r>
                  <w:proofErr w:type="spellStart"/>
                  <w:r w:rsidRPr="009D2BA0">
                    <w:rPr>
                      <w:rFonts w:ascii="Arial" w:hAnsi="Arial" w:cs="Arial"/>
                      <w:kern w:val="2"/>
                      <w:lang w:eastAsia="ru-RU"/>
                    </w:rPr>
                    <w:t>Верхнемамонский</w:t>
                  </w:r>
                  <w:proofErr w:type="spellEnd"/>
                  <w:r w:rsidRPr="009D2BA0">
                    <w:rPr>
                      <w:rFonts w:ascii="Arial" w:hAnsi="Arial" w:cs="Arial"/>
                      <w:kern w:val="2"/>
                      <w:lang w:eastAsia="ru-RU"/>
                    </w:rPr>
                    <w:t xml:space="preserve"> район, с. Верхний Мамон, пер. Центральный,23</w:t>
                  </w:r>
                </w:p>
              </w:tc>
              <w:tc>
                <w:tcPr>
                  <w:tcW w:w="1276" w:type="dxa"/>
                </w:tcPr>
                <w:p w:rsidR="009D2BA0" w:rsidRPr="009D2BA0" w:rsidRDefault="009D2BA0" w:rsidP="009D2BA0">
                  <w:pPr>
                    <w:suppressAutoHyphens/>
                    <w:textAlignment w:val="baseline"/>
                    <w:rPr>
                      <w:rFonts w:ascii="Arial" w:hAnsi="Arial" w:cs="Arial"/>
                      <w:kern w:val="2"/>
                      <w:lang w:eastAsia="ru-RU"/>
                    </w:rPr>
                  </w:pPr>
                  <w:r w:rsidRPr="009D2BA0">
                    <w:rPr>
                      <w:rFonts w:ascii="Arial" w:hAnsi="Arial" w:cs="Arial"/>
                      <w:kern w:val="2"/>
                      <w:lang w:eastAsia="ru-RU"/>
                    </w:rPr>
                    <w:t>аукцион</w:t>
                  </w:r>
                </w:p>
              </w:tc>
            </w:tr>
            <w:tr w:rsidR="009D2BA0" w:rsidRPr="009D2BA0" w:rsidTr="0001531A">
              <w:trPr>
                <w:trHeight w:val="1448"/>
              </w:trPr>
              <w:tc>
                <w:tcPr>
                  <w:tcW w:w="568" w:type="dxa"/>
                </w:tcPr>
                <w:p w:rsidR="009D2BA0" w:rsidRPr="009D2BA0" w:rsidRDefault="009D2BA0" w:rsidP="009D2BA0">
                  <w:pPr>
                    <w:jc w:val="center"/>
                    <w:rPr>
                      <w:rFonts w:ascii="Arial" w:hAnsi="Arial" w:cs="Arial"/>
                    </w:rPr>
                  </w:pPr>
                  <w:r w:rsidRPr="009D2BA0">
                    <w:rPr>
                      <w:rFonts w:ascii="Arial" w:hAnsi="Arial" w:cs="Arial"/>
                    </w:rPr>
                    <w:t>16</w:t>
                  </w:r>
                </w:p>
              </w:tc>
              <w:tc>
                <w:tcPr>
                  <w:tcW w:w="2835" w:type="dxa"/>
                </w:tcPr>
                <w:p w:rsidR="009D2BA0" w:rsidRPr="009D2BA0" w:rsidRDefault="009D2BA0" w:rsidP="009D2BA0">
                  <w:pPr>
                    <w:rPr>
                      <w:rFonts w:ascii="Arial" w:hAnsi="Arial" w:cs="Arial"/>
                      <w:kern w:val="2"/>
                      <w:lang w:eastAsia="ru-RU"/>
                    </w:rPr>
                  </w:pPr>
                  <w:r w:rsidRPr="009D2BA0">
                    <w:rPr>
                      <w:rFonts w:ascii="Arial" w:hAnsi="Arial" w:cs="Arial"/>
                      <w:kern w:val="2"/>
                      <w:lang w:eastAsia="ru-RU"/>
                    </w:rPr>
                    <w:t xml:space="preserve">Земельный участок с видом разрешенного использования: магазины </w:t>
                  </w:r>
                </w:p>
              </w:tc>
              <w:tc>
                <w:tcPr>
                  <w:tcW w:w="2552" w:type="dxa"/>
                </w:tcPr>
                <w:p w:rsidR="009D2BA0" w:rsidRPr="009D2BA0" w:rsidRDefault="009D2BA0" w:rsidP="009D2BA0">
                  <w:pPr>
                    <w:suppressAutoHyphens/>
                    <w:textAlignment w:val="baseline"/>
                    <w:rPr>
                      <w:rFonts w:ascii="Arial" w:hAnsi="Arial" w:cs="Arial"/>
                      <w:kern w:val="2"/>
                      <w:lang w:eastAsia="ru-RU"/>
                    </w:rPr>
                  </w:pPr>
                  <w:r w:rsidRPr="009D2BA0">
                    <w:rPr>
                      <w:rFonts w:ascii="Arial" w:hAnsi="Arial" w:cs="Arial"/>
                      <w:kern w:val="2"/>
                      <w:lang w:eastAsia="ru-RU"/>
                    </w:rPr>
                    <w:t>36:06:0100010:170</w:t>
                  </w:r>
                </w:p>
              </w:tc>
              <w:tc>
                <w:tcPr>
                  <w:tcW w:w="2693" w:type="dxa"/>
                </w:tcPr>
                <w:p w:rsidR="009D2BA0" w:rsidRPr="009D2BA0" w:rsidRDefault="009D2BA0" w:rsidP="009D2BA0">
                  <w:pPr>
                    <w:suppressAutoHyphens/>
                    <w:textAlignment w:val="baseline"/>
                    <w:rPr>
                      <w:rFonts w:ascii="Arial" w:hAnsi="Arial" w:cs="Arial"/>
                      <w:kern w:val="2"/>
                      <w:lang w:eastAsia="ru-RU"/>
                    </w:rPr>
                  </w:pPr>
                  <w:r w:rsidRPr="009D2BA0">
                    <w:rPr>
                      <w:rFonts w:ascii="Arial" w:hAnsi="Arial" w:cs="Arial"/>
                      <w:kern w:val="2"/>
                      <w:lang w:eastAsia="ru-RU"/>
                    </w:rPr>
                    <w:t xml:space="preserve">Воронежская область, </w:t>
                  </w:r>
                  <w:proofErr w:type="spellStart"/>
                  <w:r w:rsidRPr="009D2BA0">
                    <w:rPr>
                      <w:rFonts w:ascii="Arial" w:hAnsi="Arial" w:cs="Arial"/>
                      <w:kern w:val="2"/>
                      <w:lang w:eastAsia="ru-RU"/>
                    </w:rPr>
                    <w:t>Верхнемамонский</w:t>
                  </w:r>
                  <w:proofErr w:type="spellEnd"/>
                  <w:r w:rsidRPr="009D2BA0">
                    <w:rPr>
                      <w:rFonts w:ascii="Arial" w:hAnsi="Arial" w:cs="Arial"/>
                      <w:kern w:val="2"/>
                      <w:lang w:eastAsia="ru-RU"/>
                    </w:rPr>
                    <w:t xml:space="preserve"> район, с. Верхний Мамон, Василевского</w:t>
                  </w:r>
                  <w:proofErr w:type="gramStart"/>
                  <w:r w:rsidRPr="009D2BA0">
                    <w:rPr>
                      <w:rFonts w:ascii="Arial" w:hAnsi="Arial" w:cs="Arial"/>
                      <w:kern w:val="2"/>
                      <w:lang w:eastAsia="ru-RU"/>
                    </w:rPr>
                    <w:t>,д</w:t>
                  </w:r>
                  <w:proofErr w:type="gramEnd"/>
                  <w:r w:rsidRPr="009D2BA0">
                    <w:rPr>
                      <w:rFonts w:ascii="Arial" w:hAnsi="Arial" w:cs="Arial"/>
                      <w:kern w:val="2"/>
                      <w:lang w:eastAsia="ru-RU"/>
                    </w:rPr>
                    <w:t>.6</w:t>
                  </w:r>
                </w:p>
              </w:tc>
              <w:tc>
                <w:tcPr>
                  <w:tcW w:w="1276" w:type="dxa"/>
                </w:tcPr>
                <w:p w:rsidR="009D2BA0" w:rsidRPr="009D2BA0" w:rsidRDefault="009D2BA0" w:rsidP="009D2BA0">
                  <w:pPr>
                    <w:suppressAutoHyphens/>
                    <w:textAlignment w:val="baseline"/>
                    <w:rPr>
                      <w:rFonts w:ascii="Arial" w:hAnsi="Arial" w:cs="Arial"/>
                      <w:kern w:val="2"/>
                      <w:lang w:eastAsia="ru-RU"/>
                    </w:rPr>
                  </w:pPr>
                  <w:r w:rsidRPr="009D2BA0">
                    <w:rPr>
                      <w:rFonts w:ascii="Arial" w:hAnsi="Arial" w:cs="Arial"/>
                      <w:kern w:val="2"/>
                      <w:lang w:eastAsia="ru-RU"/>
                    </w:rPr>
                    <w:t>аукцион</w:t>
                  </w:r>
                </w:p>
              </w:tc>
            </w:tr>
            <w:tr w:rsidR="009D2BA0" w:rsidRPr="009D2BA0" w:rsidTr="0001531A">
              <w:trPr>
                <w:trHeight w:val="1319"/>
              </w:trPr>
              <w:tc>
                <w:tcPr>
                  <w:tcW w:w="568" w:type="dxa"/>
                </w:tcPr>
                <w:p w:rsidR="009D2BA0" w:rsidRPr="009D2BA0" w:rsidRDefault="009D2BA0" w:rsidP="009D2BA0">
                  <w:pPr>
                    <w:jc w:val="center"/>
                    <w:rPr>
                      <w:rFonts w:ascii="Arial" w:hAnsi="Arial" w:cs="Arial"/>
                    </w:rPr>
                  </w:pPr>
                  <w:r w:rsidRPr="009D2BA0">
                    <w:rPr>
                      <w:rFonts w:ascii="Arial" w:hAnsi="Arial" w:cs="Arial"/>
                    </w:rPr>
                    <w:lastRenderedPageBreak/>
                    <w:t>17</w:t>
                  </w:r>
                </w:p>
              </w:tc>
              <w:tc>
                <w:tcPr>
                  <w:tcW w:w="2835" w:type="dxa"/>
                </w:tcPr>
                <w:p w:rsidR="009D2BA0" w:rsidRPr="009D2BA0" w:rsidRDefault="009D2BA0" w:rsidP="009D2BA0">
                  <w:pPr>
                    <w:rPr>
                      <w:rFonts w:ascii="Arial" w:hAnsi="Arial" w:cs="Arial"/>
                      <w:kern w:val="2"/>
                      <w:lang w:eastAsia="ru-RU"/>
                    </w:rPr>
                  </w:pPr>
                  <w:r w:rsidRPr="009D2BA0">
                    <w:rPr>
                      <w:rFonts w:ascii="Arial" w:hAnsi="Arial" w:cs="Arial"/>
                      <w:kern w:val="2"/>
                      <w:lang w:eastAsia="ru-RU"/>
                    </w:rPr>
                    <w:t>Земельный участок с видом разрешенного использования: для ведения личного подсобного хозяйства</w:t>
                  </w:r>
                </w:p>
              </w:tc>
              <w:tc>
                <w:tcPr>
                  <w:tcW w:w="2552" w:type="dxa"/>
                </w:tcPr>
                <w:p w:rsidR="009D2BA0" w:rsidRPr="009D2BA0" w:rsidRDefault="009D2BA0" w:rsidP="009D2BA0">
                  <w:pPr>
                    <w:suppressAutoHyphens/>
                    <w:textAlignment w:val="baseline"/>
                    <w:rPr>
                      <w:rFonts w:ascii="Arial" w:hAnsi="Arial" w:cs="Arial"/>
                      <w:kern w:val="2"/>
                      <w:lang w:eastAsia="ru-RU"/>
                    </w:rPr>
                  </w:pPr>
                  <w:r w:rsidRPr="009D2BA0">
                    <w:rPr>
                      <w:rFonts w:ascii="Arial" w:hAnsi="Arial" w:cs="Arial"/>
                      <w:kern w:val="2"/>
                      <w:lang w:eastAsia="ru-RU"/>
                    </w:rPr>
                    <w:t>36:06:0100018:242</w:t>
                  </w:r>
                </w:p>
              </w:tc>
              <w:tc>
                <w:tcPr>
                  <w:tcW w:w="2693" w:type="dxa"/>
                </w:tcPr>
                <w:p w:rsidR="009D2BA0" w:rsidRPr="009D2BA0" w:rsidRDefault="009D2BA0" w:rsidP="009D2BA0">
                  <w:pPr>
                    <w:suppressAutoHyphens/>
                    <w:textAlignment w:val="baseline"/>
                    <w:rPr>
                      <w:rFonts w:ascii="Arial" w:hAnsi="Arial" w:cs="Arial"/>
                      <w:kern w:val="2"/>
                      <w:lang w:eastAsia="ru-RU"/>
                    </w:rPr>
                  </w:pPr>
                  <w:r w:rsidRPr="009D2BA0">
                    <w:rPr>
                      <w:rFonts w:ascii="Arial" w:hAnsi="Arial" w:cs="Arial"/>
                      <w:kern w:val="2"/>
                      <w:lang w:eastAsia="ru-RU"/>
                    </w:rPr>
                    <w:t xml:space="preserve">Воронежская область, </w:t>
                  </w:r>
                  <w:proofErr w:type="spellStart"/>
                  <w:r w:rsidRPr="009D2BA0">
                    <w:rPr>
                      <w:rFonts w:ascii="Arial" w:hAnsi="Arial" w:cs="Arial"/>
                      <w:kern w:val="2"/>
                      <w:lang w:eastAsia="ru-RU"/>
                    </w:rPr>
                    <w:t>Верхнемамонский</w:t>
                  </w:r>
                  <w:proofErr w:type="spellEnd"/>
                  <w:r w:rsidRPr="009D2BA0">
                    <w:rPr>
                      <w:rFonts w:ascii="Arial" w:hAnsi="Arial" w:cs="Arial"/>
                      <w:kern w:val="2"/>
                      <w:lang w:eastAsia="ru-RU"/>
                    </w:rPr>
                    <w:t xml:space="preserve"> район, с. Верхний Мамон, в районе «АЗС»</w:t>
                  </w:r>
                </w:p>
              </w:tc>
              <w:tc>
                <w:tcPr>
                  <w:tcW w:w="1276" w:type="dxa"/>
                </w:tcPr>
                <w:p w:rsidR="009D2BA0" w:rsidRPr="009D2BA0" w:rsidRDefault="009D2BA0" w:rsidP="009D2BA0">
                  <w:pPr>
                    <w:suppressAutoHyphens/>
                    <w:textAlignment w:val="baseline"/>
                    <w:rPr>
                      <w:rFonts w:ascii="Arial" w:hAnsi="Arial" w:cs="Arial"/>
                      <w:kern w:val="2"/>
                      <w:lang w:eastAsia="ru-RU"/>
                    </w:rPr>
                  </w:pPr>
                  <w:r w:rsidRPr="009D2BA0">
                    <w:rPr>
                      <w:rFonts w:ascii="Arial" w:hAnsi="Arial" w:cs="Arial"/>
                      <w:kern w:val="2"/>
                      <w:lang w:eastAsia="ru-RU"/>
                    </w:rPr>
                    <w:t>аукцион</w:t>
                  </w:r>
                </w:p>
              </w:tc>
            </w:tr>
            <w:tr w:rsidR="009D2BA0" w:rsidRPr="009D2BA0" w:rsidTr="0001531A">
              <w:trPr>
                <w:trHeight w:val="1540"/>
              </w:trPr>
              <w:tc>
                <w:tcPr>
                  <w:tcW w:w="568" w:type="dxa"/>
                </w:tcPr>
                <w:p w:rsidR="009D2BA0" w:rsidRPr="009D2BA0" w:rsidRDefault="009D2BA0" w:rsidP="009D2BA0">
                  <w:pPr>
                    <w:jc w:val="center"/>
                    <w:rPr>
                      <w:rFonts w:ascii="Arial" w:hAnsi="Arial" w:cs="Arial"/>
                    </w:rPr>
                  </w:pPr>
                  <w:r w:rsidRPr="009D2BA0">
                    <w:rPr>
                      <w:rFonts w:ascii="Arial" w:hAnsi="Arial" w:cs="Arial"/>
                    </w:rPr>
                    <w:t>18</w:t>
                  </w:r>
                </w:p>
              </w:tc>
              <w:tc>
                <w:tcPr>
                  <w:tcW w:w="2835" w:type="dxa"/>
                </w:tcPr>
                <w:p w:rsidR="009D2BA0" w:rsidRPr="009D2BA0" w:rsidRDefault="009D2BA0" w:rsidP="009D2BA0">
                  <w:pPr>
                    <w:rPr>
                      <w:rFonts w:ascii="Arial" w:hAnsi="Arial" w:cs="Arial"/>
                      <w:kern w:val="2"/>
                      <w:lang w:eastAsia="ru-RU"/>
                    </w:rPr>
                  </w:pPr>
                  <w:r w:rsidRPr="009D2BA0">
                    <w:rPr>
                      <w:rFonts w:ascii="Arial" w:hAnsi="Arial" w:cs="Arial"/>
                      <w:kern w:val="2"/>
                      <w:lang w:eastAsia="ru-RU"/>
                    </w:rPr>
                    <w:t xml:space="preserve">Земельный участок с видом разрешенного использования: </w:t>
                  </w:r>
                  <w:proofErr w:type="gramStart"/>
                  <w:r w:rsidRPr="009D2BA0">
                    <w:rPr>
                      <w:rFonts w:ascii="Arial" w:hAnsi="Arial" w:cs="Arial"/>
                      <w:kern w:val="2"/>
                      <w:lang w:eastAsia="ru-RU"/>
                    </w:rPr>
                    <w:t>для</w:t>
                  </w:r>
                  <w:proofErr w:type="gramEnd"/>
                  <w:r w:rsidRPr="009D2BA0">
                    <w:rPr>
                      <w:rFonts w:ascii="Arial" w:hAnsi="Arial" w:cs="Arial"/>
                      <w:kern w:val="2"/>
                      <w:lang w:eastAsia="ru-RU"/>
                    </w:rPr>
                    <w:t xml:space="preserve"> </w:t>
                  </w:r>
                </w:p>
                <w:p w:rsidR="009D2BA0" w:rsidRPr="009D2BA0" w:rsidRDefault="009D2BA0" w:rsidP="009D2BA0">
                  <w:pPr>
                    <w:rPr>
                      <w:rFonts w:ascii="Arial" w:hAnsi="Arial" w:cs="Arial"/>
                      <w:kern w:val="2"/>
                      <w:lang w:eastAsia="ru-RU"/>
                    </w:rPr>
                  </w:pPr>
                  <w:r w:rsidRPr="009D2BA0">
                    <w:rPr>
                      <w:rFonts w:ascii="Arial" w:hAnsi="Arial" w:cs="Arial"/>
                      <w:kern w:val="2"/>
                      <w:lang w:eastAsia="ru-RU"/>
                    </w:rPr>
                    <w:t>ведения личного подсобного хозяйства</w:t>
                  </w:r>
                </w:p>
              </w:tc>
              <w:tc>
                <w:tcPr>
                  <w:tcW w:w="2552" w:type="dxa"/>
                </w:tcPr>
                <w:p w:rsidR="009D2BA0" w:rsidRPr="009D2BA0" w:rsidRDefault="009D2BA0" w:rsidP="009D2BA0">
                  <w:pPr>
                    <w:suppressAutoHyphens/>
                    <w:textAlignment w:val="baseline"/>
                    <w:rPr>
                      <w:rFonts w:ascii="Arial" w:hAnsi="Arial" w:cs="Arial"/>
                      <w:kern w:val="2"/>
                      <w:lang w:eastAsia="ru-RU"/>
                    </w:rPr>
                  </w:pPr>
                  <w:r w:rsidRPr="009D2BA0">
                    <w:rPr>
                      <w:rFonts w:ascii="Arial" w:hAnsi="Arial" w:cs="Arial"/>
                      <w:kern w:val="2"/>
                      <w:lang w:eastAsia="ru-RU"/>
                    </w:rPr>
                    <w:t>36:06:0100031:187</w:t>
                  </w:r>
                </w:p>
              </w:tc>
              <w:tc>
                <w:tcPr>
                  <w:tcW w:w="2693" w:type="dxa"/>
                </w:tcPr>
                <w:p w:rsidR="009D2BA0" w:rsidRPr="009D2BA0" w:rsidRDefault="009D2BA0" w:rsidP="009D2BA0">
                  <w:pPr>
                    <w:suppressAutoHyphens/>
                    <w:textAlignment w:val="baseline"/>
                    <w:rPr>
                      <w:rFonts w:ascii="Arial" w:hAnsi="Arial" w:cs="Arial"/>
                      <w:kern w:val="2"/>
                      <w:lang w:eastAsia="ru-RU"/>
                    </w:rPr>
                  </w:pPr>
                  <w:r w:rsidRPr="009D2BA0">
                    <w:rPr>
                      <w:rFonts w:ascii="Arial" w:hAnsi="Arial" w:cs="Arial"/>
                      <w:kern w:val="2"/>
                      <w:lang w:eastAsia="ru-RU"/>
                    </w:rPr>
                    <w:t xml:space="preserve">Воронежская область, </w:t>
                  </w:r>
                  <w:proofErr w:type="spellStart"/>
                  <w:r w:rsidRPr="009D2BA0">
                    <w:rPr>
                      <w:rFonts w:ascii="Arial" w:hAnsi="Arial" w:cs="Arial"/>
                      <w:kern w:val="2"/>
                      <w:lang w:eastAsia="ru-RU"/>
                    </w:rPr>
                    <w:t>Верхнемамонский</w:t>
                  </w:r>
                  <w:proofErr w:type="spellEnd"/>
                  <w:r w:rsidRPr="009D2BA0">
                    <w:rPr>
                      <w:rFonts w:ascii="Arial" w:hAnsi="Arial" w:cs="Arial"/>
                      <w:kern w:val="2"/>
                      <w:lang w:eastAsia="ru-RU"/>
                    </w:rPr>
                    <w:t xml:space="preserve"> район, с. Верхний Мамон, ул. Красная Полянка</w:t>
                  </w:r>
                </w:p>
              </w:tc>
              <w:tc>
                <w:tcPr>
                  <w:tcW w:w="1276" w:type="dxa"/>
                </w:tcPr>
                <w:p w:rsidR="009D2BA0" w:rsidRPr="009D2BA0" w:rsidRDefault="009D2BA0" w:rsidP="009D2BA0">
                  <w:pPr>
                    <w:suppressAutoHyphens/>
                    <w:textAlignment w:val="baseline"/>
                    <w:rPr>
                      <w:rFonts w:ascii="Arial" w:hAnsi="Arial" w:cs="Arial"/>
                      <w:kern w:val="2"/>
                      <w:lang w:eastAsia="ru-RU"/>
                    </w:rPr>
                  </w:pPr>
                  <w:r w:rsidRPr="009D2BA0">
                    <w:rPr>
                      <w:rFonts w:ascii="Arial" w:hAnsi="Arial" w:cs="Arial"/>
                      <w:kern w:val="2"/>
                      <w:lang w:eastAsia="ru-RU"/>
                    </w:rPr>
                    <w:t>Предварительное согласование ст. 39.18 ЗК РФ, аукцион</w:t>
                  </w:r>
                </w:p>
              </w:tc>
            </w:tr>
          </w:tbl>
          <w:p w:rsidR="009D2BA0" w:rsidRPr="009D2BA0" w:rsidRDefault="009D2BA0" w:rsidP="009D2BA0">
            <w:pPr>
              <w:spacing w:after="0" w:line="240" w:lineRule="auto"/>
              <w:rPr>
                <w:rFonts w:ascii="Arial" w:eastAsia="Times New Roman" w:hAnsi="Arial" w:cs="Arial"/>
                <w:sz w:val="24"/>
                <w:szCs w:val="24"/>
                <w:lang w:eastAsia="ru-RU"/>
              </w:rPr>
            </w:pPr>
          </w:p>
          <w:p w:rsidR="007F5090" w:rsidRDefault="007F5090" w:rsidP="007F5090">
            <w:pPr>
              <w:tabs>
                <w:tab w:val="left" w:pos="3416"/>
              </w:tabs>
              <w:spacing w:after="0" w:line="240" w:lineRule="auto"/>
              <w:jc w:val="both"/>
              <w:rPr>
                <w:rFonts w:ascii="Arial" w:eastAsia="Times New Roman" w:hAnsi="Arial" w:cs="Arial"/>
                <w:sz w:val="24"/>
                <w:szCs w:val="24"/>
                <w:lang w:eastAsia="ru-RU"/>
              </w:rPr>
            </w:pPr>
          </w:p>
          <w:p w:rsidR="007F5090" w:rsidRDefault="007F5090" w:rsidP="007F5090">
            <w:pPr>
              <w:tabs>
                <w:tab w:val="left" w:pos="3416"/>
              </w:tabs>
              <w:spacing w:after="0" w:line="240" w:lineRule="auto"/>
              <w:jc w:val="both"/>
              <w:rPr>
                <w:rFonts w:ascii="Arial" w:eastAsia="Times New Roman" w:hAnsi="Arial" w:cs="Arial"/>
                <w:sz w:val="24"/>
                <w:szCs w:val="24"/>
                <w:lang w:eastAsia="ru-RU"/>
              </w:rPr>
            </w:pPr>
          </w:p>
          <w:p w:rsidR="007F5090" w:rsidRDefault="007F5090" w:rsidP="007F5090">
            <w:pPr>
              <w:tabs>
                <w:tab w:val="left" w:pos="3416"/>
              </w:tabs>
              <w:spacing w:after="0" w:line="240" w:lineRule="auto"/>
              <w:jc w:val="both"/>
              <w:rPr>
                <w:rFonts w:ascii="Arial" w:eastAsia="Times New Roman" w:hAnsi="Arial" w:cs="Arial"/>
                <w:sz w:val="24"/>
                <w:szCs w:val="24"/>
                <w:lang w:eastAsia="ru-RU"/>
              </w:rPr>
            </w:pPr>
          </w:p>
          <w:p w:rsidR="007F5090" w:rsidRDefault="007F5090" w:rsidP="007F5090">
            <w:pPr>
              <w:tabs>
                <w:tab w:val="left" w:pos="3416"/>
              </w:tabs>
              <w:spacing w:after="0" w:line="240" w:lineRule="auto"/>
              <w:jc w:val="both"/>
              <w:rPr>
                <w:rFonts w:ascii="Arial" w:eastAsia="Times New Roman" w:hAnsi="Arial" w:cs="Arial"/>
                <w:sz w:val="24"/>
                <w:szCs w:val="24"/>
                <w:lang w:eastAsia="ru-RU"/>
              </w:rPr>
            </w:pPr>
          </w:p>
          <w:p w:rsidR="007F5090" w:rsidRDefault="007F5090" w:rsidP="007F5090">
            <w:pPr>
              <w:tabs>
                <w:tab w:val="left" w:pos="3416"/>
              </w:tabs>
              <w:spacing w:after="0" w:line="240" w:lineRule="auto"/>
              <w:jc w:val="both"/>
              <w:rPr>
                <w:rFonts w:ascii="Arial" w:eastAsia="Times New Roman" w:hAnsi="Arial" w:cs="Arial"/>
                <w:sz w:val="24"/>
                <w:szCs w:val="24"/>
                <w:lang w:eastAsia="ru-RU"/>
              </w:rPr>
            </w:pPr>
          </w:p>
          <w:p w:rsidR="007F5090" w:rsidRDefault="007F5090" w:rsidP="007F5090">
            <w:pPr>
              <w:tabs>
                <w:tab w:val="left" w:pos="3416"/>
              </w:tabs>
              <w:spacing w:after="0" w:line="240" w:lineRule="auto"/>
              <w:jc w:val="both"/>
              <w:rPr>
                <w:rFonts w:ascii="Arial" w:eastAsia="Times New Roman" w:hAnsi="Arial" w:cs="Arial"/>
                <w:sz w:val="24"/>
                <w:szCs w:val="24"/>
                <w:lang w:eastAsia="ru-RU"/>
              </w:rPr>
            </w:pPr>
          </w:p>
          <w:p w:rsidR="007F5090" w:rsidRDefault="007F5090" w:rsidP="007F5090">
            <w:pPr>
              <w:tabs>
                <w:tab w:val="left" w:pos="3416"/>
              </w:tabs>
              <w:spacing w:after="0" w:line="240" w:lineRule="auto"/>
              <w:jc w:val="both"/>
              <w:rPr>
                <w:rFonts w:ascii="Arial" w:eastAsia="Times New Roman" w:hAnsi="Arial" w:cs="Arial"/>
                <w:sz w:val="24"/>
                <w:szCs w:val="24"/>
                <w:lang w:eastAsia="ru-RU"/>
              </w:rPr>
            </w:pPr>
          </w:p>
          <w:p w:rsidR="007F5090" w:rsidRDefault="007F5090" w:rsidP="007F5090">
            <w:pPr>
              <w:tabs>
                <w:tab w:val="left" w:pos="3416"/>
              </w:tabs>
              <w:spacing w:after="0" w:line="240" w:lineRule="auto"/>
              <w:jc w:val="both"/>
              <w:rPr>
                <w:rFonts w:ascii="Arial" w:eastAsia="Times New Roman" w:hAnsi="Arial" w:cs="Arial"/>
                <w:sz w:val="24"/>
                <w:szCs w:val="24"/>
                <w:lang w:eastAsia="ru-RU"/>
              </w:rPr>
            </w:pPr>
          </w:p>
          <w:p w:rsidR="007F5090" w:rsidRDefault="007F5090" w:rsidP="007F5090">
            <w:pPr>
              <w:tabs>
                <w:tab w:val="left" w:pos="3416"/>
              </w:tabs>
              <w:spacing w:after="0" w:line="240" w:lineRule="auto"/>
              <w:jc w:val="both"/>
              <w:rPr>
                <w:rFonts w:ascii="Arial" w:eastAsia="Times New Roman" w:hAnsi="Arial" w:cs="Arial"/>
                <w:sz w:val="24"/>
                <w:szCs w:val="24"/>
                <w:lang w:eastAsia="ru-RU"/>
              </w:rPr>
            </w:pPr>
          </w:p>
          <w:p w:rsidR="007F5090" w:rsidRDefault="007F5090" w:rsidP="007F5090">
            <w:pPr>
              <w:tabs>
                <w:tab w:val="left" w:pos="3416"/>
              </w:tabs>
              <w:spacing w:after="0" w:line="240" w:lineRule="auto"/>
              <w:jc w:val="both"/>
              <w:rPr>
                <w:rFonts w:ascii="Arial" w:eastAsia="Times New Roman" w:hAnsi="Arial" w:cs="Arial"/>
                <w:sz w:val="24"/>
                <w:szCs w:val="24"/>
                <w:lang w:eastAsia="ru-RU"/>
              </w:rPr>
            </w:pPr>
          </w:p>
          <w:p w:rsidR="007F5090" w:rsidRDefault="007F5090" w:rsidP="007F5090">
            <w:pPr>
              <w:tabs>
                <w:tab w:val="left" w:pos="3416"/>
              </w:tabs>
              <w:spacing w:after="0" w:line="240" w:lineRule="auto"/>
              <w:jc w:val="both"/>
              <w:rPr>
                <w:rFonts w:ascii="Arial" w:eastAsia="Times New Roman" w:hAnsi="Arial" w:cs="Arial"/>
                <w:sz w:val="24"/>
                <w:szCs w:val="24"/>
                <w:lang w:eastAsia="ru-RU"/>
              </w:rPr>
            </w:pPr>
          </w:p>
          <w:p w:rsidR="007F5090" w:rsidRDefault="007F5090" w:rsidP="007F5090">
            <w:pPr>
              <w:tabs>
                <w:tab w:val="left" w:pos="3416"/>
              </w:tabs>
              <w:spacing w:after="0" w:line="240" w:lineRule="auto"/>
              <w:jc w:val="both"/>
              <w:rPr>
                <w:rFonts w:ascii="Arial" w:eastAsia="Times New Roman" w:hAnsi="Arial" w:cs="Arial"/>
                <w:sz w:val="24"/>
                <w:szCs w:val="24"/>
                <w:lang w:eastAsia="ru-RU"/>
              </w:rPr>
            </w:pPr>
          </w:p>
          <w:p w:rsidR="007F5090" w:rsidRDefault="007F5090" w:rsidP="007F5090">
            <w:pPr>
              <w:tabs>
                <w:tab w:val="left" w:pos="3416"/>
              </w:tabs>
              <w:spacing w:after="0" w:line="240" w:lineRule="auto"/>
              <w:jc w:val="both"/>
              <w:rPr>
                <w:rFonts w:ascii="Arial" w:eastAsia="Times New Roman" w:hAnsi="Arial" w:cs="Arial"/>
                <w:sz w:val="24"/>
                <w:szCs w:val="24"/>
                <w:lang w:eastAsia="ru-RU"/>
              </w:rPr>
            </w:pPr>
          </w:p>
          <w:p w:rsidR="007F5090" w:rsidRDefault="007F5090" w:rsidP="007F5090">
            <w:pPr>
              <w:tabs>
                <w:tab w:val="left" w:pos="3416"/>
              </w:tabs>
              <w:spacing w:after="0" w:line="240" w:lineRule="auto"/>
              <w:jc w:val="both"/>
              <w:rPr>
                <w:rFonts w:ascii="Arial" w:eastAsia="Times New Roman" w:hAnsi="Arial" w:cs="Arial"/>
                <w:sz w:val="24"/>
                <w:szCs w:val="24"/>
                <w:lang w:eastAsia="ru-RU"/>
              </w:rPr>
            </w:pPr>
          </w:p>
          <w:p w:rsidR="007F5090" w:rsidRDefault="007F5090" w:rsidP="007F5090">
            <w:pPr>
              <w:tabs>
                <w:tab w:val="left" w:pos="3416"/>
              </w:tabs>
              <w:spacing w:after="0" w:line="240" w:lineRule="auto"/>
              <w:jc w:val="both"/>
              <w:rPr>
                <w:rFonts w:ascii="Arial" w:eastAsia="Times New Roman" w:hAnsi="Arial" w:cs="Arial"/>
                <w:sz w:val="24"/>
                <w:szCs w:val="24"/>
                <w:lang w:eastAsia="ru-RU"/>
              </w:rPr>
            </w:pPr>
          </w:p>
          <w:p w:rsidR="007F5090" w:rsidRDefault="007F5090" w:rsidP="007F5090">
            <w:pPr>
              <w:tabs>
                <w:tab w:val="left" w:pos="3416"/>
              </w:tabs>
              <w:spacing w:after="0" w:line="240" w:lineRule="auto"/>
              <w:jc w:val="both"/>
              <w:rPr>
                <w:rFonts w:ascii="Arial" w:eastAsia="Times New Roman" w:hAnsi="Arial" w:cs="Arial"/>
                <w:sz w:val="24"/>
                <w:szCs w:val="24"/>
                <w:lang w:eastAsia="ru-RU"/>
              </w:rPr>
            </w:pPr>
          </w:p>
          <w:p w:rsidR="007F5090" w:rsidRDefault="007F5090" w:rsidP="007F5090">
            <w:pPr>
              <w:tabs>
                <w:tab w:val="left" w:pos="3416"/>
              </w:tabs>
              <w:spacing w:after="0" w:line="240" w:lineRule="auto"/>
              <w:jc w:val="both"/>
              <w:rPr>
                <w:rFonts w:ascii="Arial" w:eastAsia="Times New Roman" w:hAnsi="Arial" w:cs="Arial"/>
                <w:sz w:val="24"/>
                <w:szCs w:val="24"/>
                <w:lang w:eastAsia="ru-RU"/>
              </w:rPr>
            </w:pPr>
          </w:p>
          <w:p w:rsidR="007F5090" w:rsidRDefault="007F5090" w:rsidP="007F5090">
            <w:pPr>
              <w:tabs>
                <w:tab w:val="left" w:pos="3416"/>
              </w:tabs>
              <w:spacing w:after="0" w:line="240" w:lineRule="auto"/>
              <w:jc w:val="both"/>
              <w:rPr>
                <w:rFonts w:ascii="Arial" w:eastAsia="Times New Roman" w:hAnsi="Arial" w:cs="Arial"/>
                <w:sz w:val="24"/>
                <w:szCs w:val="24"/>
                <w:lang w:eastAsia="ru-RU"/>
              </w:rPr>
            </w:pPr>
          </w:p>
          <w:p w:rsidR="007F5090" w:rsidRPr="007F5090" w:rsidRDefault="007F5090" w:rsidP="007F5090">
            <w:pPr>
              <w:adjustRightInd w:val="0"/>
              <w:spacing w:after="0" w:line="240" w:lineRule="auto"/>
              <w:ind w:left="5670"/>
              <w:outlineLvl w:val="0"/>
              <w:rPr>
                <w:rFonts w:ascii="Arial" w:eastAsia="Calibri" w:hAnsi="Arial" w:cs="Arial"/>
                <w:sz w:val="24"/>
                <w:szCs w:val="24"/>
              </w:rPr>
            </w:pPr>
          </w:p>
          <w:p w:rsidR="007F5090" w:rsidRDefault="007F5090" w:rsidP="007F5090">
            <w:pPr>
              <w:tabs>
                <w:tab w:val="left" w:pos="3416"/>
              </w:tabs>
              <w:spacing w:after="0" w:line="240" w:lineRule="auto"/>
              <w:jc w:val="both"/>
              <w:rPr>
                <w:rFonts w:ascii="Times New Roman" w:hAnsi="Times New Roman"/>
              </w:rPr>
            </w:pPr>
          </w:p>
          <w:p w:rsidR="007F5090" w:rsidRDefault="007F5090" w:rsidP="007F5090">
            <w:pPr>
              <w:tabs>
                <w:tab w:val="left" w:pos="3416"/>
              </w:tabs>
              <w:spacing w:after="0" w:line="240" w:lineRule="auto"/>
              <w:jc w:val="both"/>
              <w:rPr>
                <w:rFonts w:ascii="Times New Roman" w:hAnsi="Times New Roman"/>
              </w:rPr>
            </w:pPr>
          </w:p>
          <w:p w:rsidR="007F5090" w:rsidRDefault="007F5090" w:rsidP="007F5090">
            <w:pPr>
              <w:tabs>
                <w:tab w:val="left" w:pos="3416"/>
              </w:tabs>
              <w:spacing w:after="0" w:line="240" w:lineRule="auto"/>
              <w:jc w:val="both"/>
              <w:rPr>
                <w:rFonts w:ascii="Times New Roman" w:hAnsi="Times New Roman"/>
              </w:rPr>
            </w:pPr>
          </w:p>
          <w:p w:rsidR="007F5090" w:rsidRDefault="007F5090" w:rsidP="007F5090">
            <w:pPr>
              <w:tabs>
                <w:tab w:val="left" w:pos="3416"/>
              </w:tabs>
              <w:spacing w:after="0" w:line="240" w:lineRule="auto"/>
              <w:jc w:val="both"/>
              <w:rPr>
                <w:rFonts w:ascii="Times New Roman" w:hAnsi="Times New Roman"/>
              </w:rPr>
            </w:pPr>
          </w:p>
          <w:p w:rsidR="007F5090" w:rsidRDefault="007F5090" w:rsidP="007F5090">
            <w:pPr>
              <w:tabs>
                <w:tab w:val="left" w:pos="3416"/>
              </w:tabs>
              <w:spacing w:after="0" w:line="240" w:lineRule="auto"/>
              <w:jc w:val="both"/>
              <w:rPr>
                <w:rFonts w:ascii="Times New Roman" w:hAnsi="Times New Roman"/>
              </w:rPr>
            </w:pPr>
          </w:p>
          <w:p w:rsidR="007F5090" w:rsidRDefault="007F5090" w:rsidP="007F5090">
            <w:pPr>
              <w:tabs>
                <w:tab w:val="left" w:pos="3416"/>
              </w:tabs>
              <w:spacing w:after="0" w:line="240" w:lineRule="auto"/>
              <w:jc w:val="both"/>
              <w:rPr>
                <w:rFonts w:ascii="Times New Roman" w:hAnsi="Times New Roman"/>
              </w:rPr>
            </w:pPr>
          </w:p>
          <w:p w:rsidR="007F5090" w:rsidRDefault="007F5090" w:rsidP="007F5090">
            <w:pPr>
              <w:tabs>
                <w:tab w:val="left" w:pos="3416"/>
              </w:tabs>
              <w:spacing w:after="0" w:line="240" w:lineRule="auto"/>
              <w:jc w:val="both"/>
              <w:rPr>
                <w:rFonts w:ascii="Times New Roman" w:hAnsi="Times New Roman"/>
              </w:rPr>
            </w:pPr>
          </w:p>
          <w:p w:rsidR="007F5090" w:rsidRDefault="007F5090" w:rsidP="007F5090">
            <w:pPr>
              <w:tabs>
                <w:tab w:val="left" w:pos="3416"/>
              </w:tabs>
              <w:spacing w:after="0" w:line="240" w:lineRule="auto"/>
              <w:jc w:val="both"/>
              <w:rPr>
                <w:rFonts w:ascii="Times New Roman" w:hAnsi="Times New Roman"/>
              </w:rPr>
            </w:pPr>
          </w:p>
          <w:p w:rsidR="007F5090" w:rsidRPr="00550137" w:rsidRDefault="007F5090" w:rsidP="009D2BA0">
            <w:pPr>
              <w:tabs>
                <w:tab w:val="left" w:pos="3416"/>
              </w:tabs>
              <w:spacing w:after="0" w:line="240" w:lineRule="auto"/>
              <w:jc w:val="both"/>
              <w:rPr>
                <w:rFonts w:ascii="Times New Roman" w:hAnsi="Times New Roman"/>
              </w:rPr>
            </w:pPr>
          </w:p>
        </w:tc>
      </w:tr>
    </w:tbl>
    <w:p w:rsidR="00401863" w:rsidRDefault="00401863" w:rsidP="00A9620C"/>
    <w:sectPr w:rsidR="00401863" w:rsidSect="00D14700">
      <w:headerReference w:type="even" r:id="rId108"/>
      <w:headerReference w:type="default" r:id="rId109"/>
      <w:footerReference w:type="even" r:id="rId110"/>
      <w:footerReference w:type="default" r:id="rId111"/>
      <w:headerReference w:type="first" r:id="rId112"/>
      <w:footerReference w:type="first" r:id="rId113"/>
      <w:pgSz w:w="11906" w:h="16838"/>
      <w:pgMar w:top="568"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F43" w:rsidRDefault="00A95F43" w:rsidP="009068E6">
      <w:pPr>
        <w:spacing w:after="0" w:line="240" w:lineRule="auto"/>
      </w:pPr>
      <w:r>
        <w:separator/>
      </w:r>
    </w:p>
  </w:endnote>
  <w:endnote w:type="continuationSeparator" w:id="0">
    <w:p w:rsidR="00A95F43" w:rsidRDefault="00A95F43" w:rsidP="00906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63D" w:rsidRDefault="00B8563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63D" w:rsidRDefault="00B8563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63D" w:rsidRDefault="00B8563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F43" w:rsidRDefault="00A95F43" w:rsidP="009068E6">
      <w:pPr>
        <w:spacing w:after="0" w:line="240" w:lineRule="auto"/>
      </w:pPr>
      <w:r>
        <w:separator/>
      </w:r>
    </w:p>
  </w:footnote>
  <w:footnote w:type="continuationSeparator" w:id="0">
    <w:p w:rsidR="00A95F43" w:rsidRDefault="00A95F43" w:rsidP="009068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63D" w:rsidRDefault="00B8563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63D" w:rsidRDefault="00B8563D">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63D" w:rsidRDefault="00B8563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604F3"/>
    <w:multiLevelType w:val="multilevel"/>
    <w:tmpl w:val="BD40CA80"/>
    <w:lvl w:ilvl="0">
      <w:start w:val="1"/>
      <w:numFmt w:val="decimal"/>
      <w:lvlText w:val="%1."/>
      <w:lvlJc w:val="left"/>
      <w:pPr>
        <w:ind w:left="1146" w:hanging="360"/>
      </w:pPr>
      <w:rPr>
        <w:rFonts w:cs="Times New Roman"/>
      </w:rPr>
    </w:lvl>
    <w:lvl w:ilvl="1">
      <w:start w:val="1"/>
      <w:numFmt w:val="decimal"/>
      <w:isLgl/>
      <w:lvlText w:val="%1.%2."/>
      <w:lvlJc w:val="left"/>
      <w:pPr>
        <w:ind w:left="1326" w:hanging="540"/>
      </w:pPr>
      <w:rPr>
        <w:rFonts w:cs="Times New Roman" w:hint="default"/>
      </w:rPr>
    </w:lvl>
    <w:lvl w:ilvl="2">
      <w:start w:val="1"/>
      <w:numFmt w:val="decimal"/>
      <w:isLgl/>
      <w:lvlText w:val="%1.%2.%3."/>
      <w:lvlJc w:val="left"/>
      <w:pPr>
        <w:ind w:left="1506" w:hanging="720"/>
      </w:pPr>
      <w:rPr>
        <w:rFonts w:cs="Times New Roman" w:hint="default"/>
      </w:rPr>
    </w:lvl>
    <w:lvl w:ilvl="3">
      <w:start w:val="1"/>
      <w:numFmt w:val="decimal"/>
      <w:isLgl/>
      <w:lvlText w:val="%1.%2.%3.%4."/>
      <w:lvlJc w:val="left"/>
      <w:pPr>
        <w:ind w:left="1506" w:hanging="720"/>
      </w:pPr>
      <w:rPr>
        <w:rFonts w:cs="Times New Roman" w:hint="default"/>
      </w:rPr>
    </w:lvl>
    <w:lvl w:ilvl="4">
      <w:start w:val="1"/>
      <w:numFmt w:val="decimal"/>
      <w:isLgl/>
      <w:lvlText w:val="%1.%2.%3.%4.%5."/>
      <w:lvlJc w:val="left"/>
      <w:pPr>
        <w:ind w:left="1866" w:hanging="1080"/>
      </w:pPr>
      <w:rPr>
        <w:rFonts w:cs="Times New Roman" w:hint="default"/>
      </w:rPr>
    </w:lvl>
    <w:lvl w:ilvl="5">
      <w:start w:val="1"/>
      <w:numFmt w:val="decimal"/>
      <w:isLgl/>
      <w:lvlText w:val="%1.%2.%3.%4.%5.%6."/>
      <w:lvlJc w:val="left"/>
      <w:pPr>
        <w:ind w:left="1866" w:hanging="1080"/>
      </w:pPr>
      <w:rPr>
        <w:rFonts w:cs="Times New Roman" w:hint="default"/>
      </w:rPr>
    </w:lvl>
    <w:lvl w:ilvl="6">
      <w:start w:val="1"/>
      <w:numFmt w:val="decimal"/>
      <w:isLgl/>
      <w:lvlText w:val="%1.%2.%3.%4.%5.%6.%7."/>
      <w:lvlJc w:val="left"/>
      <w:pPr>
        <w:ind w:left="2226" w:hanging="1440"/>
      </w:pPr>
      <w:rPr>
        <w:rFonts w:cs="Times New Roman" w:hint="default"/>
      </w:rPr>
    </w:lvl>
    <w:lvl w:ilvl="7">
      <w:start w:val="1"/>
      <w:numFmt w:val="decimal"/>
      <w:isLgl/>
      <w:lvlText w:val="%1.%2.%3.%4.%5.%6.%7.%8."/>
      <w:lvlJc w:val="left"/>
      <w:pPr>
        <w:ind w:left="2226" w:hanging="1440"/>
      </w:pPr>
      <w:rPr>
        <w:rFonts w:cs="Times New Roman" w:hint="default"/>
      </w:rPr>
    </w:lvl>
    <w:lvl w:ilvl="8">
      <w:start w:val="1"/>
      <w:numFmt w:val="decimal"/>
      <w:isLgl/>
      <w:lvlText w:val="%1.%2.%3.%4.%5.%6.%7.%8.%9."/>
      <w:lvlJc w:val="left"/>
      <w:pPr>
        <w:ind w:left="2586" w:hanging="1800"/>
      </w:pPr>
      <w:rPr>
        <w:rFonts w:cs="Times New Roman" w:hint="default"/>
      </w:rPr>
    </w:lvl>
  </w:abstractNum>
  <w:abstractNum w:abstractNumId="1">
    <w:nsid w:val="49A34556"/>
    <w:multiLevelType w:val="multilevel"/>
    <w:tmpl w:val="7EAE49F4"/>
    <w:lvl w:ilvl="0">
      <w:start w:val="1"/>
      <w:numFmt w:val="decimal"/>
      <w:lvlText w:val="%1."/>
      <w:lvlJc w:val="left"/>
      <w:pPr>
        <w:ind w:left="786" w:hanging="360"/>
      </w:pPr>
      <w:rPr>
        <w:rFonts w:cs="Times New Roman" w:hint="default"/>
      </w:rPr>
    </w:lvl>
    <w:lvl w:ilvl="1">
      <w:start w:val="2"/>
      <w:numFmt w:val="decimal"/>
      <w:isLgl/>
      <w:lvlText w:val="%1.%2."/>
      <w:lvlJc w:val="left"/>
      <w:pPr>
        <w:ind w:left="966" w:hanging="540"/>
      </w:pPr>
      <w:rPr>
        <w:rFonts w:cs="Times New Roman" w:hint="default"/>
      </w:rPr>
    </w:lvl>
    <w:lvl w:ilvl="2">
      <w:start w:val="1"/>
      <w:numFmt w:val="bullet"/>
      <w:lvlText w:val=""/>
      <w:lvlJc w:val="left"/>
      <w:pPr>
        <w:ind w:left="1146" w:hanging="720"/>
      </w:pPr>
      <w:rPr>
        <w:rFonts w:ascii="Symbol" w:hAnsi="Symbol"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2">
    <w:nsid w:val="50A348EE"/>
    <w:multiLevelType w:val="hybridMultilevel"/>
    <w:tmpl w:val="0D109AEA"/>
    <w:lvl w:ilvl="0" w:tplc="92D22684">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3">
    <w:nsid w:val="65E250AA"/>
    <w:multiLevelType w:val="multilevel"/>
    <w:tmpl w:val="8D78CA7A"/>
    <w:lvl w:ilvl="0">
      <w:start w:val="2"/>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
    <w:nsid w:val="778328E6"/>
    <w:multiLevelType w:val="hybridMultilevel"/>
    <w:tmpl w:val="6BBC8C42"/>
    <w:lvl w:ilvl="0" w:tplc="04190011">
      <w:start w:val="1"/>
      <w:numFmt w:val="decimal"/>
      <w:lvlText w:val="%1)"/>
      <w:lvlJc w:val="left"/>
      <w:pPr>
        <w:ind w:left="1866" w:hanging="360"/>
      </w:pPr>
      <w:rPr>
        <w:rFonts w:cs="Times New Roman"/>
      </w:rPr>
    </w:lvl>
    <w:lvl w:ilvl="1" w:tplc="04190011">
      <w:start w:val="1"/>
      <w:numFmt w:val="decimal"/>
      <w:lvlText w:val="%2)"/>
      <w:lvlJc w:val="left"/>
      <w:pPr>
        <w:ind w:left="2586" w:hanging="360"/>
      </w:pPr>
      <w:rPr>
        <w:rFonts w:cs="Times New Roman"/>
      </w:rPr>
    </w:lvl>
    <w:lvl w:ilvl="2" w:tplc="6C22B818">
      <w:start w:val="1"/>
      <w:numFmt w:val="decimal"/>
      <w:lvlText w:val="%3."/>
      <w:lvlJc w:val="left"/>
      <w:pPr>
        <w:ind w:left="1637" w:hanging="360"/>
      </w:pPr>
      <w:rPr>
        <w:rFonts w:cs="Times New Roman" w:hint="default"/>
      </w:rPr>
    </w:lvl>
    <w:lvl w:ilvl="3" w:tplc="0419000F" w:tentative="1">
      <w:start w:val="1"/>
      <w:numFmt w:val="decimal"/>
      <w:lvlText w:val="%4."/>
      <w:lvlJc w:val="left"/>
      <w:pPr>
        <w:ind w:left="4026" w:hanging="360"/>
      </w:pPr>
      <w:rPr>
        <w:rFonts w:cs="Times New Roman"/>
      </w:rPr>
    </w:lvl>
    <w:lvl w:ilvl="4" w:tplc="04190019" w:tentative="1">
      <w:start w:val="1"/>
      <w:numFmt w:val="lowerLetter"/>
      <w:lvlText w:val="%5."/>
      <w:lvlJc w:val="left"/>
      <w:pPr>
        <w:ind w:left="4746" w:hanging="360"/>
      </w:pPr>
      <w:rPr>
        <w:rFonts w:cs="Times New Roman"/>
      </w:rPr>
    </w:lvl>
    <w:lvl w:ilvl="5" w:tplc="0419001B" w:tentative="1">
      <w:start w:val="1"/>
      <w:numFmt w:val="lowerRoman"/>
      <w:lvlText w:val="%6."/>
      <w:lvlJc w:val="right"/>
      <w:pPr>
        <w:ind w:left="5466" w:hanging="180"/>
      </w:pPr>
      <w:rPr>
        <w:rFonts w:cs="Times New Roman"/>
      </w:rPr>
    </w:lvl>
    <w:lvl w:ilvl="6" w:tplc="0419000F" w:tentative="1">
      <w:start w:val="1"/>
      <w:numFmt w:val="decimal"/>
      <w:lvlText w:val="%7."/>
      <w:lvlJc w:val="left"/>
      <w:pPr>
        <w:ind w:left="6186" w:hanging="360"/>
      </w:pPr>
      <w:rPr>
        <w:rFonts w:cs="Times New Roman"/>
      </w:rPr>
    </w:lvl>
    <w:lvl w:ilvl="7" w:tplc="04190019" w:tentative="1">
      <w:start w:val="1"/>
      <w:numFmt w:val="lowerLetter"/>
      <w:lvlText w:val="%8."/>
      <w:lvlJc w:val="left"/>
      <w:pPr>
        <w:ind w:left="6906" w:hanging="360"/>
      </w:pPr>
      <w:rPr>
        <w:rFonts w:cs="Times New Roman"/>
      </w:rPr>
    </w:lvl>
    <w:lvl w:ilvl="8" w:tplc="0419001B" w:tentative="1">
      <w:start w:val="1"/>
      <w:numFmt w:val="lowerRoman"/>
      <w:lvlText w:val="%9."/>
      <w:lvlJc w:val="right"/>
      <w:pPr>
        <w:ind w:left="7626" w:hanging="180"/>
      </w:pPr>
      <w:rPr>
        <w:rFonts w:cs="Times New Roman"/>
      </w:rPr>
    </w:lvl>
  </w:abstractNum>
  <w:num w:numId="1">
    <w:abstractNumId w:val="0"/>
  </w:num>
  <w:num w:numId="2">
    <w:abstractNumId w:val="2"/>
  </w:num>
  <w:num w:numId="3">
    <w:abstractNumId w:val="4"/>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20C"/>
    <w:rsid w:val="00005E8F"/>
    <w:rsid w:val="00006F9F"/>
    <w:rsid w:val="00010150"/>
    <w:rsid w:val="00020FDF"/>
    <w:rsid w:val="0002549E"/>
    <w:rsid w:val="00026380"/>
    <w:rsid w:val="00035E4D"/>
    <w:rsid w:val="00044CE3"/>
    <w:rsid w:val="0004681E"/>
    <w:rsid w:val="00054381"/>
    <w:rsid w:val="00057EAF"/>
    <w:rsid w:val="00060C99"/>
    <w:rsid w:val="00062375"/>
    <w:rsid w:val="0007044B"/>
    <w:rsid w:val="000834FA"/>
    <w:rsid w:val="00093765"/>
    <w:rsid w:val="00095E66"/>
    <w:rsid w:val="0009697F"/>
    <w:rsid w:val="000A1689"/>
    <w:rsid w:val="000B1D39"/>
    <w:rsid w:val="000C1312"/>
    <w:rsid w:val="000D5F7C"/>
    <w:rsid w:val="000F58E7"/>
    <w:rsid w:val="000F5F24"/>
    <w:rsid w:val="00113B15"/>
    <w:rsid w:val="00116AD9"/>
    <w:rsid w:val="001301D6"/>
    <w:rsid w:val="00133FBE"/>
    <w:rsid w:val="00135850"/>
    <w:rsid w:val="00137E22"/>
    <w:rsid w:val="0014085F"/>
    <w:rsid w:val="00143F6A"/>
    <w:rsid w:val="00145349"/>
    <w:rsid w:val="001467D7"/>
    <w:rsid w:val="0015565F"/>
    <w:rsid w:val="001571C5"/>
    <w:rsid w:val="00157D0A"/>
    <w:rsid w:val="00163594"/>
    <w:rsid w:val="00163665"/>
    <w:rsid w:val="00163910"/>
    <w:rsid w:val="001737DB"/>
    <w:rsid w:val="0017607F"/>
    <w:rsid w:val="00176555"/>
    <w:rsid w:val="001769C6"/>
    <w:rsid w:val="00184C14"/>
    <w:rsid w:val="00190C2E"/>
    <w:rsid w:val="001A3E78"/>
    <w:rsid w:val="001A641A"/>
    <w:rsid w:val="001B7ADD"/>
    <w:rsid w:val="001C02EF"/>
    <w:rsid w:val="001C7A6D"/>
    <w:rsid w:val="001D2B33"/>
    <w:rsid w:val="001E0639"/>
    <w:rsid w:val="001F6D3C"/>
    <w:rsid w:val="00207820"/>
    <w:rsid w:val="00213811"/>
    <w:rsid w:val="0023757C"/>
    <w:rsid w:val="00237C3A"/>
    <w:rsid w:val="002528D6"/>
    <w:rsid w:val="00265E4B"/>
    <w:rsid w:val="002832C9"/>
    <w:rsid w:val="00291CEB"/>
    <w:rsid w:val="0029525F"/>
    <w:rsid w:val="002A25E8"/>
    <w:rsid w:val="002B2153"/>
    <w:rsid w:val="002B4FB4"/>
    <w:rsid w:val="002C6E7E"/>
    <w:rsid w:val="002D1108"/>
    <w:rsid w:val="002D3371"/>
    <w:rsid w:val="002E4591"/>
    <w:rsid w:val="002F3811"/>
    <w:rsid w:val="0030286B"/>
    <w:rsid w:val="0031014B"/>
    <w:rsid w:val="003243CB"/>
    <w:rsid w:val="00332823"/>
    <w:rsid w:val="00332E8B"/>
    <w:rsid w:val="0034091E"/>
    <w:rsid w:val="00341979"/>
    <w:rsid w:val="00346AA5"/>
    <w:rsid w:val="00353089"/>
    <w:rsid w:val="0035413C"/>
    <w:rsid w:val="00371DFF"/>
    <w:rsid w:val="00371E2D"/>
    <w:rsid w:val="00374196"/>
    <w:rsid w:val="00377A7A"/>
    <w:rsid w:val="003B2F8F"/>
    <w:rsid w:val="003B3C0F"/>
    <w:rsid w:val="003C5656"/>
    <w:rsid w:val="003C71ED"/>
    <w:rsid w:val="003E37B1"/>
    <w:rsid w:val="003F7DDC"/>
    <w:rsid w:val="003F7FB2"/>
    <w:rsid w:val="00401863"/>
    <w:rsid w:val="0041018B"/>
    <w:rsid w:val="00426BB5"/>
    <w:rsid w:val="00426C11"/>
    <w:rsid w:val="0043648A"/>
    <w:rsid w:val="004408FB"/>
    <w:rsid w:val="004549F4"/>
    <w:rsid w:val="004567E9"/>
    <w:rsid w:val="004567EF"/>
    <w:rsid w:val="00465906"/>
    <w:rsid w:val="004666B1"/>
    <w:rsid w:val="0046700B"/>
    <w:rsid w:val="004741A4"/>
    <w:rsid w:val="0047702C"/>
    <w:rsid w:val="004804E8"/>
    <w:rsid w:val="0048630A"/>
    <w:rsid w:val="00486444"/>
    <w:rsid w:val="004B4B32"/>
    <w:rsid w:val="004C4C10"/>
    <w:rsid w:val="004D2C6C"/>
    <w:rsid w:val="004E1CA4"/>
    <w:rsid w:val="00516738"/>
    <w:rsid w:val="005333B5"/>
    <w:rsid w:val="00534097"/>
    <w:rsid w:val="0053474B"/>
    <w:rsid w:val="005378D7"/>
    <w:rsid w:val="00547FB6"/>
    <w:rsid w:val="00550137"/>
    <w:rsid w:val="005618BF"/>
    <w:rsid w:val="005643D4"/>
    <w:rsid w:val="00566F72"/>
    <w:rsid w:val="00570F4D"/>
    <w:rsid w:val="00577EC2"/>
    <w:rsid w:val="005952D1"/>
    <w:rsid w:val="00595543"/>
    <w:rsid w:val="005A6493"/>
    <w:rsid w:val="005B3B5E"/>
    <w:rsid w:val="005C4036"/>
    <w:rsid w:val="005D3837"/>
    <w:rsid w:val="005D4222"/>
    <w:rsid w:val="005D792F"/>
    <w:rsid w:val="005E0DC9"/>
    <w:rsid w:val="005E0E20"/>
    <w:rsid w:val="00604012"/>
    <w:rsid w:val="006370EE"/>
    <w:rsid w:val="00643902"/>
    <w:rsid w:val="006443DB"/>
    <w:rsid w:val="006451F0"/>
    <w:rsid w:val="0066314A"/>
    <w:rsid w:val="00671C38"/>
    <w:rsid w:val="006720C6"/>
    <w:rsid w:val="0067253C"/>
    <w:rsid w:val="006A6E7E"/>
    <w:rsid w:val="006C4352"/>
    <w:rsid w:val="006E00D4"/>
    <w:rsid w:val="0070130B"/>
    <w:rsid w:val="00704CD1"/>
    <w:rsid w:val="0071632F"/>
    <w:rsid w:val="0072082A"/>
    <w:rsid w:val="00720A97"/>
    <w:rsid w:val="00723345"/>
    <w:rsid w:val="00724BE2"/>
    <w:rsid w:val="00734494"/>
    <w:rsid w:val="00736307"/>
    <w:rsid w:val="0074038D"/>
    <w:rsid w:val="007556D7"/>
    <w:rsid w:val="00763F6D"/>
    <w:rsid w:val="0076508E"/>
    <w:rsid w:val="007668A7"/>
    <w:rsid w:val="00775420"/>
    <w:rsid w:val="00792C15"/>
    <w:rsid w:val="007C3FB3"/>
    <w:rsid w:val="007D38BC"/>
    <w:rsid w:val="007D7416"/>
    <w:rsid w:val="007F2E6C"/>
    <w:rsid w:val="007F5090"/>
    <w:rsid w:val="007F7957"/>
    <w:rsid w:val="008049A9"/>
    <w:rsid w:val="00816907"/>
    <w:rsid w:val="00820275"/>
    <w:rsid w:val="0083229E"/>
    <w:rsid w:val="00843043"/>
    <w:rsid w:val="008435EA"/>
    <w:rsid w:val="00852086"/>
    <w:rsid w:val="00887825"/>
    <w:rsid w:val="008918FE"/>
    <w:rsid w:val="00897919"/>
    <w:rsid w:val="008A0DD9"/>
    <w:rsid w:val="008A1BE6"/>
    <w:rsid w:val="008B2F1E"/>
    <w:rsid w:val="008C34AC"/>
    <w:rsid w:val="008C5A8A"/>
    <w:rsid w:val="008C6518"/>
    <w:rsid w:val="008D6C0C"/>
    <w:rsid w:val="008E6EDF"/>
    <w:rsid w:val="009068E6"/>
    <w:rsid w:val="009068F3"/>
    <w:rsid w:val="00912AAF"/>
    <w:rsid w:val="0091505E"/>
    <w:rsid w:val="00932E38"/>
    <w:rsid w:val="00935F35"/>
    <w:rsid w:val="0093724D"/>
    <w:rsid w:val="00940630"/>
    <w:rsid w:val="009451F8"/>
    <w:rsid w:val="00971FD2"/>
    <w:rsid w:val="0097231D"/>
    <w:rsid w:val="00980B23"/>
    <w:rsid w:val="009823FC"/>
    <w:rsid w:val="009853B5"/>
    <w:rsid w:val="009A41C2"/>
    <w:rsid w:val="009A671E"/>
    <w:rsid w:val="009B2F1D"/>
    <w:rsid w:val="009B50E1"/>
    <w:rsid w:val="009D29D2"/>
    <w:rsid w:val="009D2BA0"/>
    <w:rsid w:val="009D570C"/>
    <w:rsid w:val="009E1B1E"/>
    <w:rsid w:val="009E6E53"/>
    <w:rsid w:val="009E759A"/>
    <w:rsid w:val="00A07F30"/>
    <w:rsid w:val="00A201A9"/>
    <w:rsid w:val="00A25D56"/>
    <w:rsid w:val="00A3779B"/>
    <w:rsid w:val="00A40C0A"/>
    <w:rsid w:val="00A50C8C"/>
    <w:rsid w:val="00A5100C"/>
    <w:rsid w:val="00A54F60"/>
    <w:rsid w:val="00A56F01"/>
    <w:rsid w:val="00A57CDA"/>
    <w:rsid w:val="00A6626F"/>
    <w:rsid w:val="00A67D8E"/>
    <w:rsid w:val="00A90CBA"/>
    <w:rsid w:val="00A95F43"/>
    <w:rsid w:val="00A9620C"/>
    <w:rsid w:val="00AA6269"/>
    <w:rsid w:val="00AC548A"/>
    <w:rsid w:val="00AC6621"/>
    <w:rsid w:val="00AD711A"/>
    <w:rsid w:val="00AE53DD"/>
    <w:rsid w:val="00AE5719"/>
    <w:rsid w:val="00AF10A3"/>
    <w:rsid w:val="00AF2DBA"/>
    <w:rsid w:val="00AF5E29"/>
    <w:rsid w:val="00AF6EA3"/>
    <w:rsid w:val="00B0456F"/>
    <w:rsid w:val="00B04E31"/>
    <w:rsid w:val="00B10459"/>
    <w:rsid w:val="00B23402"/>
    <w:rsid w:val="00B405B0"/>
    <w:rsid w:val="00B425F0"/>
    <w:rsid w:val="00B43BB7"/>
    <w:rsid w:val="00B663B3"/>
    <w:rsid w:val="00B67FFD"/>
    <w:rsid w:val="00B8563D"/>
    <w:rsid w:val="00BA0686"/>
    <w:rsid w:val="00BA0C28"/>
    <w:rsid w:val="00BA0C6A"/>
    <w:rsid w:val="00BB123E"/>
    <w:rsid w:val="00BB1815"/>
    <w:rsid w:val="00BB7389"/>
    <w:rsid w:val="00BC7263"/>
    <w:rsid w:val="00BD1E8F"/>
    <w:rsid w:val="00BD6E32"/>
    <w:rsid w:val="00BE5849"/>
    <w:rsid w:val="00BE679D"/>
    <w:rsid w:val="00BE6A6B"/>
    <w:rsid w:val="00BE74D5"/>
    <w:rsid w:val="00C1348D"/>
    <w:rsid w:val="00C13C1E"/>
    <w:rsid w:val="00C14DCB"/>
    <w:rsid w:val="00C27654"/>
    <w:rsid w:val="00C47B3F"/>
    <w:rsid w:val="00C560D5"/>
    <w:rsid w:val="00C6523B"/>
    <w:rsid w:val="00C812DD"/>
    <w:rsid w:val="00C81388"/>
    <w:rsid w:val="00C81C43"/>
    <w:rsid w:val="00C9268A"/>
    <w:rsid w:val="00CC2312"/>
    <w:rsid w:val="00CC23EF"/>
    <w:rsid w:val="00CD16B7"/>
    <w:rsid w:val="00CD263E"/>
    <w:rsid w:val="00CE08D6"/>
    <w:rsid w:val="00CE54CA"/>
    <w:rsid w:val="00CE60A3"/>
    <w:rsid w:val="00CF3239"/>
    <w:rsid w:val="00D04B74"/>
    <w:rsid w:val="00D14700"/>
    <w:rsid w:val="00D201ED"/>
    <w:rsid w:val="00D41DE1"/>
    <w:rsid w:val="00D76155"/>
    <w:rsid w:val="00D83D60"/>
    <w:rsid w:val="00D923BE"/>
    <w:rsid w:val="00D93324"/>
    <w:rsid w:val="00D97544"/>
    <w:rsid w:val="00DB12EB"/>
    <w:rsid w:val="00DB252F"/>
    <w:rsid w:val="00DB54D0"/>
    <w:rsid w:val="00DC2FEF"/>
    <w:rsid w:val="00DC6286"/>
    <w:rsid w:val="00DC6679"/>
    <w:rsid w:val="00DC7A41"/>
    <w:rsid w:val="00DD4893"/>
    <w:rsid w:val="00DD5D61"/>
    <w:rsid w:val="00DD7721"/>
    <w:rsid w:val="00DE351F"/>
    <w:rsid w:val="00DF3B62"/>
    <w:rsid w:val="00E0658A"/>
    <w:rsid w:val="00E123A4"/>
    <w:rsid w:val="00E21B4C"/>
    <w:rsid w:val="00E22764"/>
    <w:rsid w:val="00E32865"/>
    <w:rsid w:val="00E40CF3"/>
    <w:rsid w:val="00E46D41"/>
    <w:rsid w:val="00E56D62"/>
    <w:rsid w:val="00E60772"/>
    <w:rsid w:val="00E62683"/>
    <w:rsid w:val="00E7034C"/>
    <w:rsid w:val="00E85B0D"/>
    <w:rsid w:val="00E93518"/>
    <w:rsid w:val="00EA1DA7"/>
    <w:rsid w:val="00EA1FDB"/>
    <w:rsid w:val="00EA32B9"/>
    <w:rsid w:val="00EB6492"/>
    <w:rsid w:val="00EC48D7"/>
    <w:rsid w:val="00EC54F1"/>
    <w:rsid w:val="00EE27AB"/>
    <w:rsid w:val="00EE3DB2"/>
    <w:rsid w:val="00EF77E2"/>
    <w:rsid w:val="00F04990"/>
    <w:rsid w:val="00F04DAA"/>
    <w:rsid w:val="00F136C3"/>
    <w:rsid w:val="00F1622C"/>
    <w:rsid w:val="00F32B80"/>
    <w:rsid w:val="00F4257D"/>
    <w:rsid w:val="00F42747"/>
    <w:rsid w:val="00F56BBA"/>
    <w:rsid w:val="00F74451"/>
    <w:rsid w:val="00F82D82"/>
    <w:rsid w:val="00F851CA"/>
    <w:rsid w:val="00F941D3"/>
    <w:rsid w:val="00F97881"/>
    <w:rsid w:val="00FA1FA6"/>
    <w:rsid w:val="00FA2301"/>
    <w:rsid w:val="00FA74E2"/>
    <w:rsid w:val="00FB60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A9620C"/>
  </w:style>
  <w:style w:type="paragraph" w:styleId="1">
    <w:name w:val="heading 1"/>
    <w:basedOn w:val="a"/>
    <w:next w:val="a"/>
    <w:link w:val="10"/>
    <w:uiPriority w:val="99"/>
    <w:qFormat/>
    <w:rsid w:val="00A9620C"/>
    <w:pPr>
      <w:keepNext/>
      <w:tabs>
        <w:tab w:val="left" w:pos="900"/>
      </w:tabs>
      <w:spacing w:after="0" w:line="240" w:lineRule="auto"/>
      <w:ind w:firstLine="540"/>
      <w:jc w:val="both"/>
      <w:outlineLvl w:val="0"/>
    </w:pPr>
    <w:rPr>
      <w:rFonts w:ascii="Times New Roman" w:eastAsia="Times New Roman" w:hAnsi="Times New Roman" w:cs="Times New Roman"/>
      <w:b/>
      <w:bCs/>
      <w:sz w:val="28"/>
      <w:szCs w:val="28"/>
    </w:rPr>
  </w:style>
  <w:style w:type="paragraph" w:styleId="2">
    <w:name w:val="heading 2"/>
    <w:basedOn w:val="a"/>
    <w:next w:val="a"/>
    <w:link w:val="20"/>
    <w:uiPriority w:val="99"/>
    <w:unhideWhenUsed/>
    <w:qFormat/>
    <w:rsid w:val="002D11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A32B9"/>
    <w:pPr>
      <w:keepNext/>
      <w:keepLines/>
      <w:spacing w:before="40" w:after="0" w:line="240" w:lineRule="auto"/>
      <w:ind w:firstLine="567"/>
      <w:jc w:val="both"/>
      <w:outlineLvl w:val="2"/>
    </w:pPr>
    <w:rPr>
      <w:rFonts w:asciiTheme="majorHAnsi" w:eastAsiaTheme="majorEastAsia" w:hAnsiTheme="majorHAnsi" w:cstheme="majorBidi"/>
      <w:color w:val="243F60" w:themeColor="accent1" w:themeShade="7F"/>
      <w:sz w:val="24"/>
      <w:szCs w:val="24"/>
      <w:lang w:eastAsia="ru-RU"/>
    </w:rPr>
  </w:style>
  <w:style w:type="paragraph" w:styleId="4">
    <w:name w:val="heading 4"/>
    <w:basedOn w:val="a"/>
    <w:next w:val="a"/>
    <w:link w:val="40"/>
    <w:uiPriority w:val="9"/>
    <w:semiHidden/>
    <w:unhideWhenUsed/>
    <w:qFormat/>
    <w:rsid w:val="00EA32B9"/>
    <w:pPr>
      <w:keepNext/>
      <w:keepLines/>
      <w:spacing w:before="40" w:after="0" w:line="240" w:lineRule="auto"/>
      <w:ind w:firstLine="567"/>
      <w:jc w:val="both"/>
      <w:outlineLvl w:val="3"/>
    </w:pPr>
    <w:rPr>
      <w:rFonts w:asciiTheme="majorHAnsi" w:eastAsiaTheme="majorEastAsia" w:hAnsiTheme="majorHAnsi" w:cstheme="majorBidi"/>
      <w:i/>
      <w:iCs/>
      <w:color w:val="365F91" w:themeColor="accent1" w:themeShade="BF"/>
      <w:sz w:val="26"/>
      <w:szCs w:val="24"/>
      <w:lang w:eastAsia="ru-RU"/>
    </w:rPr>
  </w:style>
  <w:style w:type="paragraph" w:styleId="5">
    <w:name w:val="heading 5"/>
    <w:basedOn w:val="a"/>
    <w:next w:val="a"/>
    <w:link w:val="50"/>
    <w:uiPriority w:val="9"/>
    <w:semiHidden/>
    <w:unhideWhenUsed/>
    <w:qFormat/>
    <w:rsid w:val="00EA32B9"/>
    <w:pPr>
      <w:keepNext/>
      <w:keepLines/>
      <w:spacing w:before="40" w:after="0" w:line="240" w:lineRule="auto"/>
      <w:ind w:firstLine="567"/>
      <w:jc w:val="both"/>
      <w:outlineLvl w:val="4"/>
    </w:pPr>
    <w:rPr>
      <w:rFonts w:asciiTheme="majorHAnsi" w:eastAsiaTheme="majorEastAsia" w:hAnsiTheme="majorHAnsi" w:cstheme="majorBidi"/>
      <w:color w:val="365F91" w:themeColor="accent1" w:themeShade="BF"/>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9620C"/>
    <w:rPr>
      <w:rFonts w:ascii="Times New Roman" w:eastAsia="Times New Roman" w:hAnsi="Times New Roman" w:cs="Times New Roman"/>
      <w:b/>
      <w:bCs/>
      <w:sz w:val="28"/>
      <w:szCs w:val="28"/>
    </w:rPr>
  </w:style>
  <w:style w:type="paragraph" w:styleId="a3">
    <w:name w:val="No Spacing"/>
    <w:uiPriority w:val="1"/>
    <w:qFormat/>
    <w:rsid w:val="00A9620C"/>
    <w:pPr>
      <w:spacing w:after="0" w:line="240" w:lineRule="auto"/>
    </w:pPr>
  </w:style>
  <w:style w:type="paragraph" w:styleId="a4">
    <w:name w:val="List Paragraph"/>
    <w:basedOn w:val="a"/>
    <w:uiPriority w:val="99"/>
    <w:qFormat/>
    <w:rsid w:val="00A9620C"/>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21">
    <w:name w:val="2Название"/>
    <w:basedOn w:val="a"/>
    <w:link w:val="22"/>
    <w:qFormat/>
    <w:rsid w:val="00A9620C"/>
    <w:pPr>
      <w:spacing w:after="0" w:line="240" w:lineRule="auto"/>
      <w:jc w:val="center"/>
    </w:pPr>
    <w:rPr>
      <w:rFonts w:ascii="Arial" w:eastAsia="Times New Roman" w:hAnsi="Arial" w:cs="Arial"/>
      <w:b/>
      <w:sz w:val="20"/>
      <w:szCs w:val="20"/>
      <w:lang w:eastAsia="ar-SA"/>
    </w:rPr>
  </w:style>
  <w:style w:type="paragraph" w:customStyle="1" w:styleId="ConsPlusNormal">
    <w:name w:val="ConsPlusNormal"/>
    <w:uiPriority w:val="99"/>
    <w:rsid w:val="003243C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semiHidden/>
    <w:rsid w:val="003243CB"/>
    <w:pPr>
      <w:spacing w:after="0" w:line="240" w:lineRule="auto"/>
      <w:ind w:left="-539" w:firstLine="357"/>
      <w:jc w:val="both"/>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0"/>
    <w:link w:val="a5"/>
    <w:semiHidden/>
    <w:rsid w:val="003243CB"/>
    <w:rPr>
      <w:rFonts w:ascii="Times New Roman" w:eastAsia="Times New Roman" w:hAnsi="Times New Roman" w:cs="Times New Roman"/>
      <w:sz w:val="28"/>
      <w:szCs w:val="24"/>
      <w:lang w:eastAsia="ru-RU"/>
    </w:rPr>
  </w:style>
  <w:style w:type="table" w:styleId="a7">
    <w:name w:val="Table Grid"/>
    <w:basedOn w:val="a1"/>
    <w:uiPriority w:val="59"/>
    <w:rsid w:val="00F04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9068E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068E6"/>
  </w:style>
  <w:style w:type="paragraph" w:styleId="aa">
    <w:name w:val="footer"/>
    <w:basedOn w:val="a"/>
    <w:link w:val="ab"/>
    <w:uiPriority w:val="99"/>
    <w:unhideWhenUsed/>
    <w:rsid w:val="009068E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068E6"/>
  </w:style>
  <w:style w:type="paragraph" w:styleId="ac">
    <w:name w:val="Body Text"/>
    <w:basedOn w:val="a"/>
    <w:link w:val="ad"/>
    <w:uiPriority w:val="99"/>
    <w:semiHidden/>
    <w:unhideWhenUsed/>
    <w:rsid w:val="0029525F"/>
    <w:pPr>
      <w:spacing w:after="120"/>
    </w:pPr>
  </w:style>
  <w:style w:type="character" w:customStyle="1" w:styleId="ad">
    <w:name w:val="Основной текст Знак"/>
    <w:basedOn w:val="a0"/>
    <w:link w:val="ac"/>
    <w:uiPriority w:val="99"/>
    <w:semiHidden/>
    <w:rsid w:val="0029525F"/>
  </w:style>
  <w:style w:type="paragraph" w:styleId="ae">
    <w:name w:val="Balloon Text"/>
    <w:basedOn w:val="a"/>
    <w:link w:val="af"/>
    <w:uiPriority w:val="99"/>
    <w:semiHidden/>
    <w:unhideWhenUsed/>
    <w:rsid w:val="009A41C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A41C2"/>
    <w:rPr>
      <w:rFonts w:ascii="Tahoma" w:hAnsi="Tahoma" w:cs="Tahoma"/>
      <w:sz w:val="16"/>
      <w:szCs w:val="16"/>
    </w:rPr>
  </w:style>
  <w:style w:type="character" w:customStyle="1" w:styleId="20">
    <w:name w:val="Заголовок 2 Знак"/>
    <w:basedOn w:val="a0"/>
    <w:link w:val="2"/>
    <w:uiPriority w:val="99"/>
    <w:rsid w:val="002D110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A32B9"/>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semiHidden/>
    <w:rsid w:val="00EA32B9"/>
    <w:rPr>
      <w:rFonts w:asciiTheme="majorHAnsi" w:eastAsiaTheme="majorEastAsia" w:hAnsiTheme="majorHAnsi" w:cstheme="majorBidi"/>
      <w:i/>
      <w:iCs/>
      <w:color w:val="365F91" w:themeColor="accent1" w:themeShade="BF"/>
      <w:sz w:val="26"/>
      <w:szCs w:val="24"/>
      <w:lang w:eastAsia="ru-RU"/>
    </w:rPr>
  </w:style>
  <w:style w:type="character" w:customStyle="1" w:styleId="50">
    <w:name w:val="Заголовок 5 Знак"/>
    <w:basedOn w:val="a0"/>
    <w:link w:val="5"/>
    <w:uiPriority w:val="9"/>
    <w:semiHidden/>
    <w:rsid w:val="00EA32B9"/>
    <w:rPr>
      <w:rFonts w:asciiTheme="majorHAnsi" w:eastAsiaTheme="majorEastAsia" w:hAnsiTheme="majorHAnsi" w:cstheme="majorBidi"/>
      <w:color w:val="365F91" w:themeColor="accent1" w:themeShade="BF"/>
      <w:sz w:val="26"/>
      <w:szCs w:val="24"/>
      <w:lang w:eastAsia="ru-RU"/>
    </w:rPr>
  </w:style>
  <w:style w:type="numbering" w:customStyle="1" w:styleId="11">
    <w:name w:val="Нет списка1"/>
    <w:next w:val="a2"/>
    <w:uiPriority w:val="99"/>
    <w:semiHidden/>
    <w:unhideWhenUsed/>
    <w:rsid w:val="00EA32B9"/>
  </w:style>
  <w:style w:type="character" w:customStyle="1" w:styleId="12">
    <w:name w:val="1Орган_ПР Знак"/>
    <w:link w:val="13"/>
    <w:locked/>
    <w:rsid w:val="00EA32B9"/>
    <w:rPr>
      <w:rFonts w:ascii="Arial" w:hAnsi="Arial" w:cs="Arial"/>
      <w:b/>
      <w:caps/>
      <w:sz w:val="26"/>
      <w:szCs w:val="28"/>
      <w:lang w:eastAsia="ar-SA"/>
    </w:rPr>
  </w:style>
  <w:style w:type="paragraph" w:customStyle="1" w:styleId="13">
    <w:name w:val="1Орган_ПР"/>
    <w:basedOn w:val="a"/>
    <w:link w:val="12"/>
    <w:qFormat/>
    <w:rsid w:val="00EA32B9"/>
    <w:pPr>
      <w:snapToGrid w:val="0"/>
      <w:spacing w:after="0" w:line="240" w:lineRule="auto"/>
      <w:jc w:val="center"/>
    </w:pPr>
    <w:rPr>
      <w:rFonts w:ascii="Arial" w:hAnsi="Arial" w:cs="Arial"/>
      <w:b/>
      <w:caps/>
      <w:sz w:val="26"/>
      <w:szCs w:val="28"/>
      <w:lang w:eastAsia="ar-SA"/>
    </w:rPr>
  </w:style>
  <w:style w:type="character" w:customStyle="1" w:styleId="22">
    <w:name w:val="2Название Знак"/>
    <w:link w:val="21"/>
    <w:locked/>
    <w:rsid w:val="00EA32B9"/>
    <w:rPr>
      <w:rFonts w:ascii="Arial" w:eastAsia="Times New Roman" w:hAnsi="Arial" w:cs="Arial"/>
      <w:b/>
      <w:sz w:val="20"/>
      <w:szCs w:val="20"/>
      <w:lang w:eastAsia="ar-SA"/>
    </w:rPr>
  </w:style>
  <w:style w:type="character" w:customStyle="1" w:styleId="23">
    <w:name w:val="Основной текст (2)_"/>
    <w:basedOn w:val="a0"/>
    <w:link w:val="24"/>
    <w:rsid w:val="00EA32B9"/>
    <w:rPr>
      <w:rFonts w:ascii="Times New Roman" w:eastAsia="Times New Roman" w:hAnsi="Times New Roman" w:cs="Times New Roman"/>
      <w:shd w:val="clear" w:color="auto" w:fill="FFFFFF"/>
    </w:rPr>
  </w:style>
  <w:style w:type="character" w:customStyle="1" w:styleId="31">
    <w:name w:val="Основной текст (3)_"/>
    <w:basedOn w:val="a0"/>
    <w:link w:val="32"/>
    <w:rsid w:val="00EA32B9"/>
    <w:rPr>
      <w:rFonts w:ascii="Times New Roman" w:eastAsia="Times New Roman" w:hAnsi="Times New Roman" w:cs="Times New Roman"/>
      <w:b/>
      <w:bCs/>
      <w:shd w:val="clear" w:color="auto" w:fill="FFFFFF"/>
    </w:rPr>
  </w:style>
  <w:style w:type="character" w:customStyle="1" w:styleId="25">
    <w:name w:val="Оглавление 2 Знак"/>
    <w:basedOn w:val="a0"/>
    <w:link w:val="26"/>
    <w:rsid w:val="00EA32B9"/>
    <w:rPr>
      <w:rFonts w:ascii="Times New Roman" w:eastAsia="Times New Roman" w:hAnsi="Times New Roman" w:cs="Times New Roman"/>
      <w:b/>
      <w:sz w:val="24"/>
      <w:szCs w:val="24"/>
    </w:rPr>
  </w:style>
  <w:style w:type="paragraph" w:customStyle="1" w:styleId="24">
    <w:name w:val="Основной текст (2)"/>
    <w:basedOn w:val="a"/>
    <w:link w:val="23"/>
    <w:rsid w:val="00EA32B9"/>
    <w:pPr>
      <w:widowControl w:val="0"/>
      <w:shd w:val="clear" w:color="auto" w:fill="FFFFFF"/>
      <w:spacing w:after="180" w:line="0" w:lineRule="atLeast"/>
    </w:pPr>
    <w:rPr>
      <w:rFonts w:ascii="Times New Roman" w:eastAsia="Times New Roman" w:hAnsi="Times New Roman" w:cs="Times New Roman"/>
    </w:rPr>
  </w:style>
  <w:style w:type="paragraph" w:customStyle="1" w:styleId="32">
    <w:name w:val="Основной текст (3)"/>
    <w:basedOn w:val="a"/>
    <w:link w:val="31"/>
    <w:rsid w:val="00EA32B9"/>
    <w:pPr>
      <w:widowControl w:val="0"/>
      <w:shd w:val="clear" w:color="auto" w:fill="FFFFFF"/>
      <w:spacing w:before="600" w:after="420" w:line="322" w:lineRule="exact"/>
      <w:jc w:val="center"/>
    </w:pPr>
    <w:rPr>
      <w:rFonts w:ascii="Times New Roman" w:eastAsia="Times New Roman" w:hAnsi="Times New Roman" w:cs="Times New Roman"/>
      <w:b/>
      <w:bCs/>
    </w:rPr>
  </w:style>
  <w:style w:type="paragraph" w:styleId="26">
    <w:name w:val="toc 2"/>
    <w:basedOn w:val="a"/>
    <w:link w:val="25"/>
    <w:autoRedefine/>
    <w:rsid w:val="00EA32B9"/>
    <w:pPr>
      <w:tabs>
        <w:tab w:val="left" w:pos="872"/>
      </w:tabs>
      <w:jc w:val="center"/>
    </w:pPr>
    <w:rPr>
      <w:rFonts w:ascii="Times New Roman" w:eastAsia="Times New Roman" w:hAnsi="Times New Roman" w:cs="Times New Roman"/>
      <w:b/>
      <w:sz w:val="24"/>
      <w:szCs w:val="24"/>
    </w:rPr>
  </w:style>
  <w:style w:type="character" w:customStyle="1" w:styleId="105pt">
    <w:name w:val="Колонтитул + 10;5 pt;Не полужирный"/>
    <w:basedOn w:val="a0"/>
    <w:rsid w:val="00EA32B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2pt">
    <w:name w:val="Основной текст (4) + 12 pt;Полужирный"/>
    <w:basedOn w:val="a0"/>
    <w:rsid w:val="00EA32B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pt">
    <w:name w:val="Основной текст (2) + 10 pt"/>
    <w:basedOn w:val="23"/>
    <w:rsid w:val="00EA32B9"/>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styleId="af0">
    <w:name w:val="Hyperlink"/>
    <w:basedOn w:val="a0"/>
    <w:uiPriority w:val="99"/>
    <w:rsid w:val="00EA32B9"/>
    <w:rPr>
      <w:color w:val="0066CC"/>
      <w:u w:val="single"/>
    </w:rPr>
  </w:style>
  <w:style w:type="character" w:customStyle="1" w:styleId="af1">
    <w:name w:val="Колонтитул_"/>
    <w:basedOn w:val="a0"/>
    <w:rsid w:val="00EA32B9"/>
    <w:rPr>
      <w:rFonts w:ascii="Times New Roman" w:eastAsia="Times New Roman" w:hAnsi="Times New Roman" w:cs="Times New Roman"/>
      <w:b/>
      <w:bCs/>
      <w:i w:val="0"/>
      <w:iCs w:val="0"/>
      <w:smallCaps w:val="0"/>
      <w:strike w:val="0"/>
      <w:u w:val="none"/>
    </w:rPr>
  </w:style>
  <w:style w:type="character" w:customStyle="1" w:styleId="27">
    <w:name w:val="Заголовок №2_"/>
    <w:basedOn w:val="a0"/>
    <w:rsid w:val="00EA32B9"/>
    <w:rPr>
      <w:rFonts w:ascii="Times New Roman" w:eastAsia="Times New Roman" w:hAnsi="Times New Roman" w:cs="Times New Roman"/>
      <w:b/>
      <w:bCs/>
      <w:i w:val="0"/>
      <w:iCs w:val="0"/>
      <w:smallCaps w:val="0"/>
      <w:strike w:val="0"/>
      <w:u w:val="none"/>
    </w:rPr>
  </w:style>
  <w:style w:type="character" w:customStyle="1" w:styleId="28">
    <w:name w:val="Заголовок №2"/>
    <w:basedOn w:val="27"/>
    <w:rsid w:val="00EA32B9"/>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f2">
    <w:name w:val="Подпись к таблице_"/>
    <w:basedOn w:val="a0"/>
    <w:link w:val="af3"/>
    <w:rsid w:val="00EA32B9"/>
    <w:rPr>
      <w:rFonts w:ascii="Times New Roman" w:eastAsia="Times New Roman" w:hAnsi="Times New Roman" w:cs="Times New Roman"/>
      <w:sz w:val="20"/>
      <w:szCs w:val="20"/>
      <w:shd w:val="clear" w:color="auto" w:fill="FFFFFF"/>
    </w:rPr>
  </w:style>
  <w:style w:type="character" w:customStyle="1" w:styleId="41">
    <w:name w:val="Основной текст (4)_"/>
    <w:basedOn w:val="a0"/>
    <w:rsid w:val="00EA32B9"/>
    <w:rPr>
      <w:rFonts w:ascii="Times New Roman" w:eastAsia="Times New Roman" w:hAnsi="Times New Roman" w:cs="Times New Roman"/>
      <w:b w:val="0"/>
      <w:bCs w:val="0"/>
      <w:i w:val="0"/>
      <w:iCs w:val="0"/>
      <w:smallCaps w:val="0"/>
      <w:strike w:val="0"/>
      <w:sz w:val="20"/>
      <w:szCs w:val="20"/>
      <w:u w:val="none"/>
    </w:rPr>
  </w:style>
  <w:style w:type="character" w:customStyle="1" w:styleId="42">
    <w:name w:val="Основной текст (4)"/>
    <w:basedOn w:val="41"/>
    <w:rsid w:val="00EA32B9"/>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4Exact">
    <w:name w:val="Основной текст (4) Exact"/>
    <w:basedOn w:val="a0"/>
    <w:rsid w:val="00EA32B9"/>
    <w:rPr>
      <w:rFonts w:ascii="Times New Roman" w:eastAsia="Times New Roman" w:hAnsi="Times New Roman" w:cs="Times New Roman"/>
      <w:b w:val="0"/>
      <w:bCs w:val="0"/>
      <w:i w:val="0"/>
      <w:iCs w:val="0"/>
      <w:smallCaps w:val="0"/>
      <w:strike w:val="0"/>
      <w:sz w:val="20"/>
      <w:szCs w:val="20"/>
      <w:u w:val="none"/>
    </w:rPr>
  </w:style>
  <w:style w:type="character" w:customStyle="1" w:styleId="af4">
    <w:name w:val="Колонтитул"/>
    <w:basedOn w:val="af1"/>
    <w:rsid w:val="00EA32B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Exact">
    <w:name w:val="Подпись к таблице Exact"/>
    <w:basedOn w:val="a0"/>
    <w:rsid w:val="00EA32B9"/>
    <w:rPr>
      <w:rFonts w:ascii="Times New Roman" w:eastAsia="Times New Roman" w:hAnsi="Times New Roman" w:cs="Times New Roman"/>
      <w:b w:val="0"/>
      <w:bCs w:val="0"/>
      <w:i w:val="0"/>
      <w:iCs w:val="0"/>
      <w:smallCaps w:val="0"/>
      <w:strike w:val="0"/>
      <w:sz w:val="20"/>
      <w:szCs w:val="20"/>
      <w:u w:val="none"/>
    </w:rPr>
  </w:style>
  <w:style w:type="character" w:customStyle="1" w:styleId="3Exact">
    <w:name w:val="Основной текст (3) Exact"/>
    <w:basedOn w:val="a0"/>
    <w:rsid w:val="00EA32B9"/>
    <w:rPr>
      <w:rFonts w:ascii="Times New Roman" w:eastAsia="Times New Roman" w:hAnsi="Times New Roman" w:cs="Times New Roman"/>
      <w:b/>
      <w:bCs/>
      <w:i w:val="0"/>
      <w:iCs w:val="0"/>
      <w:smallCaps w:val="0"/>
      <w:strike w:val="0"/>
      <w:u w:val="none"/>
    </w:rPr>
  </w:style>
  <w:style w:type="character" w:customStyle="1" w:styleId="1Exact">
    <w:name w:val="Заголовок №1 Exact"/>
    <w:basedOn w:val="a0"/>
    <w:link w:val="14"/>
    <w:rsid w:val="00EA32B9"/>
    <w:rPr>
      <w:rFonts w:ascii="Times New Roman" w:eastAsia="Times New Roman" w:hAnsi="Times New Roman" w:cs="Times New Roman"/>
      <w:sz w:val="20"/>
      <w:szCs w:val="20"/>
      <w:shd w:val="clear" w:color="auto" w:fill="FFFFFF"/>
    </w:rPr>
  </w:style>
  <w:style w:type="character" w:customStyle="1" w:styleId="29">
    <w:name w:val="Оглавление (2)_"/>
    <w:basedOn w:val="a0"/>
    <w:link w:val="2a"/>
    <w:rsid w:val="00EA32B9"/>
    <w:rPr>
      <w:rFonts w:ascii="Times New Roman" w:eastAsia="Times New Roman" w:hAnsi="Times New Roman" w:cs="Times New Roman"/>
      <w:sz w:val="20"/>
      <w:szCs w:val="20"/>
      <w:shd w:val="clear" w:color="auto" w:fill="FFFFFF"/>
    </w:rPr>
  </w:style>
  <w:style w:type="paragraph" w:customStyle="1" w:styleId="af3">
    <w:name w:val="Подпись к таблице"/>
    <w:basedOn w:val="a"/>
    <w:link w:val="af2"/>
    <w:rsid w:val="00EA32B9"/>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14">
    <w:name w:val="Заголовок №1"/>
    <w:basedOn w:val="a"/>
    <w:link w:val="1Exact"/>
    <w:rsid w:val="00EA32B9"/>
    <w:pPr>
      <w:widowControl w:val="0"/>
      <w:shd w:val="clear" w:color="auto" w:fill="FFFFFF"/>
      <w:spacing w:after="0" w:line="0" w:lineRule="atLeast"/>
      <w:outlineLvl w:val="0"/>
    </w:pPr>
    <w:rPr>
      <w:rFonts w:ascii="Times New Roman" w:eastAsia="Times New Roman" w:hAnsi="Times New Roman" w:cs="Times New Roman"/>
      <w:sz w:val="20"/>
      <w:szCs w:val="20"/>
    </w:rPr>
  </w:style>
  <w:style w:type="paragraph" w:customStyle="1" w:styleId="2a">
    <w:name w:val="Оглавление (2)"/>
    <w:basedOn w:val="a"/>
    <w:link w:val="29"/>
    <w:rsid w:val="00EA32B9"/>
    <w:pPr>
      <w:widowControl w:val="0"/>
      <w:shd w:val="clear" w:color="auto" w:fill="FFFFFF"/>
      <w:spacing w:after="0" w:line="413" w:lineRule="exact"/>
      <w:jc w:val="both"/>
    </w:pPr>
    <w:rPr>
      <w:rFonts w:ascii="Times New Roman" w:eastAsia="Times New Roman" w:hAnsi="Times New Roman" w:cs="Times New Roman"/>
      <w:sz w:val="20"/>
      <w:szCs w:val="20"/>
    </w:rPr>
  </w:style>
  <w:style w:type="paragraph" w:customStyle="1" w:styleId="ConsPlusCell">
    <w:name w:val="ConsPlusCell"/>
    <w:uiPriority w:val="99"/>
    <w:rsid w:val="00EA32B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5">
    <w:name w:val="TOC Heading"/>
    <w:basedOn w:val="1"/>
    <w:next w:val="a"/>
    <w:uiPriority w:val="99"/>
    <w:unhideWhenUsed/>
    <w:qFormat/>
    <w:rsid w:val="00EA32B9"/>
    <w:pPr>
      <w:keepLines/>
      <w:tabs>
        <w:tab w:val="clear" w:pos="900"/>
      </w:tabs>
      <w:spacing w:before="240"/>
      <w:ind w:firstLine="567"/>
      <w:outlineLvl w:val="9"/>
    </w:pPr>
    <w:rPr>
      <w:rFonts w:asciiTheme="majorHAnsi" w:eastAsiaTheme="majorEastAsia" w:hAnsiTheme="majorHAnsi" w:cstheme="majorBidi"/>
      <w:b w:val="0"/>
      <w:bCs w:val="0"/>
      <w:color w:val="365F91" w:themeColor="accent1" w:themeShade="BF"/>
      <w:sz w:val="32"/>
      <w:szCs w:val="32"/>
      <w:lang w:eastAsia="ru-RU"/>
    </w:rPr>
  </w:style>
  <w:style w:type="paragraph" w:customStyle="1" w:styleId="ConsPlusNonformat">
    <w:name w:val="ConsPlusNonformat"/>
    <w:uiPriority w:val="99"/>
    <w:rsid w:val="00EA32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A32B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Default">
    <w:name w:val="Default"/>
    <w:uiPriority w:val="99"/>
    <w:rsid w:val="00EA32B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33">
    <w:name w:val="toc 3"/>
    <w:basedOn w:val="a"/>
    <w:next w:val="a"/>
    <w:autoRedefine/>
    <w:uiPriority w:val="99"/>
    <w:rsid w:val="00EA32B9"/>
    <w:pPr>
      <w:ind w:left="440"/>
    </w:pPr>
    <w:rPr>
      <w:rFonts w:ascii="Calibri" w:eastAsia="Calibri" w:hAnsi="Calibri" w:cs="Times New Roman"/>
    </w:rPr>
  </w:style>
  <w:style w:type="paragraph" w:styleId="15">
    <w:name w:val="toc 1"/>
    <w:basedOn w:val="a"/>
    <w:next w:val="a"/>
    <w:autoRedefine/>
    <w:uiPriority w:val="99"/>
    <w:rsid w:val="00EA32B9"/>
    <w:rPr>
      <w:rFonts w:ascii="Calibri" w:eastAsia="Calibri" w:hAnsi="Calibri" w:cs="Times New Roman"/>
    </w:rPr>
  </w:style>
  <w:style w:type="character" w:styleId="af6">
    <w:name w:val="page number"/>
    <w:basedOn w:val="a0"/>
    <w:uiPriority w:val="99"/>
    <w:rsid w:val="00EA32B9"/>
    <w:rPr>
      <w:rFonts w:cs="Times New Roman"/>
    </w:rPr>
  </w:style>
  <w:style w:type="character" w:customStyle="1" w:styleId="16">
    <w:name w:val="Неразрешенное упоминание1"/>
    <w:basedOn w:val="a0"/>
    <w:uiPriority w:val="99"/>
    <w:semiHidden/>
    <w:unhideWhenUsed/>
    <w:rsid w:val="00EA32B9"/>
    <w:rPr>
      <w:color w:val="605E5C"/>
      <w:shd w:val="clear" w:color="auto" w:fill="E1DFDD"/>
    </w:rPr>
  </w:style>
  <w:style w:type="paragraph" w:customStyle="1" w:styleId="formattext">
    <w:name w:val="formattext"/>
    <w:basedOn w:val="a"/>
    <w:rsid w:val="00EA32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EA32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A9620C"/>
  </w:style>
  <w:style w:type="paragraph" w:styleId="1">
    <w:name w:val="heading 1"/>
    <w:basedOn w:val="a"/>
    <w:next w:val="a"/>
    <w:link w:val="10"/>
    <w:uiPriority w:val="99"/>
    <w:qFormat/>
    <w:rsid w:val="00A9620C"/>
    <w:pPr>
      <w:keepNext/>
      <w:tabs>
        <w:tab w:val="left" w:pos="900"/>
      </w:tabs>
      <w:spacing w:after="0" w:line="240" w:lineRule="auto"/>
      <w:ind w:firstLine="540"/>
      <w:jc w:val="both"/>
      <w:outlineLvl w:val="0"/>
    </w:pPr>
    <w:rPr>
      <w:rFonts w:ascii="Times New Roman" w:eastAsia="Times New Roman" w:hAnsi="Times New Roman" w:cs="Times New Roman"/>
      <w:b/>
      <w:bCs/>
      <w:sz w:val="28"/>
      <w:szCs w:val="28"/>
    </w:rPr>
  </w:style>
  <w:style w:type="paragraph" w:styleId="2">
    <w:name w:val="heading 2"/>
    <w:basedOn w:val="a"/>
    <w:next w:val="a"/>
    <w:link w:val="20"/>
    <w:uiPriority w:val="99"/>
    <w:unhideWhenUsed/>
    <w:qFormat/>
    <w:rsid w:val="002D11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A32B9"/>
    <w:pPr>
      <w:keepNext/>
      <w:keepLines/>
      <w:spacing w:before="40" w:after="0" w:line="240" w:lineRule="auto"/>
      <w:ind w:firstLine="567"/>
      <w:jc w:val="both"/>
      <w:outlineLvl w:val="2"/>
    </w:pPr>
    <w:rPr>
      <w:rFonts w:asciiTheme="majorHAnsi" w:eastAsiaTheme="majorEastAsia" w:hAnsiTheme="majorHAnsi" w:cstheme="majorBidi"/>
      <w:color w:val="243F60" w:themeColor="accent1" w:themeShade="7F"/>
      <w:sz w:val="24"/>
      <w:szCs w:val="24"/>
      <w:lang w:eastAsia="ru-RU"/>
    </w:rPr>
  </w:style>
  <w:style w:type="paragraph" w:styleId="4">
    <w:name w:val="heading 4"/>
    <w:basedOn w:val="a"/>
    <w:next w:val="a"/>
    <w:link w:val="40"/>
    <w:uiPriority w:val="9"/>
    <w:semiHidden/>
    <w:unhideWhenUsed/>
    <w:qFormat/>
    <w:rsid w:val="00EA32B9"/>
    <w:pPr>
      <w:keepNext/>
      <w:keepLines/>
      <w:spacing w:before="40" w:after="0" w:line="240" w:lineRule="auto"/>
      <w:ind w:firstLine="567"/>
      <w:jc w:val="both"/>
      <w:outlineLvl w:val="3"/>
    </w:pPr>
    <w:rPr>
      <w:rFonts w:asciiTheme="majorHAnsi" w:eastAsiaTheme="majorEastAsia" w:hAnsiTheme="majorHAnsi" w:cstheme="majorBidi"/>
      <w:i/>
      <w:iCs/>
      <w:color w:val="365F91" w:themeColor="accent1" w:themeShade="BF"/>
      <w:sz w:val="26"/>
      <w:szCs w:val="24"/>
      <w:lang w:eastAsia="ru-RU"/>
    </w:rPr>
  </w:style>
  <w:style w:type="paragraph" w:styleId="5">
    <w:name w:val="heading 5"/>
    <w:basedOn w:val="a"/>
    <w:next w:val="a"/>
    <w:link w:val="50"/>
    <w:uiPriority w:val="9"/>
    <w:semiHidden/>
    <w:unhideWhenUsed/>
    <w:qFormat/>
    <w:rsid w:val="00EA32B9"/>
    <w:pPr>
      <w:keepNext/>
      <w:keepLines/>
      <w:spacing w:before="40" w:after="0" w:line="240" w:lineRule="auto"/>
      <w:ind w:firstLine="567"/>
      <w:jc w:val="both"/>
      <w:outlineLvl w:val="4"/>
    </w:pPr>
    <w:rPr>
      <w:rFonts w:asciiTheme="majorHAnsi" w:eastAsiaTheme="majorEastAsia" w:hAnsiTheme="majorHAnsi" w:cstheme="majorBidi"/>
      <w:color w:val="365F91" w:themeColor="accent1" w:themeShade="BF"/>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9620C"/>
    <w:rPr>
      <w:rFonts w:ascii="Times New Roman" w:eastAsia="Times New Roman" w:hAnsi="Times New Roman" w:cs="Times New Roman"/>
      <w:b/>
      <w:bCs/>
      <w:sz w:val="28"/>
      <w:szCs w:val="28"/>
    </w:rPr>
  </w:style>
  <w:style w:type="paragraph" w:styleId="a3">
    <w:name w:val="No Spacing"/>
    <w:uiPriority w:val="1"/>
    <w:qFormat/>
    <w:rsid w:val="00A9620C"/>
    <w:pPr>
      <w:spacing w:after="0" w:line="240" w:lineRule="auto"/>
    </w:pPr>
  </w:style>
  <w:style w:type="paragraph" w:styleId="a4">
    <w:name w:val="List Paragraph"/>
    <w:basedOn w:val="a"/>
    <w:uiPriority w:val="99"/>
    <w:qFormat/>
    <w:rsid w:val="00A9620C"/>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21">
    <w:name w:val="2Название"/>
    <w:basedOn w:val="a"/>
    <w:link w:val="22"/>
    <w:qFormat/>
    <w:rsid w:val="00A9620C"/>
    <w:pPr>
      <w:spacing w:after="0" w:line="240" w:lineRule="auto"/>
      <w:jc w:val="center"/>
    </w:pPr>
    <w:rPr>
      <w:rFonts w:ascii="Arial" w:eastAsia="Times New Roman" w:hAnsi="Arial" w:cs="Arial"/>
      <w:b/>
      <w:sz w:val="20"/>
      <w:szCs w:val="20"/>
      <w:lang w:eastAsia="ar-SA"/>
    </w:rPr>
  </w:style>
  <w:style w:type="paragraph" w:customStyle="1" w:styleId="ConsPlusNormal">
    <w:name w:val="ConsPlusNormal"/>
    <w:uiPriority w:val="99"/>
    <w:rsid w:val="003243C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semiHidden/>
    <w:rsid w:val="003243CB"/>
    <w:pPr>
      <w:spacing w:after="0" w:line="240" w:lineRule="auto"/>
      <w:ind w:left="-539" w:firstLine="357"/>
      <w:jc w:val="both"/>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0"/>
    <w:link w:val="a5"/>
    <w:semiHidden/>
    <w:rsid w:val="003243CB"/>
    <w:rPr>
      <w:rFonts w:ascii="Times New Roman" w:eastAsia="Times New Roman" w:hAnsi="Times New Roman" w:cs="Times New Roman"/>
      <w:sz w:val="28"/>
      <w:szCs w:val="24"/>
      <w:lang w:eastAsia="ru-RU"/>
    </w:rPr>
  </w:style>
  <w:style w:type="table" w:styleId="a7">
    <w:name w:val="Table Grid"/>
    <w:basedOn w:val="a1"/>
    <w:uiPriority w:val="59"/>
    <w:rsid w:val="00F04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9068E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068E6"/>
  </w:style>
  <w:style w:type="paragraph" w:styleId="aa">
    <w:name w:val="footer"/>
    <w:basedOn w:val="a"/>
    <w:link w:val="ab"/>
    <w:uiPriority w:val="99"/>
    <w:unhideWhenUsed/>
    <w:rsid w:val="009068E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068E6"/>
  </w:style>
  <w:style w:type="paragraph" w:styleId="ac">
    <w:name w:val="Body Text"/>
    <w:basedOn w:val="a"/>
    <w:link w:val="ad"/>
    <w:uiPriority w:val="99"/>
    <w:semiHidden/>
    <w:unhideWhenUsed/>
    <w:rsid w:val="0029525F"/>
    <w:pPr>
      <w:spacing w:after="120"/>
    </w:pPr>
  </w:style>
  <w:style w:type="character" w:customStyle="1" w:styleId="ad">
    <w:name w:val="Основной текст Знак"/>
    <w:basedOn w:val="a0"/>
    <w:link w:val="ac"/>
    <w:uiPriority w:val="99"/>
    <w:semiHidden/>
    <w:rsid w:val="0029525F"/>
  </w:style>
  <w:style w:type="paragraph" w:styleId="ae">
    <w:name w:val="Balloon Text"/>
    <w:basedOn w:val="a"/>
    <w:link w:val="af"/>
    <w:uiPriority w:val="99"/>
    <w:semiHidden/>
    <w:unhideWhenUsed/>
    <w:rsid w:val="009A41C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A41C2"/>
    <w:rPr>
      <w:rFonts w:ascii="Tahoma" w:hAnsi="Tahoma" w:cs="Tahoma"/>
      <w:sz w:val="16"/>
      <w:szCs w:val="16"/>
    </w:rPr>
  </w:style>
  <w:style w:type="character" w:customStyle="1" w:styleId="20">
    <w:name w:val="Заголовок 2 Знак"/>
    <w:basedOn w:val="a0"/>
    <w:link w:val="2"/>
    <w:uiPriority w:val="99"/>
    <w:rsid w:val="002D110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A32B9"/>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semiHidden/>
    <w:rsid w:val="00EA32B9"/>
    <w:rPr>
      <w:rFonts w:asciiTheme="majorHAnsi" w:eastAsiaTheme="majorEastAsia" w:hAnsiTheme="majorHAnsi" w:cstheme="majorBidi"/>
      <w:i/>
      <w:iCs/>
      <w:color w:val="365F91" w:themeColor="accent1" w:themeShade="BF"/>
      <w:sz w:val="26"/>
      <w:szCs w:val="24"/>
      <w:lang w:eastAsia="ru-RU"/>
    </w:rPr>
  </w:style>
  <w:style w:type="character" w:customStyle="1" w:styleId="50">
    <w:name w:val="Заголовок 5 Знак"/>
    <w:basedOn w:val="a0"/>
    <w:link w:val="5"/>
    <w:uiPriority w:val="9"/>
    <w:semiHidden/>
    <w:rsid w:val="00EA32B9"/>
    <w:rPr>
      <w:rFonts w:asciiTheme="majorHAnsi" w:eastAsiaTheme="majorEastAsia" w:hAnsiTheme="majorHAnsi" w:cstheme="majorBidi"/>
      <w:color w:val="365F91" w:themeColor="accent1" w:themeShade="BF"/>
      <w:sz w:val="26"/>
      <w:szCs w:val="24"/>
      <w:lang w:eastAsia="ru-RU"/>
    </w:rPr>
  </w:style>
  <w:style w:type="numbering" w:customStyle="1" w:styleId="11">
    <w:name w:val="Нет списка1"/>
    <w:next w:val="a2"/>
    <w:uiPriority w:val="99"/>
    <w:semiHidden/>
    <w:unhideWhenUsed/>
    <w:rsid w:val="00EA32B9"/>
  </w:style>
  <w:style w:type="character" w:customStyle="1" w:styleId="12">
    <w:name w:val="1Орган_ПР Знак"/>
    <w:link w:val="13"/>
    <w:locked/>
    <w:rsid w:val="00EA32B9"/>
    <w:rPr>
      <w:rFonts w:ascii="Arial" w:hAnsi="Arial" w:cs="Arial"/>
      <w:b/>
      <w:caps/>
      <w:sz w:val="26"/>
      <w:szCs w:val="28"/>
      <w:lang w:eastAsia="ar-SA"/>
    </w:rPr>
  </w:style>
  <w:style w:type="paragraph" w:customStyle="1" w:styleId="13">
    <w:name w:val="1Орган_ПР"/>
    <w:basedOn w:val="a"/>
    <w:link w:val="12"/>
    <w:qFormat/>
    <w:rsid w:val="00EA32B9"/>
    <w:pPr>
      <w:snapToGrid w:val="0"/>
      <w:spacing w:after="0" w:line="240" w:lineRule="auto"/>
      <w:jc w:val="center"/>
    </w:pPr>
    <w:rPr>
      <w:rFonts w:ascii="Arial" w:hAnsi="Arial" w:cs="Arial"/>
      <w:b/>
      <w:caps/>
      <w:sz w:val="26"/>
      <w:szCs w:val="28"/>
      <w:lang w:eastAsia="ar-SA"/>
    </w:rPr>
  </w:style>
  <w:style w:type="character" w:customStyle="1" w:styleId="22">
    <w:name w:val="2Название Знак"/>
    <w:link w:val="21"/>
    <w:locked/>
    <w:rsid w:val="00EA32B9"/>
    <w:rPr>
      <w:rFonts w:ascii="Arial" w:eastAsia="Times New Roman" w:hAnsi="Arial" w:cs="Arial"/>
      <w:b/>
      <w:sz w:val="20"/>
      <w:szCs w:val="20"/>
      <w:lang w:eastAsia="ar-SA"/>
    </w:rPr>
  </w:style>
  <w:style w:type="character" w:customStyle="1" w:styleId="23">
    <w:name w:val="Основной текст (2)_"/>
    <w:basedOn w:val="a0"/>
    <w:link w:val="24"/>
    <w:rsid w:val="00EA32B9"/>
    <w:rPr>
      <w:rFonts w:ascii="Times New Roman" w:eastAsia="Times New Roman" w:hAnsi="Times New Roman" w:cs="Times New Roman"/>
      <w:shd w:val="clear" w:color="auto" w:fill="FFFFFF"/>
    </w:rPr>
  </w:style>
  <w:style w:type="character" w:customStyle="1" w:styleId="31">
    <w:name w:val="Основной текст (3)_"/>
    <w:basedOn w:val="a0"/>
    <w:link w:val="32"/>
    <w:rsid w:val="00EA32B9"/>
    <w:rPr>
      <w:rFonts w:ascii="Times New Roman" w:eastAsia="Times New Roman" w:hAnsi="Times New Roman" w:cs="Times New Roman"/>
      <w:b/>
      <w:bCs/>
      <w:shd w:val="clear" w:color="auto" w:fill="FFFFFF"/>
    </w:rPr>
  </w:style>
  <w:style w:type="character" w:customStyle="1" w:styleId="25">
    <w:name w:val="Оглавление 2 Знак"/>
    <w:basedOn w:val="a0"/>
    <w:link w:val="26"/>
    <w:rsid w:val="00EA32B9"/>
    <w:rPr>
      <w:rFonts w:ascii="Times New Roman" w:eastAsia="Times New Roman" w:hAnsi="Times New Roman" w:cs="Times New Roman"/>
      <w:b/>
      <w:sz w:val="24"/>
      <w:szCs w:val="24"/>
    </w:rPr>
  </w:style>
  <w:style w:type="paragraph" w:customStyle="1" w:styleId="24">
    <w:name w:val="Основной текст (2)"/>
    <w:basedOn w:val="a"/>
    <w:link w:val="23"/>
    <w:rsid w:val="00EA32B9"/>
    <w:pPr>
      <w:widowControl w:val="0"/>
      <w:shd w:val="clear" w:color="auto" w:fill="FFFFFF"/>
      <w:spacing w:after="180" w:line="0" w:lineRule="atLeast"/>
    </w:pPr>
    <w:rPr>
      <w:rFonts w:ascii="Times New Roman" w:eastAsia="Times New Roman" w:hAnsi="Times New Roman" w:cs="Times New Roman"/>
    </w:rPr>
  </w:style>
  <w:style w:type="paragraph" w:customStyle="1" w:styleId="32">
    <w:name w:val="Основной текст (3)"/>
    <w:basedOn w:val="a"/>
    <w:link w:val="31"/>
    <w:rsid w:val="00EA32B9"/>
    <w:pPr>
      <w:widowControl w:val="0"/>
      <w:shd w:val="clear" w:color="auto" w:fill="FFFFFF"/>
      <w:spacing w:before="600" w:after="420" w:line="322" w:lineRule="exact"/>
      <w:jc w:val="center"/>
    </w:pPr>
    <w:rPr>
      <w:rFonts w:ascii="Times New Roman" w:eastAsia="Times New Roman" w:hAnsi="Times New Roman" w:cs="Times New Roman"/>
      <w:b/>
      <w:bCs/>
    </w:rPr>
  </w:style>
  <w:style w:type="paragraph" w:styleId="26">
    <w:name w:val="toc 2"/>
    <w:basedOn w:val="a"/>
    <w:link w:val="25"/>
    <w:autoRedefine/>
    <w:rsid w:val="00EA32B9"/>
    <w:pPr>
      <w:tabs>
        <w:tab w:val="left" w:pos="872"/>
      </w:tabs>
      <w:jc w:val="center"/>
    </w:pPr>
    <w:rPr>
      <w:rFonts w:ascii="Times New Roman" w:eastAsia="Times New Roman" w:hAnsi="Times New Roman" w:cs="Times New Roman"/>
      <w:b/>
      <w:sz w:val="24"/>
      <w:szCs w:val="24"/>
    </w:rPr>
  </w:style>
  <w:style w:type="character" w:customStyle="1" w:styleId="105pt">
    <w:name w:val="Колонтитул + 10;5 pt;Не полужирный"/>
    <w:basedOn w:val="a0"/>
    <w:rsid w:val="00EA32B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2pt">
    <w:name w:val="Основной текст (4) + 12 pt;Полужирный"/>
    <w:basedOn w:val="a0"/>
    <w:rsid w:val="00EA32B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pt">
    <w:name w:val="Основной текст (2) + 10 pt"/>
    <w:basedOn w:val="23"/>
    <w:rsid w:val="00EA32B9"/>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styleId="af0">
    <w:name w:val="Hyperlink"/>
    <w:basedOn w:val="a0"/>
    <w:uiPriority w:val="99"/>
    <w:rsid w:val="00EA32B9"/>
    <w:rPr>
      <w:color w:val="0066CC"/>
      <w:u w:val="single"/>
    </w:rPr>
  </w:style>
  <w:style w:type="character" w:customStyle="1" w:styleId="af1">
    <w:name w:val="Колонтитул_"/>
    <w:basedOn w:val="a0"/>
    <w:rsid w:val="00EA32B9"/>
    <w:rPr>
      <w:rFonts w:ascii="Times New Roman" w:eastAsia="Times New Roman" w:hAnsi="Times New Roman" w:cs="Times New Roman"/>
      <w:b/>
      <w:bCs/>
      <w:i w:val="0"/>
      <w:iCs w:val="0"/>
      <w:smallCaps w:val="0"/>
      <w:strike w:val="0"/>
      <w:u w:val="none"/>
    </w:rPr>
  </w:style>
  <w:style w:type="character" w:customStyle="1" w:styleId="27">
    <w:name w:val="Заголовок №2_"/>
    <w:basedOn w:val="a0"/>
    <w:rsid w:val="00EA32B9"/>
    <w:rPr>
      <w:rFonts w:ascii="Times New Roman" w:eastAsia="Times New Roman" w:hAnsi="Times New Roman" w:cs="Times New Roman"/>
      <w:b/>
      <w:bCs/>
      <w:i w:val="0"/>
      <w:iCs w:val="0"/>
      <w:smallCaps w:val="0"/>
      <w:strike w:val="0"/>
      <w:u w:val="none"/>
    </w:rPr>
  </w:style>
  <w:style w:type="character" w:customStyle="1" w:styleId="28">
    <w:name w:val="Заголовок №2"/>
    <w:basedOn w:val="27"/>
    <w:rsid w:val="00EA32B9"/>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f2">
    <w:name w:val="Подпись к таблице_"/>
    <w:basedOn w:val="a0"/>
    <w:link w:val="af3"/>
    <w:rsid w:val="00EA32B9"/>
    <w:rPr>
      <w:rFonts w:ascii="Times New Roman" w:eastAsia="Times New Roman" w:hAnsi="Times New Roman" w:cs="Times New Roman"/>
      <w:sz w:val="20"/>
      <w:szCs w:val="20"/>
      <w:shd w:val="clear" w:color="auto" w:fill="FFFFFF"/>
    </w:rPr>
  </w:style>
  <w:style w:type="character" w:customStyle="1" w:styleId="41">
    <w:name w:val="Основной текст (4)_"/>
    <w:basedOn w:val="a0"/>
    <w:rsid w:val="00EA32B9"/>
    <w:rPr>
      <w:rFonts w:ascii="Times New Roman" w:eastAsia="Times New Roman" w:hAnsi="Times New Roman" w:cs="Times New Roman"/>
      <w:b w:val="0"/>
      <w:bCs w:val="0"/>
      <w:i w:val="0"/>
      <w:iCs w:val="0"/>
      <w:smallCaps w:val="0"/>
      <w:strike w:val="0"/>
      <w:sz w:val="20"/>
      <w:szCs w:val="20"/>
      <w:u w:val="none"/>
    </w:rPr>
  </w:style>
  <w:style w:type="character" w:customStyle="1" w:styleId="42">
    <w:name w:val="Основной текст (4)"/>
    <w:basedOn w:val="41"/>
    <w:rsid w:val="00EA32B9"/>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4Exact">
    <w:name w:val="Основной текст (4) Exact"/>
    <w:basedOn w:val="a0"/>
    <w:rsid w:val="00EA32B9"/>
    <w:rPr>
      <w:rFonts w:ascii="Times New Roman" w:eastAsia="Times New Roman" w:hAnsi="Times New Roman" w:cs="Times New Roman"/>
      <w:b w:val="0"/>
      <w:bCs w:val="0"/>
      <w:i w:val="0"/>
      <w:iCs w:val="0"/>
      <w:smallCaps w:val="0"/>
      <w:strike w:val="0"/>
      <w:sz w:val="20"/>
      <w:szCs w:val="20"/>
      <w:u w:val="none"/>
    </w:rPr>
  </w:style>
  <w:style w:type="character" w:customStyle="1" w:styleId="af4">
    <w:name w:val="Колонтитул"/>
    <w:basedOn w:val="af1"/>
    <w:rsid w:val="00EA32B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Exact">
    <w:name w:val="Подпись к таблице Exact"/>
    <w:basedOn w:val="a0"/>
    <w:rsid w:val="00EA32B9"/>
    <w:rPr>
      <w:rFonts w:ascii="Times New Roman" w:eastAsia="Times New Roman" w:hAnsi="Times New Roman" w:cs="Times New Roman"/>
      <w:b w:val="0"/>
      <w:bCs w:val="0"/>
      <w:i w:val="0"/>
      <w:iCs w:val="0"/>
      <w:smallCaps w:val="0"/>
      <w:strike w:val="0"/>
      <w:sz w:val="20"/>
      <w:szCs w:val="20"/>
      <w:u w:val="none"/>
    </w:rPr>
  </w:style>
  <w:style w:type="character" w:customStyle="1" w:styleId="3Exact">
    <w:name w:val="Основной текст (3) Exact"/>
    <w:basedOn w:val="a0"/>
    <w:rsid w:val="00EA32B9"/>
    <w:rPr>
      <w:rFonts w:ascii="Times New Roman" w:eastAsia="Times New Roman" w:hAnsi="Times New Roman" w:cs="Times New Roman"/>
      <w:b/>
      <w:bCs/>
      <w:i w:val="0"/>
      <w:iCs w:val="0"/>
      <w:smallCaps w:val="0"/>
      <w:strike w:val="0"/>
      <w:u w:val="none"/>
    </w:rPr>
  </w:style>
  <w:style w:type="character" w:customStyle="1" w:styleId="1Exact">
    <w:name w:val="Заголовок №1 Exact"/>
    <w:basedOn w:val="a0"/>
    <w:link w:val="14"/>
    <w:rsid w:val="00EA32B9"/>
    <w:rPr>
      <w:rFonts w:ascii="Times New Roman" w:eastAsia="Times New Roman" w:hAnsi="Times New Roman" w:cs="Times New Roman"/>
      <w:sz w:val="20"/>
      <w:szCs w:val="20"/>
      <w:shd w:val="clear" w:color="auto" w:fill="FFFFFF"/>
    </w:rPr>
  </w:style>
  <w:style w:type="character" w:customStyle="1" w:styleId="29">
    <w:name w:val="Оглавление (2)_"/>
    <w:basedOn w:val="a0"/>
    <w:link w:val="2a"/>
    <w:rsid w:val="00EA32B9"/>
    <w:rPr>
      <w:rFonts w:ascii="Times New Roman" w:eastAsia="Times New Roman" w:hAnsi="Times New Roman" w:cs="Times New Roman"/>
      <w:sz w:val="20"/>
      <w:szCs w:val="20"/>
      <w:shd w:val="clear" w:color="auto" w:fill="FFFFFF"/>
    </w:rPr>
  </w:style>
  <w:style w:type="paragraph" w:customStyle="1" w:styleId="af3">
    <w:name w:val="Подпись к таблице"/>
    <w:basedOn w:val="a"/>
    <w:link w:val="af2"/>
    <w:rsid w:val="00EA32B9"/>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14">
    <w:name w:val="Заголовок №1"/>
    <w:basedOn w:val="a"/>
    <w:link w:val="1Exact"/>
    <w:rsid w:val="00EA32B9"/>
    <w:pPr>
      <w:widowControl w:val="0"/>
      <w:shd w:val="clear" w:color="auto" w:fill="FFFFFF"/>
      <w:spacing w:after="0" w:line="0" w:lineRule="atLeast"/>
      <w:outlineLvl w:val="0"/>
    </w:pPr>
    <w:rPr>
      <w:rFonts w:ascii="Times New Roman" w:eastAsia="Times New Roman" w:hAnsi="Times New Roman" w:cs="Times New Roman"/>
      <w:sz w:val="20"/>
      <w:szCs w:val="20"/>
    </w:rPr>
  </w:style>
  <w:style w:type="paragraph" w:customStyle="1" w:styleId="2a">
    <w:name w:val="Оглавление (2)"/>
    <w:basedOn w:val="a"/>
    <w:link w:val="29"/>
    <w:rsid w:val="00EA32B9"/>
    <w:pPr>
      <w:widowControl w:val="0"/>
      <w:shd w:val="clear" w:color="auto" w:fill="FFFFFF"/>
      <w:spacing w:after="0" w:line="413" w:lineRule="exact"/>
      <w:jc w:val="both"/>
    </w:pPr>
    <w:rPr>
      <w:rFonts w:ascii="Times New Roman" w:eastAsia="Times New Roman" w:hAnsi="Times New Roman" w:cs="Times New Roman"/>
      <w:sz w:val="20"/>
      <w:szCs w:val="20"/>
    </w:rPr>
  </w:style>
  <w:style w:type="paragraph" w:customStyle="1" w:styleId="ConsPlusCell">
    <w:name w:val="ConsPlusCell"/>
    <w:uiPriority w:val="99"/>
    <w:rsid w:val="00EA32B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5">
    <w:name w:val="TOC Heading"/>
    <w:basedOn w:val="1"/>
    <w:next w:val="a"/>
    <w:uiPriority w:val="99"/>
    <w:unhideWhenUsed/>
    <w:qFormat/>
    <w:rsid w:val="00EA32B9"/>
    <w:pPr>
      <w:keepLines/>
      <w:tabs>
        <w:tab w:val="clear" w:pos="900"/>
      </w:tabs>
      <w:spacing w:before="240"/>
      <w:ind w:firstLine="567"/>
      <w:outlineLvl w:val="9"/>
    </w:pPr>
    <w:rPr>
      <w:rFonts w:asciiTheme="majorHAnsi" w:eastAsiaTheme="majorEastAsia" w:hAnsiTheme="majorHAnsi" w:cstheme="majorBidi"/>
      <w:b w:val="0"/>
      <w:bCs w:val="0"/>
      <w:color w:val="365F91" w:themeColor="accent1" w:themeShade="BF"/>
      <w:sz w:val="32"/>
      <w:szCs w:val="32"/>
      <w:lang w:eastAsia="ru-RU"/>
    </w:rPr>
  </w:style>
  <w:style w:type="paragraph" w:customStyle="1" w:styleId="ConsPlusNonformat">
    <w:name w:val="ConsPlusNonformat"/>
    <w:uiPriority w:val="99"/>
    <w:rsid w:val="00EA32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A32B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Default">
    <w:name w:val="Default"/>
    <w:uiPriority w:val="99"/>
    <w:rsid w:val="00EA32B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33">
    <w:name w:val="toc 3"/>
    <w:basedOn w:val="a"/>
    <w:next w:val="a"/>
    <w:autoRedefine/>
    <w:uiPriority w:val="99"/>
    <w:rsid w:val="00EA32B9"/>
    <w:pPr>
      <w:ind w:left="440"/>
    </w:pPr>
    <w:rPr>
      <w:rFonts w:ascii="Calibri" w:eastAsia="Calibri" w:hAnsi="Calibri" w:cs="Times New Roman"/>
    </w:rPr>
  </w:style>
  <w:style w:type="paragraph" w:styleId="15">
    <w:name w:val="toc 1"/>
    <w:basedOn w:val="a"/>
    <w:next w:val="a"/>
    <w:autoRedefine/>
    <w:uiPriority w:val="99"/>
    <w:rsid w:val="00EA32B9"/>
    <w:rPr>
      <w:rFonts w:ascii="Calibri" w:eastAsia="Calibri" w:hAnsi="Calibri" w:cs="Times New Roman"/>
    </w:rPr>
  </w:style>
  <w:style w:type="character" w:styleId="af6">
    <w:name w:val="page number"/>
    <w:basedOn w:val="a0"/>
    <w:uiPriority w:val="99"/>
    <w:rsid w:val="00EA32B9"/>
    <w:rPr>
      <w:rFonts w:cs="Times New Roman"/>
    </w:rPr>
  </w:style>
  <w:style w:type="character" w:customStyle="1" w:styleId="16">
    <w:name w:val="Неразрешенное упоминание1"/>
    <w:basedOn w:val="a0"/>
    <w:uiPriority w:val="99"/>
    <w:semiHidden/>
    <w:unhideWhenUsed/>
    <w:rsid w:val="00EA32B9"/>
    <w:rPr>
      <w:color w:val="605E5C"/>
      <w:shd w:val="clear" w:color="auto" w:fill="E1DFDD"/>
    </w:rPr>
  </w:style>
  <w:style w:type="paragraph" w:customStyle="1" w:styleId="formattext">
    <w:name w:val="formattext"/>
    <w:basedOn w:val="a"/>
    <w:rsid w:val="00EA32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EA32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818">
      <w:bodyDiv w:val="1"/>
      <w:marLeft w:val="0"/>
      <w:marRight w:val="0"/>
      <w:marTop w:val="0"/>
      <w:marBottom w:val="0"/>
      <w:divBdr>
        <w:top w:val="none" w:sz="0" w:space="0" w:color="auto"/>
        <w:left w:val="none" w:sz="0" w:space="0" w:color="auto"/>
        <w:bottom w:val="none" w:sz="0" w:space="0" w:color="auto"/>
        <w:right w:val="none" w:sz="0" w:space="0" w:color="auto"/>
      </w:divBdr>
    </w:div>
    <w:div w:id="429736333">
      <w:bodyDiv w:val="1"/>
      <w:marLeft w:val="0"/>
      <w:marRight w:val="0"/>
      <w:marTop w:val="0"/>
      <w:marBottom w:val="0"/>
      <w:divBdr>
        <w:top w:val="none" w:sz="0" w:space="0" w:color="auto"/>
        <w:left w:val="none" w:sz="0" w:space="0" w:color="auto"/>
        <w:bottom w:val="none" w:sz="0" w:space="0" w:color="auto"/>
        <w:right w:val="none" w:sz="0" w:space="0" w:color="auto"/>
      </w:divBdr>
    </w:div>
    <w:div w:id="472213145">
      <w:bodyDiv w:val="1"/>
      <w:marLeft w:val="0"/>
      <w:marRight w:val="0"/>
      <w:marTop w:val="0"/>
      <w:marBottom w:val="0"/>
      <w:divBdr>
        <w:top w:val="none" w:sz="0" w:space="0" w:color="auto"/>
        <w:left w:val="none" w:sz="0" w:space="0" w:color="auto"/>
        <w:bottom w:val="none" w:sz="0" w:space="0" w:color="auto"/>
        <w:right w:val="none" w:sz="0" w:space="0" w:color="auto"/>
      </w:divBdr>
    </w:div>
    <w:div w:id="891816042">
      <w:bodyDiv w:val="1"/>
      <w:marLeft w:val="0"/>
      <w:marRight w:val="0"/>
      <w:marTop w:val="0"/>
      <w:marBottom w:val="0"/>
      <w:divBdr>
        <w:top w:val="none" w:sz="0" w:space="0" w:color="auto"/>
        <w:left w:val="none" w:sz="0" w:space="0" w:color="auto"/>
        <w:bottom w:val="none" w:sz="0" w:space="0" w:color="auto"/>
        <w:right w:val="none" w:sz="0" w:space="0" w:color="auto"/>
      </w:divBdr>
    </w:div>
    <w:div w:id="987788554">
      <w:bodyDiv w:val="1"/>
      <w:marLeft w:val="0"/>
      <w:marRight w:val="0"/>
      <w:marTop w:val="0"/>
      <w:marBottom w:val="0"/>
      <w:divBdr>
        <w:top w:val="none" w:sz="0" w:space="0" w:color="auto"/>
        <w:left w:val="none" w:sz="0" w:space="0" w:color="auto"/>
        <w:bottom w:val="none" w:sz="0" w:space="0" w:color="auto"/>
        <w:right w:val="none" w:sz="0" w:space="0" w:color="auto"/>
      </w:divBdr>
    </w:div>
    <w:div w:id="1529444268">
      <w:bodyDiv w:val="1"/>
      <w:marLeft w:val="0"/>
      <w:marRight w:val="0"/>
      <w:marTop w:val="0"/>
      <w:marBottom w:val="0"/>
      <w:divBdr>
        <w:top w:val="none" w:sz="0" w:space="0" w:color="auto"/>
        <w:left w:val="none" w:sz="0" w:space="0" w:color="auto"/>
        <w:bottom w:val="none" w:sz="0" w:space="0" w:color="auto"/>
        <w:right w:val="none" w:sz="0" w:space="0" w:color="auto"/>
      </w:divBdr>
    </w:div>
    <w:div w:id="1643971175">
      <w:bodyDiv w:val="1"/>
      <w:marLeft w:val="0"/>
      <w:marRight w:val="0"/>
      <w:marTop w:val="0"/>
      <w:marBottom w:val="0"/>
      <w:divBdr>
        <w:top w:val="none" w:sz="0" w:space="0" w:color="auto"/>
        <w:left w:val="none" w:sz="0" w:space="0" w:color="auto"/>
        <w:bottom w:val="none" w:sz="0" w:space="0" w:color="auto"/>
        <w:right w:val="none" w:sz="0" w:space="0" w:color="auto"/>
      </w:divBdr>
    </w:div>
    <w:div w:id="1832022048">
      <w:bodyDiv w:val="1"/>
      <w:marLeft w:val="0"/>
      <w:marRight w:val="0"/>
      <w:marTop w:val="0"/>
      <w:marBottom w:val="0"/>
      <w:divBdr>
        <w:top w:val="none" w:sz="0" w:space="0" w:color="auto"/>
        <w:left w:val="none" w:sz="0" w:space="0" w:color="auto"/>
        <w:bottom w:val="none" w:sz="0" w:space="0" w:color="auto"/>
        <w:right w:val="none" w:sz="0" w:space="0" w:color="auto"/>
      </w:divBdr>
    </w:div>
    <w:div w:id="1975593860">
      <w:bodyDiv w:val="1"/>
      <w:marLeft w:val="0"/>
      <w:marRight w:val="0"/>
      <w:marTop w:val="0"/>
      <w:marBottom w:val="0"/>
      <w:divBdr>
        <w:top w:val="none" w:sz="0" w:space="0" w:color="auto"/>
        <w:left w:val="none" w:sz="0" w:space="0" w:color="auto"/>
        <w:bottom w:val="none" w:sz="0" w:space="0" w:color="auto"/>
        <w:right w:val="none" w:sz="0" w:space="0" w:color="auto"/>
      </w:divBdr>
    </w:div>
    <w:div w:id="1990404250">
      <w:bodyDiv w:val="1"/>
      <w:marLeft w:val="0"/>
      <w:marRight w:val="0"/>
      <w:marTop w:val="0"/>
      <w:marBottom w:val="0"/>
      <w:divBdr>
        <w:top w:val="none" w:sz="0" w:space="0" w:color="auto"/>
        <w:left w:val="none" w:sz="0" w:space="0" w:color="auto"/>
        <w:bottom w:val="none" w:sz="0" w:space="0" w:color="auto"/>
        <w:right w:val="none" w:sz="0" w:space="0" w:color="auto"/>
      </w:divBdr>
    </w:div>
    <w:div w:id="212785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0CDA0029CE0189BBFB25819E45F1626F8D3D266244A12584D06B3B2S4I" TargetMode="External"/><Relationship Id="rId21" Type="http://schemas.openxmlformats.org/officeDocument/2006/relationships/hyperlink" Target="consultantplus://offline/ref=90CDA0029CE0189BBFB2470CE15F1626F8D1D8602718455A1C53BD21E6B0SDI" TargetMode="External"/><Relationship Id="rId42" Type="http://schemas.openxmlformats.org/officeDocument/2006/relationships/hyperlink" Target="consultantplus://offline/ref=90CDA0029CE0189BBFB2470CE15F1626FDD4D96027171850140AB123E102F53E7A178F9031304CBFS9I" TargetMode="External"/><Relationship Id="rId47" Type="http://schemas.openxmlformats.org/officeDocument/2006/relationships/hyperlink" Target="consultantplus://offline/ref=90CDA0029CE0189BBFB2470CE15F1626F8D7DE61281D455A1C53BD21E6B0SDI" TargetMode="External"/><Relationship Id="rId63" Type="http://schemas.openxmlformats.org/officeDocument/2006/relationships/hyperlink" Target="consultantplus://offline/ref=90CDA0029CE0189BBFB2470CE15F1626F8D0DD632B18455A1C53BD21E6B0SDI" TargetMode="External"/><Relationship Id="rId68" Type="http://schemas.openxmlformats.org/officeDocument/2006/relationships/hyperlink" Target="consultantplus://offline/ref=90CDA0029CE0189BBFB25819E45F1626F8D4DD6427171850140AB123BES1I" TargetMode="External"/><Relationship Id="rId84" Type="http://schemas.openxmlformats.org/officeDocument/2006/relationships/hyperlink" Target="https://docs.cntd.ru/document/901808297" TargetMode="External"/><Relationship Id="rId89" Type="http://schemas.openxmlformats.org/officeDocument/2006/relationships/hyperlink" Target="https://docs.cntd.ru/document/901729900" TargetMode="External"/><Relationship Id="rId112" Type="http://schemas.openxmlformats.org/officeDocument/2006/relationships/header" Target="header3.xml"/><Relationship Id="rId16" Type="http://schemas.openxmlformats.org/officeDocument/2006/relationships/hyperlink" Target="http://docs.cntd.ru/document/566249686" TargetMode="External"/><Relationship Id="rId107" Type="http://schemas.openxmlformats.org/officeDocument/2006/relationships/oleObject" Target="embeddings/oleObject1.bin"/><Relationship Id="rId11" Type="http://schemas.openxmlformats.org/officeDocument/2006/relationships/hyperlink" Target="consultantplus://offline/ref=90CDA0029CE0189BBFB25901F7334923F8DD856F291E4604450CE67CB104A07E3A11DAD3753D4CFD4CFA51B4S1I" TargetMode="External"/><Relationship Id="rId24" Type="http://schemas.openxmlformats.org/officeDocument/2006/relationships/hyperlink" Target="consultantplus://offline/ref=90CDA0029CE0189BBFB25819E45F1626F8D5DD652F171850140AB123BES1I" TargetMode="External"/><Relationship Id="rId32" Type="http://schemas.openxmlformats.org/officeDocument/2006/relationships/hyperlink" Target="consultantplus://offline/ref=90CDA0029CE0189BBFB25819E45F1626F8D5DC6528171850140AB123BES1I" TargetMode="External"/><Relationship Id="rId37" Type="http://schemas.openxmlformats.org/officeDocument/2006/relationships/hyperlink" Target="consultantplus://offline/ref=90CDA0029CE0189BBFB2470CE15F1626F8D0D8672B1F455A1C53BD21E60DAA297D5E839131304DFCB4SFI" TargetMode="External"/><Relationship Id="rId40" Type="http://schemas.openxmlformats.org/officeDocument/2006/relationships/hyperlink" Target="consultantplus://offline/ref=90CDA0029CE0189BBFB2470CE15F1626F8D0D8672B1F455A1C53BD21E60DAA297D5E839131304DFCB4SFI" TargetMode="External"/><Relationship Id="rId45" Type="http://schemas.openxmlformats.org/officeDocument/2006/relationships/hyperlink" Target="consultantplus://offline/ref=90CDA0029CE0189BBFB2470CE15F1626F8D3D2622D14455A1C53BD21E6B0SDI" TargetMode="External"/><Relationship Id="rId53" Type="http://schemas.openxmlformats.org/officeDocument/2006/relationships/hyperlink" Target="consultantplus://offline/ref=90CDA0029CE0189BBFB2470CE15F1626F8D0D361291C455A1C53BD21E60DAA297D5E839131304AFDB4S9I" TargetMode="External"/><Relationship Id="rId58" Type="http://schemas.openxmlformats.org/officeDocument/2006/relationships/hyperlink" Target="consultantplus://offline/ref=90CDA0029CE0189BBFB2470CE15F1626F8D1DB632D1D455A1C53BD21E6B0SDI" TargetMode="External"/><Relationship Id="rId66" Type="http://schemas.openxmlformats.org/officeDocument/2006/relationships/hyperlink" Target="consultantplus://offline/ref=90CDA0029CE0189BBFB2470CE15F1626F8D1DB632D1D455A1C53BD21E6B0SDI" TargetMode="External"/><Relationship Id="rId74" Type="http://schemas.openxmlformats.org/officeDocument/2006/relationships/hyperlink" Target="https://docs.cntd.ru/document/901919946" TargetMode="External"/><Relationship Id="rId79" Type="http://schemas.openxmlformats.org/officeDocument/2006/relationships/hyperlink" Target="https://docs.cntd.ru/document/901701041" TargetMode="External"/><Relationship Id="rId87" Type="http://schemas.openxmlformats.org/officeDocument/2006/relationships/hyperlink" Target="https://docs.cntd.ru/document/902192610" TargetMode="External"/><Relationship Id="rId102" Type="http://schemas.openxmlformats.org/officeDocument/2006/relationships/hyperlink" Target="https://docs.cntd.ru/document/802066580" TargetMode="External"/><Relationship Id="rId110" Type="http://schemas.openxmlformats.org/officeDocument/2006/relationships/footer" Target="footer1.xml"/><Relationship Id="rId115"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consultantplus://offline/ref=90CDA0029CE0189BBFB2470CE15F1626F8D1DB632A18455A1C53BD21E6B0SDI" TargetMode="External"/><Relationship Id="rId82" Type="http://schemas.openxmlformats.org/officeDocument/2006/relationships/hyperlink" Target="https://docs.cntd.ru/document/9010833" TargetMode="External"/><Relationship Id="rId90" Type="http://schemas.openxmlformats.org/officeDocument/2006/relationships/hyperlink" Target="https://docs.cntd.ru/document/902227764" TargetMode="External"/><Relationship Id="rId95" Type="http://schemas.openxmlformats.org/officeDocument/2006/relationships/hyperlink" Target="https://docs.cntd.ru/document/901884206" TargetMode="External"/><Relationship Id="rId19" Type="http://schemas.openxmlformats.org/officeDocument/2006/relationships/hyperlink" Target="https://www.rospotrebnadzor.ru/files/news/SP2.1.3678-20_uslugi.pdf" TargetMode="External"/><Relationship Id="rId14" Type="http://schemas.openxmlformats.org/officeDocument/2006/relationships/hyperlink" Target="https://docs.cntd.ru/document/902065388" TargetMode="External"/><Relationship Id="rId22" Type="http://schemas.openxmlformats.org/officeDocument/2006/relationships/hyperlink" Target="consultantplus://offline/ref=90CDA0029CE0189BBFB25819E45F1626FAD2D26979401A014104BBS4I" TargetMode="External"/><Relationship Id="rId27" Type="http://schemas.openxmlformats.org/officeDocument/2006/relationships/hyperlink" Target="consultantplus://offline/ref=90CDA0029CE0189BBFB25819E45F1626F8D0DA63244A12584D06B3B2S4I" TargetMode="External"/><Relationship Id="rId30" Type="http://schemas.openxmlformats.org/officeDocument/2006/relationships/hyperlink" Target="consultantplus://offline/ref=90CDA0029CE0189BBFB25819E45F1626F8D5DC6626171850140AB123BES1I" TargetMode="External"/><Relationship Id="rId35" Type="http://schemas.openxmlformats.org/officeDocument/2006/relationships/hyperlink" Target="consultantplus://offline/ref=90CDA0029CE0189BBFB2470CE15F1626F0DFD3642E171850140AB123BES1I" TargetMode="External"/><Relationship Id="rId43" Type="http://schemas.openxmlformats.org/officeDocument/2006/relationships/hyperlink" Target="consultantplus://offline/ref=90CDA0029CE0189BBFB2470CE15F1626FDD4D96027171850140AB123E102F53E7A178F9031304CBFS9I" TargetMode="External"/><Relationship Id="rId48" Type="http://schemas.openxmlformats.org/officeDocument/2006/relationships/hyperlink" Target="consultantplus://offline/ref=90CDA0029CE0189BBFB25819E45F1626F8D5DC6528171850140AB123BES1I" TargetMode="External"/><Relationship Id="rId56" Type="http://schemas.openxmlformats.org/officeDocument/2006/relationships/hyperlink" Target="consultantplus://offline/ref=90CDA0029CE0189BBFB2470CE15F1626F8D1DB632A18455A1C53BD21E60DAA297D5E8391313045F9B4S8I" TargetMode="External"/><Relationship Id="rId64" Type="http://schemas.openxmlformats.org/officeDocument/2006/relationships/hyperlink" Target="consultantplus://offline/ref=90CDA0029CE0189BBFB2470CE15F1626F8D1DA60261F455A1C53BD21E6B0SDI" TargetMode="External"/><Relationship Id="rId69" Type="http://schemas.openxmlformats.org/officeDocument/2006/relationships/hyperlink" Target="consultantplus://offline/ref=90CDA0029CE0189BBFB25819E45F1626FED4DD6A244A12584D06B3B2S4I" TargetMode="External"/><Relationship Id="rId77" Type="http://schemas.openxmlformats.org/officeDocument/2006/relationships/hyperlink" Target="https://docs.cntd.ru/document/9040995" TargetMode="External"/><Relationship Id="rId100" Type="http://schemas.openxmlformats.org/officeDocument/2006/relationships/hyperlink" Target="https://docs.cntd.ru/document/901964137" TargetMode="External"/><Relationship Id="rId105" Type="http://schemas.openxmlformats.org/officeDocument/2006/relationships/hyperlink" Target="https://docs.cntd.ru/document/424090636" TargetMode="External"/><Relationship Id="rId113"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yperlink" Target="consultantplus://offline/ref=90CDA0029CE0189BBFB2470CE15F1626F8D0D361291C455A1C53BD21E60DAA297D5E839131304DF9B4SAI" TargetMode="External"/><Relationship Id="rId72" Type="http://schemas.openxmlformats.org/officeDocument/2006/relationships/hyperlink" Target="https://docs.cntd.ru/document/901919338" TargetMode="External"/><Relationship Id="rId80" Type="http://schemas.openxmlformats.org/officeDocument/2006/relationships/hyperlink" Target="https://docs.cntd.ru/document/902111644" TargetMode="External"/><Relationship Id="rId85" Type="http://schemas.openxmlformats.org/officeDocument/2006/relationships/hyperlink" Target="https://docs.cntd.ru/document/901729631" TargetMode="External"/><Relationship Id="rId93" Type="http://schemas.openxmlformats.org/officeDocument/2006/relationships/hyperlink" Target="https://docs.cntd.ru/document/902070582" TargetMode="External"/><Relationship Id="rId98" Type="http://schemas.openxmlformats.org/officeDocument/2006/relationships/hyperlink" Target="https://docs.cntd.ru/document/901775571" TargetMode="External"/><Relationship Id="rId3" Type="http://schemas.openxmlformats.org/officeDocument/2006/relationships/styles" Target="styles.xml"/><Relationship Id="rId12" Type="http://schemas.openxmlformats.org/officeDocument/2006/relationships/hyperlink" Target="consultantplus://offline/ref=90CDA0029CE0189BBFB2470CE15F1626F8D1DB602C1D455A1C53BD21E6B0SDI" TargetMode="External"/><Relationship Id="rId17" Type="http://schemas.openxmlformats.org/officeDocument/2006/relationships/hyperlink" Target="http://publication.pravo.gov.ru/Document/View/0001202012210122" TargetMode="External"/><Relationship Id="rId25" Type="http://schemas.openxmlformats.org/officeDocument/2006/relationships/hyperlink" Target="consultantplus://offline/ref=90CDA0029CE0189BBFB25819E45F1626F8D5D36526171850140AB123E102F53E7A178F90313145BFS9I" TargetMode="External"/><Relationship Id="rId33" Type="http://schemas.openxmlformats.org/officeDocument/2006/relationships/hyperlink" Target="consultantplus://offline/ref=90CDA0029CE0189BBFB25819E45F1626F8D5DC6627171850140AB123BES1I" TargetMode="External"/><Relationship Id="rId38" Type="http://schemas.openxmlformats.org/officeDocument/2006/relationships/hyperlink" Target="consultantplus://offline/ref=90CDA0029CE0189BBFB2470CE15F1626F8D0D8672B1F455A1C53BD21E60DAA297D5E839131304DFCB4SFI" TargetMode="External"/><Relationship Id="rId46" Type="http://schemas.openxmlformats.org/officeDocument/2006/relationships/hyperlink" Target="consultantplus://offline/ref=90CDA0029CE0189BBFB2470CE15F1626F8D5DB662F171850140AB123E102F53E7A178F9031304CBFSEI" TargetMode="External"/><Relationship Id="rId59" Type="http://schemas.openxmlformats.org/officeDocument/2006/relationships/hyperlink" Target="consultantplus://offline/ref=90CDA0029CE0189BBFB2470CE15F1626F8D1DA60261F455A1C53BD21E60DAA297D5E839131304EF4B4SCI" TargetMode="External"/><Relationship Id="rId67" Type="http://schemas.openxmlformats.org/officeDocument/2006/relationships/hyperlink" Target="consultantplus://offline/ref=90CDA0029CE0189BBFB2470CE15F1626FBD3DB6A28171850140AB123BES1I" TargetMode="External"/><Relationship Id="rId103" Type="http://schemas.openxmlformats.org/officeDocument/2006/relationships/hyperlink" Target="https://docs.cntd.ru/document/819050058" TargetMode="External"/><Relationship Id="rId108" Type="http://schemas.openxmlformats.org/officeDocument/2006/relationships/header" Target="header1.xml"/><Relationship Id="rId20" Type="http://schemas.openxmlformats.org/officeDocument/2006/relationships/hyperlink" Target="consultantplus://offline/ref=90CDA0029CE0189BBFB25819E45F1626F8D5DD6B2A171850140AB123BES1I" TargetMode="External"/><Relationship Id="rId41" Type="http://schemas.openxmlformats.org/officeDocument/2006/relationships/hyperlink" Target="consultantplus://offline/ref=90CDA0029CE0189BBFB2470CE15F1626F8D0DD662C1D455A1C53BD21E6B0SDI" TargetMode="External"/><Relationship Id="rId54" Type="http://schemas.openxmlformats.org/officeDocument/2006/relationships/hyperlink" Target="consultantplus://offline/ref=90CDA0029CE0189BBFB2470CE15F1626F8D0D361291C455A1C53BD21E60DAA297D5E839131304AFFB4S4I" TargetMode="External"/><Relationship Id="rId62" Type="http://schemas.openxmlformats.org/officeDocument/2006/relationships/hyperlink" Target="consultantplus://offline/ref=90CDA0029CE0189BBFB2470CE15F1626F8D1DB632D1D455A1C53BD21E6B0SDI" TargetMode="External"/><Relationship Id="rId70" Type="http://schemas.openxmlformats.org/officeDocument/2006/relationships/hyperlink" Target="consultantplus://offline/ref=90CDA0029CE0189BBFB25819E45F1626FED4DD6A244A12584D06B3B2S4I" TargetMode="External"/><Relationship Id="rId75" Type="http://schemas.openxmlformats.org/officeDocument/2006/relationships/hyperlink" Target="https://docs.cntd.ru/document/901982862" TargetMode="External"/><Relationship Id="rId83" Type="http://schemas.openxmlformats.org/officeDocument/2006/relationships/hyperlink" Target="https://docs.cntd.ru/document/9003403" TargetMode="External"/><Relationship Id="rId88" Type="http://schemas.openxmlformats.org/officeDocument/2006/relationships/hyperlink" Target="https://docs.cntd.ru/document/901856089" TargetMode="External"/><Relationship Id="rId91" Type="http://schemas.openxmlformats.org/officeDocument/2006/relationships/hyperlink" Target="https://docs.cntd.ru/document/902290768" TargetMode="External"/><Relationship Id="rId96" Type="http://schemas.openxmlformats.org/officeDocument/2006/relationships/hyperlink" Target="https://docs.cntd.ru/document/902344800" TargetMode="External"/><Relationship Id="rId1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ocs.cntd.ru/document/573536177" TargetMode="External"/><Relationship Id="rId23" Type="http://schemas.openxmlformats.org/officeDocument/2006/relationships/hyperlink" Target="consultantplus://offline/ref=90CDA0029CE0189BBFB25819E45F1626F8D5D36526171850140AB123E102F53E7A178F9030324DBFS8I" TargetMode="External"/><Relationship Id="rId28" Type="http://schemas.openxmlformats.org/officeDocument/2006/relationships/hyperlink" Target="consultantplus://offline/ref=90CDA0029CE0189BBFB2470CE15F1626F8D3D2622D14455A1C53BD21E6B0SDI" TargetMode="External"/><Relationship Id="rId36" Type="http://schemas.openxmlformats.org/officeDocument/2006/relationships/hyperlink" Target="https://docs.cntd.ru/document/564376893" TargetMode="External"/><Relationship Id="rId49" Type="http://schemas.openxmlformats.org/officeDocument/2006/relationships/hyperlink" Target="consultantplus://offline/ref=90CDA0029CE0189BBFB2470CE15F1626F8D1DB632A18455A1C53BD21E60DAA297D5E8391313045FDB4SDI" TargetMode="External"/><Relationship Id="rId57" Type="http://schemas.openxmlformats.org/officeDocument/2006/relationships/hyperlink" Target="consultantplus://offline/ref=90CDA0029CE0189BBFB2470CE15F1626F8D1DB632A18455A1C53BD21E60DAA297D5E8391313045F8B4SCI" TargetMode="External"/><Relationship Id="rId106" Type="http://schemas.openxmlformats.org/officeDocument/2006/relationships/image" Target="media/image3.png"/><Relationship Id="rId114" Type="http://schemas.openxmlformats.org/officeDocument/2006/relationships/fontTable" Target="fontTable.xml"/><Relationship Id="rId10" Type="http://schemas.openxmlformats.org/officeDocument/2006/relationships/image" Target="media/image2.png"/><Relationship Id="rId31" Type="http://schemas.openxmlformats.org/officeDocument/2006/relationships/hyperlink" Target="consultantplus://offline/ref=90CDA0029CE0189BBFB25819E45F1626F8D3DA6B2A171850140AB123BES1I" TargetMode="External"/><Relationship Id="rId44" Type="http://schemas.openxmlformats.org/officeDocument/2006/relationships/hyperlink" Target="consultantplus://offline/ref=90CDA0029CE0189BBFB2470CE15F1626F8D1DB632A18455A1C53BD21E60DAA297D5E839234B3S2I" TargetMode="External"/><Relationship Id="rId52" Type="http://schemas.openxmlformats.org/officeDocument/2006/relationships/hyperlink" Target="consultantplus://offline/ref=90CDA0029CE0189BBFB2470CE15F1626F8D0D361291C455A1C53BD21E60DAA297D5E839131304BFAB4S9I" TargetMode="External"/><Relationship Id="rId60" Type="http://schemas.openxmlformats.org/officeDocument/2006/relationships/hyperlink" Target="consultantplus://offline/ref=90CDA0029CE0189BBFB2470CE15F1626F8D1DB602C1D455A1C53BD21E6B0SDI" TargetMode="External"/><Relationship Id="rId65" Type="http://schemas.openxmlformats.org/officeDocument/2006/relationships/hyperlink" Target="consultantplus://offline/ref=90CDA0029CE0189BBFB2470CE15F1626F8D7DF66261E455A1C53BD21E60DAA297D5E839131304DFDB4S4I" TargetMode="External"/><Relationship Id="rId73" Type="http://schemas.openxmlformats.org/officeDocument/2006/relationships/hyperlink" Target="https://docs.cntd.ru/document/744100004" TargetMode="External"/><Relationship Id="rId78" Type="http://schemas.openxmlformats.org/officeDocument/2006/relationships/hyperlink" Target="https://docs.cntd.ru/document/9009935" TargetMode="External"/><Relationship Id="rId81" Type="http://schemas.openxmlformats.org/officeDocument/2006/relationships/hyperlink" Target="https://docs.cntd.ru/document/9014513" TargetMode="External"/><Relationship Id="rId86" Type="http://schemas.openxmlformats.org/officeDocument/2006/relationships/hyperlink" Target="https://docs.cntd.ru/document/901820936" TargetMode="External"/><Relationship Id="rId94" Type="http://schemas.openxmlformats.org/officeDocument/2006/relationships/hyperlink" Target="https://docs.cntd.ru/document/420302263" TargetMode="External"/><Relationship Id="rId99" Type="http://schemas.openxmlformats.org/officeDocument/2006/relationships/hyperlink" Target="https://docs.cntd.ru/document/902087949" TargetMode="External"/><Relationship Id="rId101" Type="http://schemas.openxmlformats.org/officeDocument/2006/relationships/hyperlink" Target="https://docs.cntd.ru/document/902177298"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s://docs.cntd.ru/document/902065388" TargetMode="External"/><Relationship Id="rId18" Type="http://schemas.openxmlformats.org/officeDocument/2006/relationships/hyperlink" Target="https://www.rospotrebnadzor.ru/files/news/SP2.1.3678-20_uslugi.pdf" TargetMode="External"/><Relationship Id="rId39" Type="http://schemas.openxmlformats.org/officeDocument/2006/relationships/hyperlink" Target="consultantplus://offline/ref=90CDA0029CE0189BBFB2470CE15F1626F8D0D8672B1F455A1C53BD21E60DAA297D5E839131304DFCB4SFI" TargetMode="External"/><Relationship Id="rId109" Type="http://schemas.openxmlformats.org/officeDocument/2006/relationships/header" Target="header2.xml"/><Relationship Id="rId34" Type="http://schemas.openxmlformats.org/officeDocument/2006/relationships/hyperlink" Target="consultantplus://offline/ref=90CDA0029CE0189BBFB25819E45F1626F8D5D36526171850140AB123BES1I" TargetMode="External"/><Relationship Id="rId50" Type="http://schemas.openxmlformats.org/officeDocument/2006/relationships/hyperlink" Target="consultantplus://offline/ref=90CDA0029CE0189BBFB2470CE15F1626F8D1DB632A18455A1C53BD21E60DAA297D5E8391313045FEB4SFI" TargetMode="External"/><Relationship Id="rId55" Type="http://schemas.openxmlformats.org/officeDocument/2006/relationships/hyperlink" Target="consultantplus://offline/ref=90CDA0029CE0189BBFB2470CE15F1626F8D1DB632A14455A1C53BD21E60DAA297D5E8391313048FAB4SDI" TargetMode="External"/><Relationship Id="rId76" Type="http://schemas.openxmlformats.org/officeDocument/2006/relationships/hyperlink" Target="https://docs.cntd.ru/document/902017047" TargetMode="External"/><Relationship Id="rId97" Type="http://schemas.openxmlformats.org/officeDocument/2006/relationships/hyperlink" Target="https://docs.cntd.ru/document/902145038" TargetMode="External"/><Relationship Id="rId104" Type="http://schemas.openxmlformats.org/officeDocument/2006/relationships/hyperlink" Target="https://docs.cntd.ru/document/412307672" TargetMode="External"/><Relationship Id="rId7" Type="http://schemas.openxmlformats.org/officeDocument/2006/relationships/footnotes" Target="footnotes.xml"/><Relationship Id="rId71" Type="http://schemas.openxmlformats.org/officeDocument/2006/relationships/hyperlink" Target="https://docs.cntd.ru/document/901919946" TargetMode="External"/><Relationship Id="rId92" Type="http://schemas.openxmlformats.org/officeDocument/2006/relationships/hyperlink" Target="https://docs.cntd.ru/document/902316140" TargetMode="External"/><Relationship Id="rId2" Type="http://schemas.openxmlformats.org/officeDocument/2006/relationships/numbering" Target="numbering.xml"/><Relationship Id="rId29" Type="http://schemas.openxmlformats.org/officeDocument/2006/relationships/hyperlink" Target="consultantplus://offline/ref=90CDA0029CE0189BBFB25819E45F1626F8D5DC6627171850140AB123BES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66A2C-03D5-4FFC-A9C3-A3F6C222A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86</Pages>
  <Words>37355</Words>
  <Characters>212926</Characters>
  <Application>Microsoft Office Word</Application>
  <DocSecurity>0</DocSecurity>
  <Lines>1774</Lines>
  <Paragraphs>499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cp:revision>
  <cp:lastPrinted>2020-10-21T13:21:00Z</cp:lastPrinted>
  <dcterms:created xsi:type="dcterms:W3CDTF">2024-05-03T05:25:00Z</dcterms:created>
  <dcterms:modified xsi:type="dcterms:W3CDTF">2024-11-29T11:30:00Z</dcterms:modified>
</cp:coreProperties>
</file>