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80" w:rsidRDefault="004D7A80" w:rsidP="004D7A80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52" w:dyaOrig="1428">
          <v:rect id="_x0000_i1025" style="width:57.75pt;height:71.25pt" o:ole="" o:preferrelative="t" stroked="f">
            <v:imagedata r:id="rId7" o:title=""/>
          </v:rect>
          <o:OLEObject Type="Embed" ProgID="StaticMetafile" ShapeID="_x0000_i1025" DrawAspect="Content" ObjectID="_1750226916" r:id="rId8"/>
        </w:object>
      </w:r>
    </w:p>
    <w:p w:rsidR="004D7A80" w:rsidRDefault="004D7A80" w:rsidP="004D7A80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ar-SA"/>
        </w:rPr>
        <w:t>СОВЕТ НАРОДНЫХ ДЕПУТАТОВ</w:t>
      </w:r>
    </w:p>
    <w:p w:rsidR="004D7A80" w:rsidRDefault="004D7A80" w:rsidP="004D7A80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ar-SA"/>
        </w:rPr>
        <w:t xml:space="preserve">ВЕРХНЕМАМОНСКОГО СЕЛЬСКОГО ПОСЕЛЕНИЯ </w:t>
      </w:r>
    </w:p>
    <w:p w:rsidR="004D7A80" w:rsidRDefault="004D7A80" w:rsidP="004D7A80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ar-SA"/>
        </w:rPr>
        <w:t>ВЕРХНЕМАМОНСКОГО МУНИЦИПАЛЬНОГО РАЙОНА</w:t>
      </w:r>
    </w:p>
    <w:p w:rsidR="004D7A80" w:rsidRDefault="004D7A80" w:rsidP="004D7A80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ar-SA"/>
        </w:rPr>
        <w:t>ВОРОНЕЖСКОЙ ОБЛАСТИ</w:t>
      </w:r>
    </w:p>
    <w:p w:rsidR="004D7A80" w:rsidRDefault="004D7A80" w:rsidP="004D7A80">
      <w:pPr>
        <w:suppressAutoHyphens/>
        <w:spacing w:after="0" w:line="240" w:lineRule="auto"/>
        <w:jc w:val="center"/>
        <w:rPr>
          <w:rFonts w:ascii="Arial" w:eastAsia="Arial Unicode MS" w:hAnsi="Arial" w:cs="Arial"/>
          <w:kern w:val="2"/>
          <w:sz w:val="24"/>
          <w:szCs w:val="24"/>
        </w:rPr>
      </w:pPr>
    </w:p>
    <w:p w:rsidR="004D7A80" w:rsidRDefault="004D7A80" w:rsidP="004D7A80">
      <w:pPr>
        <w:suppressAutoHyphens/>
        <w:spacing w:after="0" w:line="240" w:lineRule="auto"/>
        <w:jc w:val="center"/>
        <w:rPr>
          <w:rFonts w:ascii="Arial" w:eastAsia="Arial Unicode MS" w:hAnsi="Arial" w:cs="Arial"/>
          <w:kern w:val="2"/>
          <w:sz w:val="24"/>
          <w:szCs w:val="24"/>
        </w:rPr>
      </w:pPr>
      <w:r>
        <w:rPr>
          <w:rFonts w:ascii="Arial" w:eastAsia="Arial Unicode MS" w:hAnsi="Arial" w:cs="Arial"/>
          <w:kern w:val="2"/>
          <w:sz w:val="24"/>
          <w:szCs w:val="24"/>
        </w:rPr>
        <w:t>РЕШЕНИЕ</w:t>
      </w:r>
    </w:p>
    <w:p w:rsidR="004D7A80" w:rsidRDefault="004D7A80" w:rsidP="004D7A80">
      <w:pPr>
        <w:suppressAutoHyphens/>
        <w:spacing w:after="0" w:line="240" w:lineRule="auto"/>
        <w:jc w:val="center"/>
        <w:rPr>
          <w:rFonts w:ascii="Arial" w:eastAsia="Arial Unicode MS" w:hAnsi="Arial" w:cs="Arial"/>
          <w:kern w:val="2"/>
          <w:sz w:val="24"/>
          <w:szCs w:val="24"/>
        </w:rPr>
      </w:pPr>
    </w:p>
    <w:p w:rsidR="004D7A80" w:rsidRDefault="00FD0948" w:rsidP="004D7A80">
      <w:pPr>
        <w:suppressAutoHyphens/>
        <w:spacing w:after="0" w:line="240" w:lineRule="auto"/>
        <w:jc w:val="center"/>
        <w:rPr>
          <w:rFonts w:ascii="Arial" w:eastAsia="Arial Unicode MS" w:hAnsi="Arial" w:cs="Arial"/>
          <w:kern w:val="2"/>
          <w:sz w:val="24"/>
          <w:szCs w:val="24"/>
        </w:rPr>
      </w:pPr>
      <w:r>
        <w:rPr>
          <w:rFonts w:ascii="Arial" w:eastAsia="Arial Unicode MS" w:hAnsi="Arial" w:cs="Arial"/>
          <w:kern w:val="2"/>
          <w:sz w:val="24"/>
          <w:szCs w:val="24"/>
        </w:rPr>
        <w:t>от «06» июля</w:t>
      </w:r>
      <w:r w:rsidR="00A6289E">
        <w:rPr>
          <w:rFonts w:ascii="Arial" w:eastAsia="Arial Unicode MS" w:hAnsi="Arial" w:cs="Arial"/>
          <w:kern w:val="2"/>
          <w:sz w:val="24"/>
          <w:szCs w:val="24"/>
        </w:rPr>
        <w:t xml:space="preserve">  2023 г. № </w:t>
      </w:r>
      <w:r>
        <w:rPr>
          <w:rFonts w:ascii="Arial" w:eastAsia="Arial Unicode MS" w:hAnsi="Arial" w:cs="Arial"/>
          <w:kern w:val="2"/>
          <w:sz w:val="24"/>
          <w:szCs w:val="24"/>
        </w:rPr>
        <w:t>14</w:t>
      </w:r>
    </w:p>
    <w:p w:rsidR="004D7A80" w:rsidRDefault="004D7A80" w:rsidP="004D7A80">
      <w:pPr>
        <w:suppressAutoHyphens/>
        <w:spacing w:after="0" w:line="240" w:lineRule="auto"/>
        <w:jc w:val="center"/>
        <w:rPr>
          <w:rFonts w:ascii="Arial" w:eastAsia="Arial Unicode MS" w:hAnsi="Arial" w:cs="Arial"/>
          <w:kern w:val="2"/>
          <w:sz w:val="24"/>
          <w:szCs w:val="24"/>
        </w:rPr>
      </w:pPr>
      <w:r>
        <w:rPr>
          <w:rFonts w:ascii="Arial" w:eastAsia="Arial Unicode MS" w:hAnsi="Arial" w:cs="Arial"/>
          <w:kern w:val="2"/>
          <w:sz w:val="24"/>
          <w:szCs w:val="24"/>
        </w:rPr>
        <w:t>----------------------------------</w:t>
      </w:r>
    </w:p>
    <w:p w:rsidR="004D7A80" w:rsidRDefault="004D7A80" w:rsidP="004D7A80">
      <w:pPr>
        <w:suppressAutoHyphens/>
        <w:spacing w:after="0" w:line="240" w:lineRule="auto"/>
        <w:jc w:val="center"/>
        <w:rPr>
          <w:rFonts w:ascii="Arial" w:eastAsia="Arial Unicode MS" w:hAnsi="Arial" w:cs="Arial"/>
          <w:kern w:val="2"/>
          <w:sz w:val="24"/>
          <w:szCs w:val="24"/>
        </w:rPr>
      </w:pPr>
      <w:r>
        <w:rPr>
          <w:rFonts w:ascii="Arial" w:eastAsia="Arial Unicode MS" w:hAnsi="Arial" w:cs="Arial"/>
          <w:kern w:val="2"/>
          <w:sz w:val="24"/>
          <w:szCs w:val="24"/>
        </w:rPr>
        <w:t>с. Верхний Мамон</w:t>
      </w:r>
    </w:p>
    <w:p w:rsidR="004D7A80" w:rsidRDefault="004D7A80" w:rsidP="004D7A80">
      <w:pPr>
        <w:suppressAutoHyphens/>
        <w:spacing w:after="0" w:line="240" w:lineRule="auto"/>
        <w:jc w:val="center"/>
        <w:rPr>
          <w:rFonts w:ascii="Arial" w:eastAsia="Arial Unicode MS" w:hAnsi="Arial" w:cs="Arial"/>
          <w:kern w:val="2"/>
          <w:sz w:val="24"/>
          <w:szCs w:val="24"/>
        </w:rPr>
      </w:pPr>
    </w:p>
    <w:p w:rsidR="004D7A80" w:rsidRDefault="004D7A80" w:rsidP="004D7A80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32"/>
          <w:szCs w:val="32"/>
        </w:rPr>
      </w:pPr>
      <w:r>
        <w:rPr>
          <w:rFonts w:ascii="Arial" w:eastAsia="Arial Unicode MS" w:hAnsi="Arial" w:cs="Arial"/>
          <w:b/>
          <w:kern w:val="2"/>
          <w:sz w:val="32"/>
          <w:szCs w:val="32"/>
        </w:rPr>
        <w:t>О внесении изменений в решение Совета народных депутатов Верхнемамонского сельского поселения Верхнемамонского муниципального района Воронежской области от 0</w:t>
      </w:r>
      <w:r w:rsidR="00A6289E">
        <w:rPr>
          <w:rFonts w:ascii="Arial" w:eastAsia="Arial Unicode MS" w:hAnsi="Arial" w:cs="Arial"/>
          <w:b/>
          <w:kern w:val="2"/>
          <w:sz w:val="32"/>
          <w:szCs w:val="32"/>
        </w:rPr>
        <w:t>2.11</w:t>
      </w:r>
      <w:r>
        <w:rPr>
          <w:rFonts w:ascii="Arial" w:eastAsia="Arial Unicode MS" w:hAnsi="Arial" w:cs="Arial"/>
          <w:b/>
          <w:kern w:val="2"/>
          <w:sz w:val="32"/>
          <w:szCs w:val="32"/>
        </w:rPr>
        <w:t xml:space="preserve">.2022 № </w:t>
      </w:r>
      <w:r w:rsidR="00A6289E">
        <w:rPr>
          <w:rFonts w:ascii="Arial" w:eastAsia="Arial Unicode MS" w:hAnsi="Arial" w:cs="Arial"/>
          <w:b/>
          <w:kern w:val="2"/>
          <w:sz w:val="32"/>
          <w:szCs w:val="32"/>
        </w:rPr>
        <w:t>3</w:t>
      </w:r>
      <w:r w:rsidR="0043361D">
        <w:rPr>
          <w:rFonts w:ascii="Arial" w:eastAsia="Arial Unicode MS" w:hAnsi="Arial" w:cs="Arial"/>
          <w:b/>
          <w:kern w:val="2"/>
          <w:sz w:val="32"/>
          <w:szCs w:val="32"/>
        </w:rPr>
        <w:t>2</w:t>
      </w:r>
      <w:r>
        <w:rPr>
          <w:rFonts w:ascii="Arial" w:eastAsia="Arial Unicode MS" w:hAnsi="Arial" w:cs="Arial"/>
          <w:b/>
          <w:kern w:val="2"/>
          <w:sz w:val="32"/>
          <w:szCs w:val="32"/>
        </w:rPr>
        <w:t xml:space="preserve"> «О прогнозируемом плане приватизации муниципального имущества Верхнемамонского муниципального ра</w:t>
      </w:r>
      <w:r w:rsidR="00A6289E">
        <w:rPr>
          <w:rFonts w:ascii="Arial" w:eastAsia="Arial Unicode MS" w:hAnsi="Arial" w:cs="Arial"/>
          <w:b/>
          <w:kern w:val="2"/>
          <w:sz w:val="32"/>
          <w:szCs w:val="32"/>
        </w:rPr>
        <w:t>йона Воронежской области на 2023</w:t>
      </w:r>
      <w:r>
        <w:rPr>
          <w:rFonts w:ascii="Arial" w:eastAsia="Arial Unicode MS" w:hAnsi="Arial" w:cs="Arial"/>
          <w:b/>
          <w:kern w:val="2"/>
          <w:sz w:val="32"/>
          <w:szCs w:val="32"/>
        </w:rPr>
        <w:t xml:space="preserve"> год»</w:t>
      </w:r>
    </w:p>
    <w:p w:rsidR="004D7A80" w:rsidRDefault="004D7A80" w:rsidP="004D7A80">
      <w:pPr>
        <w:suppressAutoHyphens/>
        <w:spacing w:after="0" w:line="240" w:lineRule="auto"/>
        <w:jc w:val="both"/>
        <w:rPr>
          <w:rFonts w:ascii="Arial" w:eastAsia="Arial Unicode MS" w:hAnsi="Arial" w:cs="Arial"/>
          <w:kern w:val="2"/>
          <w:sz w:val="24"/>
          <w:szCs w:val="24"/>
        </w:rPr>
      </w:pPr>
    </w:p>
    <w:p w:rsidR="004D7A80" w:rsidRDefault="004D7A80" w:rsidP="004D7A8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>
        <w:rPr>
          <w:rFonts w:ascii="Arial" w:eastAsia="Calibri" w:hAnsi="Arial" w:cs="Arial"/>
          <w:kern w:val="2"/>
          <w:sz w:val="24"/>
          <w:szCs w:val="24"/>
        </w:rPr>
        <w:t>В соответствии со статьями 10,13 Федерального закона от 21.12.2001 № 178-фз «О приватизации государственного и муниципального имущества», статьями 27, 49  Устава Верхнемамонского сельского поселения Верхнемамонского муниципального района Воронежской области</w:t>
      </w:r>
    </w:p>
    <w:p w:rsidR="004D7A80" w:rsidRDefault="004D7A80" w:rsidP="004D7A80">
      <w:pPr>
        <w:suppressAutoHyphens/>
        <w:spacing w:after="0" w:line="240" w:lineRule="auto"/>
        <w:jc w:val="center"/>
        <w:rPr>
          <w:rFonts w:ascii="Arial" w:eastAsia="Arial Unicode MS" w:hAnsi="Arial" w:cs="Arial"/>
          <w:kern w:val="2"/>
          <w:sz w:val="24"/>
          <w:szCs w:val="24"/>
        </w:rPr>
      </w:pPr>
    </w:p>
    <w:p w:rsidR="004D7A80" w:rsidRDefault="004D7A80" w:rsidP="004D7A80">
      <w:pPr>
        <w:suppressAutoHyphens/>
        <w:spacing w:after="0" w:line="240" w:lineRule="auto"/>
        <w:jc w:val="center"/>
        <w:rPr>
          <w:rFonts w:ascii="Arial" w:eastAsia="Arial Unicode MS" w:hAnsi="Arial" w:cs="Arial"/>
          <w:kern w:val="2"/>
          <w:sz w:val="24"/>
          <w:szCs w:val="24"/>
        </w:rPr>
      </w:pPr>
      <w:r>
        <w:rPr>
          <w:rFonts w:ascii="Arial" w:eastAsia="Arial Unicode MS" w:hAnsi="Arial" w:cs="Arial"/>
          <w:kern w:val="2"/>
          <w:sz w:val="24"/>
          <w:szCs w:val="24"/>
        </w:rPr>
        <w:t xml:space="preserve">Совет народных депутатов </w:t>
      </w:r>
    </w:p>
    <w:p w:rsidR="004D7A80" w:rsidRDefault="004D7A80" w:rsidP="004D7A80">
      <w:pPr>
        <w:suppressAutoHyphens/>
        <w:spacing w:after="0" w:line="240" w:lineRule="auto"/>
        <w:jc w:val="center"/>
        <w:rPr>
          <w:rFonts w:ascii="Arial" w:eastAsia="Arial Unicode MS" w:hAnsi="Arial" w:cs="Arial"/>
          <w:kern w:val="2"/>
          <w:sz w:val="24"/>
          <w:szCs w:val="24"/>
        </w:rPr>
      </w:pPr>
      <w:r>
        <w:rPr>
          <w:rFonts w:ascii="Arial" w:eastAsia="Arial Unicode MS" w:hAnsi="Arial" w:cs="Arial"/>
          <w:kern w:val="2"/>
          <w:sz w:val="24"/>
          <w:szCs w:val="24"/>
        </w:rPr>
        <w:t>Верхнемамонского сельского поселения</w:t>
      </w:r>
    </w:p>
    <w:p w:rsidR="004D7A80" w:rsidRDefault="004D7A80" w:rsidP="004D7A80">
      <w:pPr>
        <w:suppressAutoHyphens/>
        <w:spacing w:after="0" w:line="240" w:lineRule="auto"/>
        <w:jc w:val="center"/>
        <w:rPr>
          <w:rFonts w:ascii="Arial" w:eastAsia="Arial Unicode MS" w:hAnsi="Arial" w:cs="Arial"/>
          <w:kern w:val="2"/>
          <w:sz w:val="24"/>
          <w:szCs w:val="24"/>
        </w:rPr>
      </w:pPr>
      <w:r>
        <w:rPr>
          <w:rFonts w:ascii="Arial" w:eastAsia="Arial Unicode MS" w:hAnsi="Arial" w:cs="Arial"/>
          <w:kern w:val="2"/>
          <w:sz w:val="24"/>
          <w:szCs w:val="24"/>
        </w:rPr>
        <w:t>РЕШИЛ:</w:t>
      </w:r>
    </w:p>
    <w:p w:rsidR="004D7A80" w:rsidRDefault="004D7A80" w:rsidP="004D7A80">
      <w:pPr>
        <w:suppressAutoHyphens/>
        <w:spacing w:after="0" w:line="240" w:lineRule="auto"/>
        <w:jc w:val="center"/>
        <w:rPr>
          <w:rFonts w:ascii="Arial" w:eastAsia="Arial Unicode MS" w:hAnsi="Arial" w:cs="Arial"/>
          <w:kern w:val="2"/>
          <w:sz w:val="24"/>
          <w:szCs w:val="24"/>
        </w:rPr>
      </w:pPr>
    </w:p>
    <w:p w:rsidR="004D7A80" w:rsidRPr="004D7A80" w:rsidRDefault="004D7A80" w:rsidP="004D7A8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 Unicode MS" w:hAnsi="Arial" w:cs="Arial"/>
          <w:kern w:val="2"/>
          <w:sz w:val="24"/>
          <w:szCs w:val="24"/>
        </w:rPr>
      </w:pPr>
      <w:r w:rsidRPr="004D7A80">
        <w:rPr>
          <w:rFonts w:ascii="Arial" w:eastAsia="Arial Unicode MS" w:hAnsi="Arial" w:cs="Arial"/>
          <w:kern w:val="2"/>
          <w:sz w:val="24"/>
          <w:szCs w:val="24"/>
        </w:rPr>
        <w:t>Внести изменения в перечень муниципального имущества Верхнемамонского сельского поселения Верхнемамонского муниципального района Воронежской области,</w:t>
      </w:r>
      <w:r w:rsidR="00A6289E">
        <w:rPr>
          <w:rFonts w:ascii="Arial" w:eastAsia="Arial Unicode MS" w:hAnsi="Arial" w:cs="Arial"/>
          <w:kern w:val="2"/>
          <w:sz w:val="24"/>
          <w:szCs w:val="24"/>
        </w:rPr>
        <w:t xml:space="preserve"> подлежащего приватизации в 2023</w:t>
      </w:r>
      <w:r w:rsidRPr="004D7A80">
        <w:rPr>
          <w:rFonts w:ascii="Arial" w:eastAsia="Arial Unicode MS" w:hAnsi="Arial" w:cs="Arial"/>
          <w:kern w:val="2"/>
          <w:sz w:val="24"/>
          <w:szCs w:val="24"/>
        </w:rPr>
        <w:t xml:space="preserve"> году, и изложить его в редакции согласно приложению.</w:t>
      </w:r>
    </w:p>
    <w:p w:rsidR="004D7A80" w:rsidRDefault="004D7A80" w:rsidP="004D7A8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 Unicode MS" w:hAnsi="Arial" w:cs="Arial"/>
          <w:bCs/>
          <w:kern w:val="2"/>
          <w:sz w:val="24"/>
          <w:szCs w:val="24"/>
        </w:rPr>
      </w:pPr>
      <w:r>
        <w:rPr>
          <w:rFonts w:ascii="Arial" w:eastAsia="Arial Unicode MS" w:hAnsi="Arial" w:cs="Arial"/>
          <w:bCs/>
          <w:kern w:val="2"/>
          <w:sz w:val="24"/>
          <w:szCs w:val="24"/>
        </w:rPr>
        <w:t>Опубликовать настоящее решение в официальном периодическом печатном издании «</w:t>
      </w:r>
      <w:r w:rsidR="00B77D9E">
        <w:rPr>
          <w:rFonts w:ascii="Arial" w:eastAsia="Arial Unicode MS" w:hAnsi="Arial" w:cs="Arial"/>
          <w:bCs/>
          <w:kern w:val="2"/>
          <w:sz w:val="24"/>
          <w:szCs w:val="24"/>
        </w:rPr>
        <w:t>Информационный бюллетень Верхнемамонского сельского поселения Верхнемамонского муниципального района Воронежской области».</w:t>
      </w:r>
    </w:p>
    <w:p w:rsidR="00B77D9E" w:rsidRPr="004D7A80" w:rsidRDefault="00B77D9E" w:rsidP="004D7A8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 Unicode MS" w:hAnsi="Arial" w:cs="Arial"/>
          <w:bCs/>
          <w:kern w:val="2"/>
          <w:sz w:val="24"/>
          <w:szCs w:val="24"/>
        </w:rPr>
      </w:pPr>
      <w:r>
        <w:rPr>
          <w:rFonts w:ascii="Arial" w:eastAsia="Arial Unicode MS" w:hAnsi="Arial" w:cs="Arial"/>
          <w:bCs/>
          <w:kern w:val="2"/>
          <w:sz w:val="24"/>
          <w:szCs w:val="24"/>
        </w:rPr>
        <w:t>Настоящ</w:t>
      </w:r>
      <w:r w:rsidR="00FD0948">
        <w:rPr>
          <w:rFonts w:ascii="Arial" w:eastAsia="Arial Unicode MS" w:hAnsi="Arial" w:cs="Arial"/>
          <w:bCs/>
          <w:kern w:val="2"/>
          <w:sz w:val="24"/>
          <w:szCs w:val="24"/>
        </w:rPr>
        <w:t>ее решение вступает в силу с «06</w:t>
      </w:r>
      <w:r w:rsidR="00A6289E">
        <w:rPr>
          <w:rFonts w:ascii="Arial" w:eastAsia="Arial Unicode MS" w:hAnsi="Arial" w:cs="Arial"/>
          <w:bCs/>
          <w:kern w:val="2"/>
          <w:sz w:val="24"/>
          <w:szCs w:val="24"/>
        </w:rPr>
        <w:t xml:space="preserve">» </w:t>
      </w:r>
      <w:r w:rsidR="00FD0948">
        <w:rPr>
          <w:rFonts w:ascii="Arial" w:eastAsia="Arial Unicode MS" w:hAnsi="Arial" w:cs="Arial"/>
          <w:bCs/>
          <w:kern w:val="2"/>
          <w:sz w:val="24"/>
          <w:szCs w:val="24"/>
        </w:rPr>
        <w:t>июля</w:t>
      </w:r>
      <w:r w:rsidR="00A6289E">
        <w:rPr>
          <w:rFonts w:ascii="Arial" w:eastAsia="Arial Unicode MS" w:hAnsi="Arial" w:cs="Arial"/>
          <w:bCs/>
          <w:kern w:val="2"/>
          <w:sz w:val="24"/>
          <w:szCs w:val="24"/>
        </w:rPr>
        <w:t xml:space="preserve"> 2023</w:t>
      </w:r>
      <w:r>
        <w:rPr>
          <w:rFonts w:ascii="Arial" w:eastAsia="Arial Unicode MS" w:hAnsi="Arial" w:cs="Arial"/>
          <w:bCs/>
          <w:kern w:val="2"/>
          <w:sz w:val="24"/>
          <w:szCs w:val="24"/>
        </w:rPr>
        <w:t xml:space="preserve"> года.</w:t>
      </w:r>
    </w:p>
    <w:p w:rsidR="004D7A80" w:rsidRDefault="004D7A80" w:rsidP="004D7A80">
      <w:pPr>
        <w:suppressAutoHyphens/>
        <w:spacing w:after="0" w:line="240" w:lineRule="auto"/>
        <w:jc w:val="center"/>
        <w:rPr>
          <w:rFonts w:ascii="Arial" w:eastAsia="Arial Unicode MS" w:hAnsi="Arial" w:cs="Arial"/>
          <w:kern w:val="2"/>
          <w:sz w:val="24"/>
          <w:szCs w:val="24"/>
        </w:rPr>
      </w:pPr>
    </w:p>
    <w:p w:rsidR="004D7A80" w:rsidRDefault="004D7A80" w:rsidP="004D7A80">
      <w:pPr>
        <w:suppressAutoHyphens/>
        <w:spacing w:after="0" w:line="240" w:lineRule="auto"/>
        <w:jc w:val="center"/>
        <w:rPr>
          <w:rFonts w:ascii="Arial" w:eastAsia="Arial Unicode MS" w:hAnsi="Arial" w:cs="Arial"/>
          <w:kern w:val="2"/>
          <w:sz w:val="24"/>
          <w:szCs w:val="24"/>
        </w:rPr>
      </w:pPr>
    </w:p>
    <w:p w:rsidR="004D7A80" w:rsidRDefault="004D7A80" w:rsidP="004D7A80">
      <w:pPr>
        <w:suppressAutoHyphens/>
        <w:spacing w:after="0" w:line="240" w:lineRule="auto"/>
        <w:jc w:val="center"/>
        <w:rPr>
          <w:rFonts w:ascii="Arial" w:eastAsia="Arial Unicode MS" w:hAnsi="Arial" w:cs="Arial"/>
          <w:kern w:val="2"/>
          <w:sz w:val="24"/>
          <w:szCs w:val="24"/>
        </w:rPr>
      </w:pPr>
    </w:p>
    <w:p w:rsidR="004D7A80" w:rsidRDefault="004D7A80" w:rsidP="004D7A80">
      <w:pPr>
        <w:suppressAutoHyphens/>
        <w:spacing w:after="0" w:line="240" w:lineRule="auto"/>
        <w:textAlignment w:val="baseline"/>
        <w:rPr>
          <w:rFonts w:ascii="Arial" w:eastAsia="Arial Unicode MS" w:hAnsi="Arial" w:cs="Arial"/>
          <w:kern w:val="2"/>
          <w:sz w:val="24"/>
          <w:szCs w:val="24"/>
        </w:rPr>
      </w:pPr>
    </w:p>
    <w:p w:rsidR="004D7A80" w:rsidRDefault="004D7A80" w:rsidP="004D7A80">
      <w:pPr>
        <w:suppressAutoHyphens/>
        <w:spacing w:after="0" w:line="240" w:lineRule="auto"/>
        <w:textAlignment w:val="baseline"/>
        <w:rPr>
          <w:rFonts w:ascii="Arial" w:eastAsia="Arial Unicode MS" w:hAnsi="Arial" w:cs="Arial"/>
          <w:kern w:val="2"/>
          <w:sz w:val="24"/>
          <w:szCs w:val="24"/>
        </w:rPr>
      </w:pPr>
    </w:p>
    <w:p w:rsidR="004D7A80" w:rsidRDefault="004D7A80" w:rsidP="004D7A80">
      <w:pPr>
        <w:suppressAutoHyphens/>
        <w:spacing w:after="0" w:line="240" w:lineRule="auto"/>
        <w:textAlignment w:val="baseline"/>
        <w:rPr>
          <w:rFonts w:ascii="Arial" w:eastAsia="Arial Unicode MS" w:hAnsi="Arial" w:cs="Arial"/>
          <w:kern w:val="2"/>
          <w:sz w:val="24"/>
          <w:szCs w:val="24"/>
        </w:rPr>
      </w:pPr>
      <w:r>
        <w:rPr>
          <w:rFonts w:ascii="Arial" w:eastAsia="Arial Unicode MS" w:hAnsi="Arial" w:cs="Arial"/>
          <w:kern w:val="2"/>
          <w:sz w:val="24"/>
          <w:szCs w:val="24"/>
        </w:rPr>
        <w:t>Глава Верхнемамонского</w:t>
      </w:r>
    </w:p>
    <w:p w:rsidR="004D7A80" w:rsidRDefault="004D7A80" w:rsidP="004D7A80">
      <w:pPr>
        <w:suppressAutoHyphens/>
        <w:spacing w:after="0" w:line="240" w:lineRule="auto"/>
        <w:textAlignment w:val="baseline"/>
        <w:rPr>
          <w:rFonts w:ascii="Arial" w:eastAsia="Arial Unicode MS" w:hAnsi="Arial" w:cs="Arial"/>
          <w:kern w:val="2"/>
          <w:sz w:val="24"/>
          <w:szCs w:val="24"/>
        </w:rPr>
      </w:pPr>
      <w:r>
        <w:rPr>
          <w:rFonts w:ascii="Arial" w:eastAsia="Arial Unicode MS" w:hAnsi="Arial" w:cs="Arial"/>
          <w:kern w:val="2"/>
          <w:sz w:val="24"/>
          <w:szCs w:val="24"/>
        </w:rPr>
        <w:t>сельского поселения                                                                 О.А. Михайлусов</w:t>
      </w:r>
    </w:p>
    <w:p w:rsidR="004D7A80" w:rsidRDefault="004D7A80" w:rsidP="004D7A80">
      <w:pPr>
        <w:suppressAutoHyphens/>
        <w:spacing w:after="0" w:line="240" w:lineRule="auto"/>
        <w:textAlignment w:val="baseline"/>
        <w:rPr>
          <w:rFonts w:ascii="Arial" w:eastAsia="Arial Unicode MS" w:hAnsi="Arial" w:cs="Arial"/>
          <w:kern w:val="2"/>
          <w:sz w:val="24"/>
          <w:szCs w:val="24"/>
        </w:rPr>
      </w:pPr>
    </w:p>
    <w:p w:rsidR="00B77D9E" w:rsidRDefault="00B77D9E" w:rsidP="00B77D9E">
      <w:pPr>
        <w:suppressAutoHyphens/>
        <w:spacing w:after="0" w:line="240" w:lineRule="auto"/>
        <w:jc w:val="right"/>
        <w:textAlignment w:val="baseline"/>
        <w:rPr>
          <w:rFonts w:ascii="Arial" w:eastAsia="Arial Unicode MS" w:hAnsi="Arial" w:cs="Arial"/>
          <w:kern w:val="2"/>
          <w:sz w:val="24"/>
          <w:szCs w:val="24"/>
        </w:rPr>
      </w:pPr>
      <w:r>
        <w:rPr>
          <w:rFonts w:ascii="Arial" w:eastAsia="Arial Unicode MS" w:hAnsi="Arial" w:cs="Arial"/>
          <w:kern w:val="2"/>
          <w:sz w:val="24"/>
          <w:szCs w:val="24"/>
        </w:rPr>
        <w:lastRenderedPageBreak/>
        <w:t>Приложение к решению</w:t>
      </w:r>
    </w:p>
    <w:p w:rsidR="00B77D9E" w:rsidRDefault="00B77D9E" w:rsidP="00B77D9E">
      <w:pPr>
        <w:suppressAutoHyphens/>
        <w:spacing w:after="0" w:line="240" w:lineRule="auto"/>
        <w:jc w:val="right"/>
        <w:textAlignment w:val="baseline"/>
        <w:rPr>
          <w:rFonts w:ascii="Arial" w:eastAsia="Arial Unicode MS" w:hAnsi="Arial" w:cs="Arial"/>
          <w:kern w:val="2"/>
          <w:sz w:val="24"/>
          <w:szCs w:val="24"/>
        </w:rPr>
      </w:pPr>
      <w:r>
        <w:rPr>
          <w:rFonts w:ascii="Arial" w:eastAsia="Arial Unicode MS" w:hAnsi="Arial" w:cs="Arial"/>
          <w:kern w:val="2"/>
          <w:sz w:val="24"/>
          <w:szCs w:val="24"/>
        </w:rPr>
        <w:t xml:space="preserve"> Совета народных депутатов </w:t>
      </w:r>
    </w:p>
    <w:p w:rsidR="00B77D9E" w:rsidRDefault="00B77D9E" w:rsidP="00B77D9E">
      <w:pPr>
        <w:suppressAutoHyphens/>
        <w:spacing w:after="0" w:line="240" w:lineRule="auto"/>
        <w:jc w:val="right"/>
        <w:textAlignment w:val="baseline"/>
        <w:rPr>
          <w:rFonts w:ascii="Arial" w:eastAsia="Arial Unicode MS" w:hAnsi="Arial" w:cs="Arial"/>
          <w:kern w:val="2"/>
          <w:sz w:val="24"/>
          <w:szCs w:val="24"/>
        </w:rPr>
      </w:pPr>
      <w:r>
        <w:rPr>
          <w:rFonts w:ascii="Arial" w:eastAsia="Arial Unicode MS" w:hAnsi="Arial" w:cs="Arial"/>
          <w:kern w:val="2"/>
          <w:sz w:val="24"/>
          <w:szCs w:val="24"/>
        </w:rPr>
        <w:t xml:space="preserve">Верхнемамонского сельского </w:t>
      </w:r>
    </w:p>
    <w:p w:rsidR="00B77D9E" w:rsidRDefault="00B77D9E" w:rsidP="00B77D9E">
      <w:pPr>
        <w:suppressAutoHyphens/>
        <w:spacing w:after="0" w:line="240" w:lineRule="auto"/>
        <w:jc w:val="right"/>
        <w:textAlignment w:val="baseline"/>
        <w:rPr>
          <w:rFonts w:ascii="Arial" w:eastAsia="Arial Unicode MS" w:hAnsi="Arial" w:cs="Arial"/>
          <w:kern w:val="2"/>
          <w:sz w:val="24"/>
          <w:szCs w:val="24"/>
        </w:rPr>
      </w:pPr>
      <w:r>
        <w:rPr>
          <w:rFonts w:ascii="Arial" w:eastAsia="Arial Unicode MS" w:hAnsi="Arial" w:cs="Arial"/>
          <w:kern w:val="2"/>
          <w:sz w:val="24"/>
          <w:szCs w:val="24"/>
        </w:rPr>
        <w:t>поселения</w:t>
      </w:r>
    </w:p>
    <w:p w:rsidR="00B77D9E" w:rsidRDefault="00A6289E" w:rsidP="00B77D9E">
      <w:pPr>
        <w:suppressAutoHyphens/>
        <w:spacing w:after="0" w:line="240" w:lineRule="auto"/>
        <w:jc w:val="right"/>
        <w:textAlignment w:val="baseline"/>
        <w:rPr>
          <w:rFonts w:ascii="Arial" w:eastAsia="Arial Unicode MS" w:hAnsi="Arial" w:cs="Arial"/>
          <w:kern w:val="2"/>
          <w:sz w:val="24"/>
          <w:szCs w:val="24"/>
        </w:rPr>
      </w:pPr>
      <w:r>
        <w:rPr>
          <w:rFonts w:ascii="Arial" w:eastAsia="Arial Unicode MS" w:hAnsi="Arial" w:cs="Arial"/>
          <w:kern w:val="2"/>
          <w:sz w:val="24"/>
          <w:szCs w:val="24"/>
        </w:rPr>
        <w:t xml:space="preserve"> от «</w:t>
      </w:r>
      <w:r w:rsidR="00FD0948">
        <w:rPr>
          <w:rFonts w:ascii="Arial" w:eastAsia="Arial Unicode MS" w:hAnsi="Arial" w:cs="Arial"/>
          <w:kern w:val="2"/>
          <w:sz w:val="24"/>
          <w:szCs w:val="24"/>
        </w:rPr>
        <w:t>06</w:t>
      </w:r>
      <w:r>
        <w:rPr>
          <w:rFonts w:ascii="Arial" w:eastAsia="Arial Unicode MS" w:hAnsi="Arial" w:cs="Arial"/>
          <w:kern w:val="2"/>
          <w:sz w:val="24"/>
          <w:szCs w:val="24"/>
        </w:rPr>
        <w:t xml:space="preserve">» </w:t>
      </w:r>
      <w:r w:rsidR="00FD0948">
        <w:rPr>
          <w:rFonts w:ascii="Arial" w:eastAsia="Arial Unicode MS" w:hAnsi="Arial" w:cs="Arial"/>
          <w:kern w:val="2"/>
          <w:sz w:val="24"/>
          <w:szCs w:val="24"/>
        </w:rPr>
        <w:t>июля</w:t>
      </w:r>
      <w:r>
        <w:rPr>
          <w:rFonts w:ascii="Arial" w:eastAsia="Arial Unicode MS" w:hAnsi="Arial" w:cs="Arial"/>
          <w:kern w:val="2"/>
          <w:sz w:val="24"/>
          <w:szCs w:val="24"/>
        </w:rPr>
        <w:t xml:space="preserve"> 2023 г.№ </w:t>
      </w:r>
      <w:r w:rsidR="00FD0948">
        <w:rPr>
          <w:rFonts w:ascii="Arial" w:eastAsia="Arial Unicode MS" w:hAnsi="Arial" w:cs="Arial"/>
          <w:kern w:val="2"/>
          <w:sz w:val="24"/>
          <w:szCs w:val="24"/>
        </w:rPr>
        <w:t>1</w:t>
      </w:r>
      <w:r>
        <w:rPr>
          <w:rFonts w:ascii="Arial" w:eastAsia="Arial Unicode MS" w:hAnsi="Arial" w:cs="Arial"/>
          <w:kern w:val="2"/>
          <w:sz w:val="24"/>
          <w:szCs w:val="24"/>
        </w:rPr>
        <w:t>4</w:t>
      </w:r>
    </w:p>
    <w:p w:rsidR="00B77D9E" w:rsidRDefault="00B77D9E" w:rsidP="00B77D9E">
      <w:pPr>
        <w:suppressAutoHyphens/>
        <w:spacing w:after="0" w:line="240" w:lineRule="auto"/>
        <w:jc w:val="right"/>
        <w:textAlignment w:val="baseline"/>
        <w:rPr>
          <w:rFonts w:ascii="Arial" w:eastAsia="Arial Unicode MS" w:hAnsi="Arial" w:cs="Arial"/>
          <w:kern w:val="2"/>
          <w:sz w:val="24"/>
          <w:szCs w:val="24"/>
        </w:rPr>
      </w:pPr>
    </w:p>
    <w:p w:rsidR="00B77D9E" w:rsidRDefault="00B77D9E" w:rsidP="00B77D9E">
      <w:pPr>
        <w:suppressAutoHyphens/>
        <w:spacing w:after="0" w:line="240" w:lineRule="auto"/>
        <w:jc w:val="right"/>
        <w:textAlignment w:val="baseline"/>
        <w:rPr>
          <w:rFonts w:ascii="Arial" w:eastAsia="Arial Unicode MS" w:hAnsi="Arial" w:cs="Arial"/>
          <w:kern w:val="2"/>
          <w:sz w:val="24"/>
          <w:szCs w:val="24"/>
        </w:rPr>
      </w:pPr>
    </w:p>
    <w:p w:rsidR="00B77D9E" w:rsidRDefault="00B77D9E" w:rsidP="00B77D9E">
      <w:pPr>
        <w:suppressAutoHyphens/>
        <w:spacing w:after="0" w:line="240" w:lineRule="auto"/>
        <w:jc w:val="center"/>
        <w:textAlignment w:val="baseline"/>
        <w:rPr>
          <w:rFonts w:ascii="Arial" w:eastAsia="Arial Unicode MS" w:hAnsi="Arial" w:cs="Arial"/>
          <w:kern w:val="2"/>
          <w:sz w:val="24"/>
          <w:szCs w:val="24"/>
        </w:rPr>
      </w:pPr>
      <w:r>
        <w:rPr>
          <w:rFonts w:ascii="Arial" w:eastAsia="Arial Unicode MS" w:hAnsi="Arial" w:cs="Arial"/>
          <w:kern w:val="2"/>
          <w:sz w:val="24"/>
          <w:szCs w:val="24"/>
        </w:rPr>
        <w:t>Перечень муниципального имущества Верхнемамонского сельского поселения Верхнемамонского муниципального района Воронежской области,</w:t>
      </w:r>
      <w:r w:rsidR="00A6289E">
        <w:rPr>
          <w:rFonts w:ascii="Arial" w:eastAsia="Arial Unicode MS" w:hAnsi="Arial" w:cs="Arial"/>
          <w:kern w:val="2"/>
          <w:sz w:val="24"/>
          <w:szCs w:val="24"/>
        </w:rPr>
        <w:t xml:space="preserve"> подлежащего приватизации в 2023</w:t>
      </w:r>
      <w:r>
        <w:rPr>
          <w:rFonts w:ascii="Arial" w:eastAsia="Arial Unicode MS" w:hAnsi="Arial" w:cs="Arial"/>
          <w:kern w:val="2"/>
          <w:sz w:val="24"/>
          <w:szCs w:val="24"/>
        </w:rPr>
        <w:t xml:space="preserve"> году.</w:t>
      </w:r>
    </w:p>
    <w:tbl>
      <w:tblPr>
        <w:tblStyle w:val="a4"/>
        <w:tblpPr w:leftFromText="180" w:rightFromText="180" w:vertAnchor="text" w:horzAnchor="margin" w:tblpXSpec="center" w:tblpY="116"/>
        <w:tblW w:w="10004" w:type="dxa"/>
        <w:tblLayout w:type="fixed"/>
        <w:tblLook w:val="04A0" w:firstRow="1" w:lastRow="0" w:firstColumn="1" w:lastColumn="0" w:noHBand="0" w:noVBand="1"/>
      </w:tblPr>
      <w:tblGrid>
        <w:gridCol w:w="675"/>
        <w:gridCol w:w="2468"/>
        <w:gridCol w:w="2494"/>
        <w:gridCol w:w="2811"/>
        <w:gridCol w:w="1556"/>
      </w:tblGrid>
      <w:tr w:rsidR="00583B90" w:rsidTr="00583B90">
        <w:tc>
          <w:tcPr>
            <w:tcW w:w="675" w:type="dxa"/>
          </w:tcPr>
          <w:p w:rsidR="00583B90" w:rsidRDefault="00583B90" w:rsidP="00583B90">
            <w:pPr>
              <w:suppressAutoHyphens/>
              <w:jc w:val="center"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№</w:t>
            </w:r>
            <w:proofErr w:type="gramStart"/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/п</w:t>
            </w:r>
          </w:p>
        </w:tc>
        <w:tc>
          <w:tcPr>
            <w:tcW w:w="2468" w:type="dxa"/>
          </w:tcPr>
          <w:p w:rsidR="00583B90" w:rsidRDefault="00583B90" w:rsidP="00583B90">
            <w:pPr>
              <w:suppressAutoHyphens/>
              <w:jc w:val="center"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Наименование и основные характеристики имущества</w:t>
            </w:r>
          </w:p>
        </w:tc>
        <w:tc>
          <w:tcPr>
            <w:tcW w:w="2494" w:type="dxa"/>
          </w:tcPr>
          <w:p w:rsidR="00583B90" w:rsidRDefault="00583B90" w:rsidP="00583B90">
            <w:pPr>
              <w:suppressAutoHyphens/>
              <w:jc w:val="center"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Кадастровый номер</w:t>
            </w:r>
          </w:p>
        </w:tc>
        <w:tc>
          <w:tcPr>
            <w:tcW w:w="2811" w:type="dxa"/>
          </w:tcPr>
          <w:p w:rsidR="00583B90" w:rsidRDefault="00583B90" w:rsidP="00583B90">
            <w:pPr>
              <w:suppressAutoHyphens/>
              <w:jc w:val="center"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Адрес местонахождения</w:t>
            </w:r>
          </w:p>
        </w:tc>
        <w:tc>
          <w:tcPr>
            <w:tcW w:w="1556" w:type="dxa"/>
          </w:tcPr>
          <w:p w:rsidR="00583B90" w:rsidRDefault="00583B90" w:rsidP="00583B90">
            <w:pPr>
              <w:suppressAutoHyphens/>
              <w:jc w:val="center"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Способ приватизации</w:t>
            </w:r>
          </w:p>
        </w:tc>
      </w:tr>
      <w:tr w:rsidR="00583B90" w:rsidTr="00583B90">
        <w:tc>
          <w:tcPr>
            <w:tcW w:w="675" w:type="dxa"/>
          </w:tcPr>
          <w:p w:rsidR="00583B90" w:rsidRDefault="00583B90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1.</w:t>
            </w:r>
          </w:p>
        </w:tc>
        <w:tc>
          <w:tcPr>
            <w:tcW w:w="2468" w:type="dxa"/>
          </w:tcPr>
          <w:p w:rsidR="00583B90" w:rsidRDefault="00583B90" w:rsidP="00583B90">
            <w:pPr>
              <w:suppressAutoHyphens/>
              <w:jc w:val="center"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Земельный участок с видом разрешенного использования обеспечения сельскохозяйственного производства</w:t>
            </w:r>
          </w:p>
        </w:tc>
        <w:tc>
          <w:tcPr>
            <w:tcW w:w="2494" w:type="dxa"/>
          </w:tcPr>
          <w:p w:rsidR="00583B90" w:rsidRDefault="00583B90" w:rsidP="00583B90">
            <w:pPr>
              <w:suppressAutoHyphens/>
              <w:jc w:val="center"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36:06:0100005:706</w:t>
            </w:r>
          </w:p>
        </w:tc>
        <w:tc>
          <w:tcPr>
            <w:tcW w:w="2811" w:type="dxa"/>
          </w:tcPr>
          <w:p w:rsidR="00583B90" w:rsidRDefault="00583B90" w:rsidP="00583B90">
            <w:pPr>
              <w:suppressAutoHyphens/>
              <w:jc w:val="center"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с</w:t>
            </w:r>
            <w:proofErr w:type="gramStart"/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.В</w:t>
            </w:r>
            <w:proofErr w:type="gramEnd"/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ерхний Мамон, ул. Строительная</w:t>
            </w:r>
          </w:p>
        </w:tc>
        <w:tc>
          <w:tcPr>
            <w:tcW w:w="1556" w:type="dxa"/>
          </w:tcPr>
          <w:p w:rsidR="00583B90" w:rsidRDefault="00583B90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аукцион</w:t>
            </w:r>
          </w:p>
        </w:tc>
      </w:tr>
      <w:tr w:rsidR="00583B90" w:rsidTr="00583B90">
        <w:tc>
          <w:tcPr>
            <w:tcW w:w="675" w:type="dxa"/>
          </w:tcPr>
          <w:p w:rsidR="00583B90" w:rsidRDefault="00583B90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2.</w:t>
            </w:r>
          </w:p>
        </w:tc>
        <w:tc>
          <w:tcPr>
            <w:tcW w:w="2468" w:type="dxa"/>
          </w:tcPr>
          <w:p w:rsidR="00583B90" w:rsidRDefault="00583B90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Автовышка ГАЗ 3307</w:t>
            </w:r>
          </w:p>
        </w:tc>
        <w:tc>
          <w:tcPr>
            <w:tcW w:w="2494" w:type="dxa"/>
          </w:tcPr>
          <w:p w:rsidR="00583B90" w:rsidRDefault="00583B90" w:rsidP="00583B90">
            <w:pPr>
              <w:suppressAutoHyphens/>
              <w:jc w:val="center"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  <w:tc>
          <w:tcPr>
            <w:tcW w:w="2811" w:type="dxa"/>
          </w:tcPr>
          <w:p w:rsidR="00583B90" w:rsidRDefault="00583B90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  <w:tc>
          <w:tcPr>
            <w:tcW w:w="1556" w:type="dxa"/>
          </w:tcPr>
          <w:p w:rsidR="00583B90" w:rsidRDefault="00583B90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аукцион</w:t>
            </w:r>
          </w:p>
        </w:tc>
      </w:tr>
      <w:tr w:rsidR="00583B90" w:rsidTr="00583B90">
        <w:tc>
          <w:tcPr>
            <w:tcW w:w="675" w:type="dxa"/>
          </w:tcPr>
          <w:p w:rsidR="00583B90" w:rsidRDefault="00583B90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3.</w:t>
            </w:r>
          </w:p>
        </w:tc>
        <w:tc>
          <w:tcPr>
            <w:tcW w:w="2468" w:type="dxa"/>
          </w:tcPr>
          <w:p w:rsidR="00583B90" w:rsidRDefault="00583B90" w:rsidP="00A6289E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Земельный участок с видом разрешенного использования для сельскохозяйственного производства</w:t>
            </w:r>
          </w:p>
        </w:tc>
        <w:tc>
          <w:tcPr>
            <w:tcW w:w="2494" w:type="dxa"/>
          </w:tcPr>
          <w:p w:rsidR="00583B90" w:rsidRDefault="00583B90" w:rsidP="00583B90">
            <w:pPr>
              <w:suppressAutoHyphens/>
              <w:jc w:val="center"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36:06:1500001:60</w:t>
            </w:r>
          </w:p>
        </w:tc>
        <w:tc>
          <w:tcPr>
            <w:tcW w:w="2811" w:type="dxa"/>
          </w:tcPr>
          <w:p w:rsidR="00583B90" w:rsidRDefault="00583B90" w:rsidP="00583B90">
            <w:pPr>
              <w:suppressAutoHyphens/>
              <w:jc w:val="center"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Воронежская область, Верхнемамонский район, в границах бывшего колхоза «Нива»</w:t>
            </w:r>
          </w:p>
        </w:tc>
        <w:tc>
          <w:tcPr>
            <w:tcW w:w="1556" w:type="dxa"/>
          </w:tcPr>
          <w:p w:rsidR="00583B90" w:rsidRDefault="00583B90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аукцион</w:t>
            </w:r>
          </w:p>
        </w:tc>
      </w:tr>
      <w:tr w:rsidR="00CB6A46" w:rsidTr="00583B90">
        <w:tc>
          <w:tcPr>
            <w:tcW w:w="675" w:type="dxa"/>
          </w:tcPr>
          <w:p w:rsidR="00824F2F" w:rsidRDefault="00824F2F" w:rsidP="00824F2F">
            <w:pPr>
              <w:pStyle w:val="a3"/>
              <w:suppressAutoHyphens/>
              <w:jc w:val="both"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  <w:p w:rsidR="00CB6A46" w:rsidRPr="00824F2F" w:rsidRDefault="00824F2F" w:rsidP="00824F2F">
            <w:pPr>
              <w:rPr>
                <w:rFonts w:cstheme="minorHAnsi"/>
                <w:sz w:val="28"/>
                <w:szCs w:val="28"/>
              </w:rPr>
            </w:pPr>
            <w:r w:rsidRPr="00824F2F"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2468" w:type="dxa"/>
          </w:tcPr>
          <w:p w:rsidR="00CB6A46" w:rsidRDefault="00CB6A46" w:rsidP="000723B2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Земельный участок с видом разрешенного использования</w:t>
            </w:r>
            <w:r w:rsidR="009C7A88">
              <w:rPr>
                <w:rFonts w:ascii="Arial" w:eastAsia="Arial Unicode MS" w:hAnsi="Arial" w:cs="Arial"/>
                <w:kern w:val="2"/>
                <w:sz w:val="24"/>
                <w:szCs w:val="24"/>
              </w:rPr>
              <w:t>: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 xml:space="preserve"> под </w:t>
            </w:r>
            <w:r w:rsidR="000723B2">
              <w:rPr>
                <w:rFonts w:ascii="Arial" w:eastAsia="Arial Unicode MS" w:hAnsi="Arial" w:cs="Arial"/>
                <w:kern w:val="2"/>
                <w:sz w:val="24"/>
                <w:szCs w:val="24"/>
              </w:rPr>
              <w:t>магазины</w:t>
            </w:r>
            <w:bookmarkStart w:id="0" w:name="_GoBack"/>
            <w:bookmarkEnd w:id="0"/>
          </w:p>
        </w:tc>
        <w:tc>
          <w:tcPr>
            <w:tcW w:w="2494" w:type="dxa"/>
          </w:tcPr>
          <w:p w:rsidR="00CB6A46" w:rsidRDefault="00CB6A46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36:06:0100010:170</w:t>
            </w:r>
          </w:p>
        </w:tc>
        <w:tc>
          <w:tcPr>
            <w:tcW w:w="2811" w:type="dxa"/>
          </w:tcPr>
          <w:p w:rsidR="00CB6A46" w:rsidRDefault="00CB6A46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Воронежская область, Верхнемамонский район, с. Верхний Мамон, ул. Василевского, д. 6</w:t>
            </w:r>
          </w:p>
        </w:tc>
        <w:tc>
          <w:tcPr>
            <w:tcW w:w="1556" w:type="dxa"/>
          </w:tcPr>
          <w:p w:rsidR="00CB6A46" w:rsidRDefault="00CB6A46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аукцион</w:t>
            </w:r>
          </w:p>
        </w:tc>
      </w:tr>
      <w:tr w:rsidR="009C7A88" w:rsidTr="00583B90">
        <w:tc>
          <w:tcPr>
            <w:tcW w:w="675" w:type="dxa"/>
          </w:tcPr>
          <w:p w:rsidR="009C7A88" w:rsidRPr="00824F2F" w:rsidRDefault="00824F2F" w:rsidP="00824F2F">
            <w:pPr>
              <w:suppressAutoHyphens/>
              <w:jc w:val="both"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 w:rsidRPr="00824F2F">
              <w:rPr>
                <w:rFonts w:ascii="Arial" w:eastAsia="Arial Unicode MS" w:hAnsi="Arial" w:cs="Arial"/>
                <w:kern w:val="2"/>
                <w:sz w:val="24"/>
                <w:szCs w:val="24"/>
              </w:rPr>
              <w:t>5.</w:t>
            </w:r>
          </w:p>
        </w:tc>
        <w:tc>
          <w:tcPr>
            <w:tcW w:w="2468" w:type="dxa"/>
          </w:tcPr>
          <w:p w:rsidR="009C7A88" w:rsidRDefault="009C7A88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 xml:space="preserve">Земельный участок с видом разрешенного использования: земельные участки (территории) общего пользования </w:t>
            </w:r>
          </w:p>
        </w:tc>
        <w:tc>
          <w:tcPr>
            <w:tcW w:w="2494" w:type="dxa"/>
          </w:tcPr>
          <w:p w:rsidR="009C7A88" w:rsidRDefault="009C7A88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36:06:0100022:439</w:t>
            </w:r>
          </w:p>
        </w:tc>
        <w:tc>
          <w:tcPr>
            <w:tcW w:w="2811" w:type="dxa"/>
          </w:tcPr>
          <w:p w:rsidR="009C7A88" w:rsidRDefault="009C7A88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Воронежская область, Верхнемамонский район, с. Верхний Мамон, ул. Транспортная</w:t>
            </w:r>
          </w:p>
        </w:tc>
        <w:tc>
          <w:tcPr>
            <w:tcW w:w="1556" w:type="dxa"/>
          </w:tcPr>
          <w:p w:rsidR="009C7A88" w:rsidRDefault="00545D36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Передача в Федеральную собственность</w:t>
            </w:r>
          </w:p>
        </w:tc>
      </w:tr>
      <w:tr w:rsidR="009C7A88" w:rsidTr="00583B90">
        <w:tc>
          <w:tcPr>
            <w:tcW w:w="675" w:type="dxa"/>
          </w:tcPr>
          <w:p w:rsidR="009C7A88" w:rsidRPr="00824F2F" w:rsidRDefault="00824F2F" w:rsidP="00824F2F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 w:rsidRPr="00824F2F">
              <w:rPr>
                <w:rFonts w:ascii="Arial" w:eastAsia="Arial Unicode MS" w:hAnsi="Arial" w:cs="Arial"/>
                <w:kern w:val="2"/>
                <w:sz w:val="24"/>
                <w:szCs w:val="24"/>
              </w:rPr>
              <w:t>6.</w:t>
            </w:r>
          </w:p>
        </w:tc>
        <w:tc>
          <w:tcPr>
            <w:tcW w:w="2468" w:type="dxa"/>
          </w:tcPr>
          <w:p w:rsidR="009C7A88" w:rsidRDefault="00BC1EC5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Земельный участок с видом разрешенного использования: земельные участки (территории) общего пользования</w:t>
            </w:r>
          </w:p>
          <w:p w:rsidR="00E06D3B" w:rsidRDefault="00E06D3B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  <w:p w:rsidR="00E06D3B" w:rsidRDefault="00E06D3B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  <w:tc>
          <w:tcPr>
            <w:tcW w:w="2494" w:type="dxa"/>
          </w:tcPr>
          <w:p w:rsidR="009C7A88" w:rsidRDefault="009C7A88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36:06:0100022:585</w:t>
            </w:r>
          </w:p>
        </w:tc>
        <w:tc>
          <w:tcPr>
            <w:tcW w:w="2811" w:type="dxa"/>
          </w:tcPr>
          <w:p w:rsidR="009C7A88" w:rsidRDefault="009C7A88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Воронежская область, Верхнемамонский район, с. Верхний Мамон, ул. Площадь Октябрьская</w:t>
            </w:r>
          </w:p>
        </w:tc>
        <w:tc>
          <w:tcPr>
            <w:tcW w:w="1556" w:type="dxa"/>
          </w:tcPr>
          <w:p w:rsidR="009C7A88" w:rsidRDefault="00545D36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Передача в Федеральную собственность</w:t>
            </w:r>
          </w:p>
        </w:tc>
      </w:tr>
      <w:tr w:rsidR="00BA238B" w:rsidTr="00583B90">
        <w:tc>
          <w:tcPr>
            <w:tcW w:w="675" w:type="dxa"/>
          </w:tcPr>
          <w:p w:rsidR="00BA238B" w:rsidRPr="00824F2F" w:rsidRDefault="00BA238B" w:rsidP="00824F2F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68" w:type="dxa"/>
          </w:tcPr>
          <w:p w:rsidR="00BA238B" w:rsidRDefault="00BA238B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Нежилое здание (стадион) (материалы и конструктивные элементы)</w:t>
            </w:r>
          </w:p>
        </w:tc>
        <w:tc>
          <w:tcPr>
            <w:tcW w:w="2494" w:type="dxa"/>
          </w:tcPr>
          <w:p w:rsidR="00BA238B" w:rsidRDefault="00BA238B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36:06:0100004:270</w:t>
            </w:r>
          </w:p>
        </w:tc>
        <w:tc>
          <w:tcPr>
            <w:tcW w:w="2811" w:type="dxa"/>
          </w:tcPr>
          <w:p w:rsidR="00BA238B" w:rsidRDefault="00BA238B" w:rsidP="00BA238B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 w:rsidRPr="00BA238B">
              <w:rPr>
                <w:rFonts w:ascii="Arial" w:eastAsia="Arial Unicode MS" w:hAnsi="Arial" w:cs="Arial"/>
                <w:kern w:val="2"/>
                <w:sz w:val="24"/>
                <w:szCs w:val="24"/>
              </w:rPr>
              <w:t xml:space="preserve">Воронежская область, Верхнемамонский район, с. Верхний Мамон, ул. 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Правды</w:t>
            </w:r>
            <w:proofErr w:type="gramStart"/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,д</w:t>
            </w:r>
            <w:proofErr w:type="gramEnd"/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.2</w:t>
            </w:r>
          </w:p>
        </w:tc>
        <w:tc>
          <w:tcPr>
            <w:tcW w:w="1556" w:type="dxa"/>
          </w:tcPr>
          <w:p w:rsidR="00BA238B" w:rsidRDefault="00BA238B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утилизация</w:t>
            </w:r>
          </w:p>
        </w:tc>
      </w:tr>
      <w:tr w:rsidR="009C7A88" w:rsidTr="00583B90">
        <w:tc>
          <w:tcPr>
            <w:tcW w:w="675" w:type="dxa"/>
          </w:tcPr>
          <w:p w:rsidR="009C7A88" w:rsidRPr="00824F2F" w:rsidRDefault="00BA238B" w:rsidP="00824F2F">
            <w:pPr>
              <w:suppressAutoHyphens/>
              <w:jc w:val="both"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8</w:t>
            </w:r>
            <w:r w:rsidR="00824F2F" w:rsidRPr="00824F2F">
              <w:rPr>
                <w:rFonts w:ascii="Arial" w:eastAsia="Arial Unicode MS" w:hAnsi="Arial" w:cs="Arial"/>
                <w:kern w:val="2"/>
                <w:sz w:val="24"/>
                <w:szCs w:val="24"/>
              </w:rPr>
              <w:t>.</w:t>
            </w:r>
          </w:p>
        </w:tc>
        <w:tc>
          <w:tcPr>
            <w:tcW w:w="2468" w:type="dxa"/>
          </w:tcPr>
          <w:p w:rsidR="009C7A88" w:rsidRDefault="00BC1EC5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Земельный участок с видом разрешенного использования: земельные участки (территории) общего пользования</w:t>
            </w:r>
          </w:p>
        </w:tc>
        <w:tc>
          <w:tcPr>
            <w:tcW w:w="2494" w:type="dxa"/>
          </w:tcPr>
          <w:p w:rsidR="009C7A88" w:rsidRDefault="00A6289E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36:06:0100017:1036</w:t>
            </w:r>
          </w:p>
        </w:tc>
        <w:tc>
          <w:tcPr>
            <w:tcW w:w="2811" w:type="dxa"/>
          </w:tcPr>
          <w:p w:rsidR="009C7A88" w:rsidRDefault="00A6289E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Воронежская область, Верхнемамонский район, с. Верхний Мамон, ул. Дорожная</w:t>
            </w:r>
          </w:p>
        </w:tc>
        <w:tc>
          <w:tcPr>
            <w:tcW w:w="1556" w:type="dxa"/>
          </w:tcPr>
          <w:p w:rsidR="009C7A88" w:rsidRDefault="00A6289E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аукцион</w:t>
            </w:r>
          </w:p>
        </w:tc>
      </w:tr>
      <w:tr w:rsidR="00BC1EC5" w:rsidTr="00583B90">
        <w:tc>
          <w:tcPr>
            <w:tcW w:w="675" w:type="dxa"/>
          </w:tcPr>
          <w:p w:rsidR="00BC1EC5" w:rsidRPr="00824F2F" w:rsidRDefault="00BA238B" w:rsidP="00824F2F">
            <w:pPr>
              <w:suppressAutoHyphens/>
              <w:jc w:val="both"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9</w:t>
            </w:r>
            <w:r w:rsidR="00824F2F" w:rsidRPr="00824F2F">
              <w:rPr>
                <w:rFonts w:ascii="Arial" w:eastAsia="Arial Unicode MS" w:hAnsi="Arial" w:cs="Arial"/>
                <w:kern w:val="2"/>
                <w:sz w:val="24"/>
                <w:szCs w:val="24"/>
              </w:rPr>
              <w:t>.</w:t>
            </w:r>
          </w:p>
        </w:tc>
        <w:tc>
          <w:tcPr>
            <w:tcW w:w="2468" w:type="dxa"/>
          </w:tcPr>
          <w:p w:rsidR="00BC1EC5" w:rsidRDefault="00BC1EC5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Земельный участок с видом разрешенного использования: для размещения объектов торговли</w:t>
            </w:r>
          </w:p>
        </w:tc>
        <w:tc>
          <w:tcPr>
            <w:tcW w:w="2494" w:type="dxa"/>
          </w:tcPr>
          <w:p w:rsidR="00BC1EC5" w:rsidRDefault="00BC1EC5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36:06:0100005:309</w:t>
            </w:r>
          </w:p>
        </w:tc>
        <w:tc>
          <w:tcPr>
            <w:tcW w:w="2811" w:type="dxa"/>
          </w:tcPr>
          <w:p w:rsidR="00BC1EC5" w:rsidRDefault="00BC1EC5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Воронежская область, Верхнемамонский район, с. Верхний Мамон, пер. Центральный</w:t>
            </w:r>
          </w:p>
        </w:tc>
        <w:tc>
          <w:tcPr>
            <w:tcW w:w="1556" w:type="dxa"/>
          </w:tcPr>
          <w:p w:rsidR="00BC1EC5" w:rsidRDefault="00BC1EC5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аукцион</w:t>
            </w:r>
          </w:p>
        </w:tc>
      </w:tr>
      <w:tr w:rsidR="002E4829" w:rsidTr="00583B90">
        <w:tc>
          <w:tcPr>
            <w:tcW w:w="675" w:type="dxa"/>
          </w:tcPr>
          <w:p w:rsidR="002E4829" w:rsidRPr="00824F2F" w:rsidRDefault="00BA238B" w:rsidP="00824F2F">
            <w:pPr>
              <w:suppressAutoHyphens/>
              <w:jc w:val="both"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10</w:t>
            </w:r>
            <w:r w:rsidR="00824F2F" w:rsidRPr="00824F2F">
              <w:rPr>
                <w:rFonts w:ascii="Arial" w:eastAsia="Arial Unicode MS" w:hAnsi="Arial" w:cs="Arial"/>
                <w:kern w:val="2"/>
                <w:sz w:val="24"/>
                <w:szCs w:val="24"/>
              </w:rPr>
              <w:t>.</w:t>
            </w:r>
          </w:p>
        </w:tc>
        <w:tc>
          <w:tcPr>
            <w:tcW w:w="2468" w:type="dxa"/>
          </w:tcPr>
          <w:p w:rsidR="002E4829" w:rsidRDefault="002E4829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Трактор ДТ-75 гусеничный</w:t>
            </w:r>
          </w:p>
        </w:tc>
        <w:tc>
          <w:tcPr>
            <w:tcW w:w="2494" w:type="dxa"/>
          </w:tcPr>
          <w:p w:rsidR="002E4829" w:rsidRDefault="002E4829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  <w:tc>
          <w:tcPr>
            <w:tcW w:w="2811" w:type="dxa"/>
          </w:tcPr>
          <w:p w:rsidR="002E4829" w:rsidRDefault="002E4829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  <w:tc>
          <w:tcPr>
            <w:tcW w:w="1556" w:type="dxa"/>
          </w:tcPr>
          <w:p w:rsidR="002E4829" w:rsidRDefault="002E4829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аукцион</w:t>
            </w:r>
          </w:p>
        </w:tc>
      </w:tr>
      <w:tr w:rsidR="00E06D3B" w:rsidTr="00583B90">
        <w:tc>
          <w:tcPr>
            <w:tcW w:w="675" w:type="dxa"/>
          </w:tcPr>
          <w:p w:rsidR="00E06D3B" w:rsidRDefault="00E06D3B" w:rsidP="00824F2F">
            <w:pPr>
              <w:suppressAutoHyphens/>
              <w:jc w:val="both"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11.</w:t>
            </w:r>
          </w:p>
        </w:tc>
        <w:tc>
          <w:tcPr>
            <w:tcW w:w="2468" w:type="dxa"/>
          </w:tcPr>
          <w:p w:rsidR="00E06D3B" w:rsidRPr="00E06D3B" w:rsidRDefault="00E06D3B" w:rsidP="00E06D3B">
            <w:pPr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 w:rsidRPr="00E06D3B">
              <w:rPr>
                <w:rFonts w:ascii="Arial" w:eastAsia="Arial Unicode MS" w:hAnsi="Arial" w:cs="Arial"/>
                <w:kern w:val="2"/>
                <w:sz w:val="24"/>
                <w:szCs w:val="24"/>
              </w:rPr>
              <w:t>Земельный участок  с видом разрешенного использования: для ведения личного подсобного хозяйства</w:t>
            </w:r>
            <w:r w:rsidRPr="00E06D3B">
              <w:rPr>
                <w:rFonts w:ascii="Arial" w:eastAsia="Arial Unicode MS" w:hAnsi="Arial" w:cs="Arial"/>
                <w:kern w:val="2"/>
                <w:sz w:val="24"/>
                <w:szCs w:val="24"/>
              </w:rPr>
              <w:tab/>
            </w:r>
            <w:r w:rsidRPr="00E06D3B">
              <w:rPr>
                <w:rFonts w:ascii="Arial" w:eastAsia="Arial Unicode MS" w:hAnsi="Arial" w:cs="Arial"/>
                <w:kern w:val="2"/>
                <w:sz w:val="24"/>
                <w:szCs w:val="24"/>
              </w:rPr>
              <w:tab/>
            </w:r>
          </w:p>
          <w:p w:rsidR="00E06D3B" w:rsidRDefault="00E06D3B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  <w:tc>
          <w:tcPr>
            <w:tcW w:w="2494" w:type="dxa"/>
          </w:tcPr>
          <w:p w:rsidR="00E06D3B" w:rsidRDefault="00E06D3B" w:rsidP="00E06D3B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 w:rsidRPr="00E06D3B">
              <w:rPr>
                <w:rFonts w:ascii="Arial" w:eastAsia="Arial Unicode MS" w:hAnsi="Arial" w:cs="Arial"/>
                <w:kern w:val="2"/>
                <w:sz w:val="24"/>
                <w:szCs w:val="24"/>
              </w:rPr>
              <w:t>36:06:0100027:288</w:t>
            </w:r>
            <w:r w:rsidRPr="00E06D3B">
              <w:rPr>
                <w:rFonts w:ascii="Arial" w:eastAsia="Arial Unicode MS" w:hAnsi="Arial" w:cs="Arial"/>
                <w:kern w:val="2"/>
                <w:sz w:val="24"/>
                <w:szCs w:val="24"/>
              </w:rPr>
              <w:tab/>
            </w:r>
          </w:p>
        </w:tc>
        <w:tc>
          <w:tcPr>
            <w:tcW w:w="2811" w:type="dxa"/>
          </w:tcPr>
          <w:p w:rsidR="00E06D3B" w:rsidRDefault="00E06D3B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 w:rsidRPr="00E06D3B">
              <w:rPr>
                <w:rFonts w:ascii="Arial" w:eastAsia="Arial Unicode MS" w:hAnsi="Arial" w:cs="Arial"/>
                <w:kern w:val="2"/>
                <w:sz w:val="24"/>
                <w:szCs w:val="24"/>
              </w:rPr>
              <w:t>Воронежская область, Верхнемамонский район, с. Верхний Мамон, ул. Солнечная</w:t>
            </w:r>
          </w:p>
        </w:tc>
        <w:tc>
          <w:tcPr>
            <w:tcW w:w="1556" w:type="dxa"/>
          </w:tcPr>
          <w:p w:rsidR="00E06D3B" w:rsidRDefault="00E06D3B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 w:rsidRPr="00E06D3B">
              <w:rPr>
                <w:rFonts w:ascii="Arial" w:eastAsia="Arial Unicode MS" w:hAnsi="Arial" w:cs="Arial"/>
                <w:kern w:val="2"/>
                <w:sz w:val="24"/>
                <w:szCs w:val="24"/>
              </w:rPr>
              <w:t>аукцион</w:t>
            </w:r>
          </w:p>
        </w:tc>
      </w:tr>
      <w:tr w:rsidR="009E252E" w:rsidTr="00583B90">
        <w:tc>
          <w:tcPr>
            <w:tcW w:w="675" w:type="dxa"/>
          </w:tcPr>
          <w:p w:rsidR="009E252E" w:rsidRDefault="009E252E" w:rsidP="00824F2F">
            <w:pPr>
              <w:suppressAutoHyphens/>
              <w:jc w:val="both"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12.</w:t>
            </w:r>
          </w:p>
        </w:tc>
        <w:tc>
          <w:tcPr>
            <w:tcW w:w="2468" w:type="dxa"/>
          </w:tcPr>
          <w:p w:rsidR="009E252E" w:rsidRPr="00E06D3B" w:rsidRDefault="009E252E" w:rsidP="00E06D3B">
            <w:pPr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Земельный участок с видом разрешенного использования: магазины</w:t>
            </w:r>
          </w:p>
        </w:tc>
        <w:tc>
          <w:tcPr>
            <w:tcW w:w="2494" w:type="dxa"/>
          </w:tcPr>
          <w:p w:rsidR="009E252E" w:rsidRPr="00E06D3B" w:rsidRDefault="009E252E" w:rsidP="00E06D3B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36:06:0100015:196</w:t>
            </w:r>
          </w:p>
        </w:tc>
        <w:tc>
          <w:tcPr>
            <w:tcW w:w="2811" w:type="dxa"/>
          </w:tcPr>
          <w:p w:rsidR="009E252E" w:rsidRPr="00E06D3B" w:rsidRDefault="009E252E" w:rsidP="009E252E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 w:rsidRPr="009E252E">
              <w:rPr>
                <w:rFonts w:ascii="Arial" w:eastAsia="Arial Unicode MS" w:hAnsi="Arial" w:cs="Arial"/>
                <w:kern w:val="2"/>
                <w:sz w:val="24"/>
                <w:szCs w:val="24"/>
              </w:rPr>
              <w:t xml:space="preserve">Воронежская область, Верхнемамонский район, с. Верхний Мамон, ул. 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Набережная</w:t>
            </w:r>
          </w:p>
        </w:tc>
        <w:tc>
          <w:tcPr>
            <w:tcW w:w="1556" w:type="dxa"/>
          </w:tcPr>
          <w:p w:rsidR="009E252E" w:rsidRPr="00E06D3B" w:rsidRDefault="009E252E" w:rsidP="00583B9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</w:rPr>
              <w:t>продажа</w:t>
            </w:r>
          </w:p>
        </w:tc>
      </w:tr>
    </w:tbl>
    <w:p w:rsidR="00B77D9E" w:rsidRDefault="00B77D9E" w:rsidP="00B77D9E">
      <w:pPr>
        <w:suppressAutoHyphens/>
        <w:spacing w:after="0" w:line="240" w:lineRule="auto"/>
        <w:jc w:val="center"/>
        <w:textAlignment w:val="baseline"/>
        <w:rPr>
          <w:rFonts w:ascii="Arial" w:eastAsia="Arial Unicode MS" w:hAnsi="Arial" w:cs="Arial"/>
          <w:kern w:val="2"/>
          <w:sz w:val="24"/>
          <w:szCs w:val="24"/>
        </w:rPr>
      </w:pPr>
    </w:p>
    <w:p w:rsidR="00B77D9E" w:rsidRDefault="00B77D9E" w:rsidP="00B77D9E">
      <w:pPr>
        <w:suppressAutoHyphens/>
        <w:spacing w:after="0" w:line="240" w:lineRule="auto"/>
        <w:textAlignment w:val="baseline"/>
        <w:rPr>
          <w:rFonts w:ascii="Arial" w:eastAsia="Arial Unicode MS" w:hAnsi="Arial" w:cs="Arial"/>
          <w:kern w:val="2"/>
          <w:sz w:val="24"/>
          <w:szCs w:val="24"/>
        </w:rPr>
      </w:pPr>
    </w:p>
    <w:p w:rsidR="00D63D59" w:rsidRDefault="00D63D59"/>
    <w:sectPr w:rsidR="00D63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C17C1"/>
    <w:multiLevelType w:val="hybridMultilevel"/>
    <w:tmpl w:val="6FEA0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80"/>
    <w:rsid w:val="000723B2"/>
    <w:rsid w:val="002E4829"/>
    <w:rsid w:val="0043361D"/>
    <w:rsid w:val="004D7A80"/>
    <w:rsid w:val="00545D36"/>
    <w:rsid w:val="00583B90"/>
    <w:rsid w:val="00824F2F"/>
    <w:rsid w:val="009C7A88"/>
    <w:rsid w:val="009E252E"/>
    <w:rsid w:val="00A6289E"/>
    <w:rsid w:val="00B77D9E"/>
    <w:rsid w:val="00BA238B"/>
    <w:rsid w:val="00BC1EC5"/>
    <w:rsid w:val="00CB6A46"/>
    <w:rsid w:val="00D63D59"/>
    <w:rsid w:val="00E06D3B"/>
    <w:rsid w:val="00FD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A80"/>
    <w:pPr>
      <w:ind w:left="720"/>
      <w:contextualSpacing/>
    </w:pPr>
  </w:style>
  <w:style w:type="table" w:styleId="a4">
    <w:name w:val="Table Grid"/>
    <w:basedOn w:val="a1"/>
    <w:uiPriority w:val="59"/>
    <w:rsid w:val="00B7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A80"/>
    <w:pPr>
      <w:ind w:left="720"/>
      <w:contextualSpacing/>
    </w:pPr>
  </w:style>
  <w:style w:type="table" w:styleId="a4">
    <w:name w:val="Table Grid"/>
    <w:basedOn w:val="a1"/>
    <w:uiPriority w:val="59"/>
    <w:rsid w:val="00B7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3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D612E-4C98-4E3E-AFE6-F8A6BC57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11</cp:revision>
  <cp:lastPrinted>2023-07-07T06:21:00Z</cp:lastPrinted>
  <dcterms:created xsi:type="dcterms:W3CDTF">2022-11-22T07:22:00Z</dcterms:created>
  <dcterms:modified xsi:type="dcterms:W3CDTF">2023-07-07T06:22:00Z</dcterms:modified>
</cp:coreProperties>
</file>