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8918FE">
              <w:rPr>
                <w:rFonts w:ascii="Times New Roman" w:hAnsi="Times New Roman"/>
                <w:b/>
                <w:sz w:val="36"/>
                <w:szCs w:val="96"/>
              </w:rPr>
              <w:t>25</w:t>
            </w:r>
            <w:r w:rsidR="001467D7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8918FE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06.07</w:t>
            </w:r>
            <w:r w:rsidR="00C14DCB">
              <w:rPr>
                <w:rFonts w:ascii="Times New Roman" w:hAnsi="Times New Roman"/>
                <w:b/>
                <w:sz w:val="32"/>
                <w:szCs w:val="32"/>
              </w:rPr>
              <w:t>.2023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DD7721" w:rsidRDefault="00163594" w:rsidP="00163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87825" w:rsidRPr="00887825" w:rsidRDefault="00887825" w:rsidP="00887825">
            <w:pPr>
              <w:spacing w:after="0"/>
            </w:pPr>
            <w:r w:rsidRPr="00887825">
              <w:lastRenderedPageBreak/>
              <w:t>РЕШЕНИЕ</w:t>
            </w:r>
          </w:p>
          <w:p w:rsidR="00887825" w:rsidRPr="00887825" w:rsidRDefault="008918FE" w:rsidP="00887825">
            <w:pPr>
              <w:spacing w:after="0"/>
            </w:pPr>
            <w:r>
              <w:t>от 0</w:t>
            </w:r>
            <w:r w:rsidR="00887825" w:rsidRPr="00887825">
              <w:t xml:space="preserve">6 </w:t>
            </w:r>
            <w:r>
              <w:t>июля</w:t>
            </w:r>
            <w:r w:rsidR="00887825" w:rsidRPr="00887825">
              <w:t xml:space="preserve"> 2023 г. №</w:t>
            </w:r>
            <w:r>
              <w:t>12</w:t>
            </w:r>
          </w:p>
          <w:p w:rsidR="00887825" w:rsidRPr="00887825" w:rsidRDefault="00887825" w:rsidP="00887825">
            <w:pPr>
              <w:spacing w:after="0"/>
            </w:pPr>
            <w:r w:rsidRPr="00887825">
              <w:t>-------------------------------</w:t>
            </w:r>
          </w:p>
          <w:p w:rsidR="00887825" w:rsidRPr="00887825" w:rsidRDefault="00887825" w:rsidP="00887825">
            <w:pPr>
              <w:spacing w:after="0"/>
            </w:pPr>
            <w:r w:rsidRPr="00887825">
              <w:t>с. Верхний Мамон</w:t>
            </w:r>
          </w:p>
          <w:p w:rsidR="00887825" w:rsidRDefault="008918FE" w:rsidP="008918FE">
            <w:pPr>
              <w:jc w:val="both"/>
            </w:pPr>
            <w:r w:rsidRPr="008918FE">
              <w:t>О внесении изменений в решение Совета народных депутатов Верхнемамонского сельского поселения от 27.12.2022 г. № 34 «О бюджете Верхнемамонского сельского поселения Верхнемамонского муниципального района Воронежской области на 2023 год и плановый период 2024 и 2025 годов».</w:t>
            </w:r>
          </w:p>
          <w:p w:rsidR="008918FE" w:rsidRPr="008918FE" w:rsidRDefault="008918FE" w:rsidP="008918FE">
            <w:pPr>
              <w:jc w:val="both"/>
              <w:rPr>
                <w:bCs/>
              </w:rPr>
            </w:pPr>
          </w:p>
          <w:p w:rsidR="00887825" w:rsidRDefault="00887825" w:rsidP="00887825">
            <w:pPr>
              <w:spacing w:after="0"/>
            </w:pPr>
            <w:r>
              <w:t>РЕШЕНИЕ</w:t>
            </w:r>
          </w:p>
          <w:p w:rsidR="00887825" w:rsidRDefault="00887825" w:rsidP="00887825">
            <w:pPr>
              <w:spacing w:after="0"/>
            </w:pPr>
            <w:r>
              <w:t xml:space="preserve">от  </w:t>
            </w:r>
            <w:r w:rsidR="008918FE">
              <w:t>06 июля</w:t>
            </w:r>
            <w:r>
              <w:t xml:space="preserve"> 2023 г. №</w:t>
            </w:r>
            <w:r w:rsidR="008918FE">
              <w:t>13</w:t>
            </w:r>
          </w:p>
          <w:p w:rsidR="00887825" w:rsidRDefault="00887825" w:rsidP="00887825">
            <w:pPr>
              <w:spacing w:after="0"/>
            </w:pPr>
            <w:r>
              <w:t>----------------------------------</w:t>
            </w:r>
          </w:p>
          <w:p w:rsidR="00887825" w:rsidRDefault="00887825" w:rsidP="00887825">
            <w:pPr>
              <w:spacing w:after="0"/>
            </w:pPr>
            <w:r>
              <w:t>с. Верхний Мамон</w:t>
            </w:r>
          </w:p>
          <w:p w:rsidR="00887825" w:rsidRDefault="008918FE" w:rsidP="008918FE">
            <w:pPr>
              <w:jc w:val="both"/>
            </w:pPr>
            <w:r w:rsidRPr="008918FE">
              <w:t xml:space="preserve">О повышении (индексации) должностных окладов, </w:t>
            </w:r>
            <w:r w:rsidRPr="008918FE">
              <w:rPr>
                <w:bCs/>
              </w:rPr>
              <w:t>надбавки к должностному окладу за классный чин</w:t>
            </w:r>
            <w:r w:rsidRPr="008918FE">
              <w:t>, пенсии за выслугу лет (доплаты к пенсии).</w:t>
            </w:r>
          </w:p>
          <w:p w:rsidR="008918FE" w:rsidRPr="008918FE" w:rsidRDefault="008918FE" w:rsidP="008918FE">
            <w:pPr>
              <w:jc w:val="both"/>
              <w:rPr>
                <w:bCs/>
              </w:rPr>
            </w:pPr>
          </w:p>
          <w:p w:rsidR="00887825" w:rsidRDefault="00887825" w:rsidP="00887825">
            <w:pPr>
              <w:spacing w:after="0"/>
            </w:pPr>
            <w:r>
              <w:t>РЕШЕНИЕ</w:t>
            </w:r>
          </w:p>
          <w:p w:rsidR="00887825" w:rsidRDefault="00887825" w:rsidP="00887825">
            <w:pPr>
              <w:spacing w:after="0"/>
            </w:pPr>
            <w:r>
              <w:t>от 26 апреля 2023 г. № 1</w:t>
            </w:r>
            <w:r w:rsidR="008918FE">
              <w:t>4</w:t>
            </w:r>
          </w:p>
          <w:p w:rsidR="00887825" w:rsidRDefault="00887825" w:rsidP="00887825">
            <w:pPr>
              <w:spacing w:after="0"/>
            </w:pPr>
            <w:r>
              <w:t>------------------------------------</w:t>
            </w:r>
          </w:p>
          <w:p w:rsidR="00887825" w:rsidRDefault="00887825" w:rsidP="00887825">
            <w:pPr>
              <w:spacing w:after="0"/>
            </w:pPr>
            <w:r>
              <w:t>с. Верхний Мамон</w:t>
            </w:r>
          </w:p>
          <w:p w:rsidR="008918FE" w:rsidRDefault="008918FE" w:rsidP="008918FE">
            <w:pPr>
              <w:jc w:val="both"/>
              <w:rPr>
                <w:bCs/>
                <w:kern w:val="28"/>
                <w:szCs w:val="32"/>
              </w:rPr>
            </w:pPr>
            <w:r w:rsidRPr="00800E62">
              <w:rPr>
                <w:rFonts w:eastAsia="Arial Unicode MS"/>
                <w:kern w:val="2"/>
                <w:szCs w:val="32"/>
              </w:rPr>
              <w:t>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02.11.2022 № 32 «О прогнозируемом плане приватизации муниципального имущества Верхнемамонского муниципального района Воронежской области на 2023 год»</w:t>
            </w:r>
            <w:r w:rsidRPr="008918FE">
              <w:rPr>
                <w:bCs/>
                <w:kern w:val="28"/>
                <w:szCs w:val="32"/>
              </w:rPr>
              <w:t>.</w:t>
            </w:r>
          </w:p>
          <w:p w:rsidR="008918FE" w:rsidRPr="008918FE" w:rsidRDefault="008918FE" w:rsidP="008918FE">
            <w:pPr>
              <w:jc w:val="both"/>
              <w:rPr>
                <w:bCs/>
                <w:kern w:val="28"/>
                <w:szCs w:val="32"/>
              </w:rPr>
            </w:pPr>
          </w:p>
          <w:p w:rsidR="00887825" w:rsidRDefault="00887825" w:rsidP="00887825">
            <w:pPr>
              <w:spacing w:after="0"/>
            </w:pPr>
            <w:r>
              <w:t>РЕШЕНИЕ</w:t>
            </w:r>
          </w:p>
          <w:p w:rsidR="00887825" w:rsidRDefault="00887825" w:rsidP="00887825">
            <w:pPr>
              <w:spacing w:after="0"/>
            </w:pPr>
            <w:r>
              <w:t xml:space="preserve"> от «26» апреля  2023 г. № 1</w:t>
            </w:r>
            <w:r w:rsidR="008918FE">
              <w:t>5</w:t>
            </w:r>
          </w:p>
          <w:p w:rsidR="00887825" w:rsidRDefault="00887825" w:rsidP="00887825">
            <w:pPr>
              <w:spacing w:after="0"/>
            </w:pPr>
            <w:r>
              <w:t>--------------------------------------------------------</w:t>
            </w:r>
          </w:p>
          <w:p w:rsidR="00887825" w:rsidRDefault="00887825" w:rsidP="00887825">
            <w:pPr>
              <w:spacing w:after="0"/>
            </w:pPr>
            <w:r>
              <w:t>с. Верхний Мамон</w:t>
            </w:r>
          </w:p>
          <w:p w:rsidR="008918FE" w:rsidRPr="008918FE" w:rsidRDefault="008918FE" w:rsidP="008918FE">
            <w:pPr>
              <w:jc w:val="both"/>
              <w:rPr>
                <w:bCs/>
              </w:rPr>
            </w:pPr>
            <w:r w:rsidRPr="008918FE">
              <w:rPr>
                <w:bCs/>
                <w:kern w:val="28"/>
                <w:szCs w:val="32"/>
              </w:rPr>
              <w:t>О внесении изменений в решение Совета народных депутатов Верхнемамонского сельского поселения от 15.11.2013 № 25 «О дорожном фонде Верхнемамонского сельского поселения Верхнемамонского муниципального района Воронежской области».</w:t>
            </w:r>
          </w:p>
          <w:p w:rsidR="00887825" w:rsidRDefault="00887825" w:rsidP="00887825">
            <w:pPr>
              <w:rPr>
                <w:szCs w:val="32"/>
              </w:rPr>
            </w:pPr>
          </w:p>
          <w:p w:rsidR="008918FE" w:rsidRDefault="008918FE" w:rsidP="008918FE">
            <w:pPr>
              <w:spacing w:after="0"/>
            </w:pPr>
            <w:r>
              <w:t>РЕШЕНИЕ</w:t>
            </w:r>
          </w:p>
          <w:p w:rsidR="008918FE" w:rsidRDefault="008918FE" w:rsidP="008918FE">
            <w:pPr>
              <w:spacing w:after="0"/>
            </w:pPr>
            <w:r>
              <w:t xml:space="preserve"> от «26» апреля  2023 г. № 1</w:t>
            </w:r>
            <w:r>
              <w:t>6</w:t>
            </w:r>
          </w:p>
          <w:p w:rsidR="008918FE" w:rsidRDefault="008918FE" w:rsidP="008918FE">
            <w:pPr>
              <w:spacing w:after="0"/>
            </w:pPr>
            <w:r>
              <w:t>--------------------------------------------------------</w:t>
            </w:r>
          </w:p>
          <w:p w:rsidR="008918FE" w:rsidRDefault="008918FE" w:rsidP="008918FE">
            <w:pPr>
              <w:spacing w:after="0"/>
            </w:pPr>
            <w:r>
              <w:t>с. Верхний Мамон</w:t>
            </w:r>
          </w:p>
          <w:p w:rsidR="008918FE" w:rsidRPr="00887825" w:rsidRDefault="008918FE" w:rsidP="00887825">
            <w:r w:rsidRPr="00BC6714">
              <w:rPr>
                <w:szCs w:val="32"/>
              </w:rPr>
              <w:t>О внесении изменений в решение Совета народных депутатов  Верхнемамонского сельского поселения от 11.06.2019 г. №13 «Об утверждении Правил благоустройства территории «Об утверждении Правил благоустройства сельского поселения Верхнемамонского муниципального района Воронежской области</w:t>
            </w:r>
            <w:r>
              <w:rPr>
                <w:szCs w:val="32"/>
              </w:rPr>
              <w:t>».</w:t>
            </w:r>
          </w:p>
          <w:p w:rsidR="0053474B" w:rsidRDefault="0053474B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DD7721" w:rsidRPr="00332E8B" w:rsidRDefault="008918FE" w:rsidP="00DD7721">
            <w:r>
              <w:t>Ведущий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>
              <w:t>Машнева Е.В.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8918FE">
              <w:rPr>
                <w:b/>
              </w:rPr>
              <w:t>06.07</w:t>
            </w:r>
            <w:r w:rsidR="00E46D41">
              <w:rPr>
                <w:b/>
              </w:rPr>
              <w:t>.20</w:t>
            </w:r>
            <w:r w:rsidR="008918FE">
              <w:rPr>
                <w:b/>
              </w:rPr>
              <w:t>23г.  16 .0</w:t>
            </w:r>
            <w:r>
              <w:rPr>
                <w:b/>
              </w:rPr>
              <w:t xml:space="preserve">0 </w:t>
            </w:r>
            <w:r w:rsidRPr="00332E8B">
              <w:rPr>
                <w:b/>
              </w:rPr>
              <w:t>часов</w:t>
            </w:r>
          </w:p>
          <w:p w:rsidR="00DD7721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116AD9">
              <w:rPr>
                <w:b/>
              </w:rPr>
              <w:t>36</w:t>
            </w:r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550137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>
      <w:bookmarkStart w:id="0" w:name="_GoBack"/>
      <w:bookmarkEnd w:id="0"/>
    </w:p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ED" w:rsidRDefault="00D201ED" w:rsidP="009068E6">
      <w:pPr>
        <w:spacing w:after="0" w:line="240" w:lineRule="auto"/>
      </w:pPr>
      <w:r>
        <w:separator/>
      </w:r>
    </w:p>
  </w:endnote>
  <w:endnote w:type="continuationSeparator" w:id="0">
    <w:p w:rsidR="00D201ED" w:rsidRDefault="00D201ED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ED" w:rsidRDefault="00D201ED" w:rsidP="009068E6">
      <w:pPr>
        <w:spacing w:after="0" w:line="240" w:lineRule="auto"/>
      </w:pPr>
      <w:r>
        <w:separator/>
      </w:r>
    </w:p>
  </w:footnote>
  <w:footnote w:type="continuationSeparator" w:id="0">
    <w:p w:rsidR="00D201ED" w:rsidRDefault="00D201ED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35E4D"/>
    <w:rsid w:val="00044CE3"/>
    <w:rsid w:val="0004681E"/>
    <w:rsid w:val="00057EAF"/>
    <w:rsid w:val="00060C99"/>
    <w:rsid w:val="00062375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6AD9"/>
    <w:rsid w:val="001301D6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832C9"/>
    <w:rsid w:val="00291CEB"/>
    <w:rsid w:val="0029525F"/>
    <w:rsid w:val="002A25E8"/>
    <w:rsid w:val="002B2153"/>
    <w:rsid w:val="002B4FB4"/>
    <w:rsid w:val="002C6E7E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B2F8F"/>
    <w:rsid w:val="003B3C0F"/>
    <w:rsid w:val="003C5656"/>
    <w:rsid w:val="003C71ED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67E9"/>
    <w:rsid w:val="004567EF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6EA3"/>
    <w:rsid w:val="00B0456F"/>
    <w:rsid w:val="00B10459"/>
    <w:rsid w:val="00B23402"/>
    <w:rsid w:val="00B405B0"/>
    <w:rsid w:val="00B425F0"/>
    <w:rsid w:val="00B663B3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C2FEF"/>
    <w:rsid w:val="00DC6286"/>
    <w:rsid w:val="00DC6679"/>
    <w:rsid w:val="00DC7A41"/>
    <w:rsid w:val="00DD5D61"/>
    <w:rsid w:val="00DD7721"/>
    <w:rsid w:val="00DE351F"/>
    <w:rsid w:val="00E0658A"/>
    <w:rsid w:val="00E21B4C"/>
    <w:rsid w:val="00E22764"/>
    <w:rsid w:val="00E32865"/>
    <w:rsid w:val="00E40CF3"/>
    <w:rsid w:val="00E46D41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2020-10-21T13:21:00Z</cp:lastPrinted>
  <dcterms:created xsi:type="dcterms:W3CDTF">2023-07-07T05:57:00Z</dcterms:created>
  <dcterms:modified xsi:type="dcterms:W3CDTF">2023-07-07T05:57:00Z</dcterms:modified>
</cp:coreProperties>
</file>